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805A5" w14:textId="2A08E0B2" w:rsidR="00B6459E" w:rsidRPr="004E07BD" w:rsidRDefault="00872505" w:rsidP="000E70DF">
      <w:pPr>
        <w:rPr>
          <w:rFonts w:ascii="CorpoS" w:eastAsia="Times New Roman" w:hAnsi="CorpoS" w:cs="Times New Roman"/>
          <w:b/>
          <w:bCs/>
          <w:color w:val="404040" w:themeColor="text1" w:themeTint="BF"/>
        </w:rPr>
      </w:pPr>
      <w:r w:rsidRPr="004E07BD">
        <w:rPr>
          <w:rFonts w:ascii="CorpoS" w:hAnsi="CorpoS"/>
          <w:b/>
          <w:bCs/>
          <w:color w:val="404040" w:themeColor="text1" w:themeTint="BF"/>
        </w:rPr>
        <w:t xml:space="preserve">For SPS 2017 </w:t>
      </w:r>
    </w:p>
    <w:p w14:paraId="5CFD4E4D" w14:textId="1B40F85D" w:rsidR="000643E0" w:rsidRPr="004E07BD" w:rsidRDefault="00872505" w:rsidP="000643E0">
      <w:pPr>
        <w:rPr>
          <w:rFonts w:ascii="CorpoS" w:hAnsi="CorpoS"/>
          <w:b/>
          <w:color w:val="404040" w:themeColor="text1" w:themeTint="BF"/>
          <w:sz w:val="36"/>
        </w:rPr>
      </w:pPr>
      <w:r w:rsidRPr="004E07BD">
        <w:rPr>
          <w:rFonts w:ascii="CorpoS" w:hAnsi="CorpoS"/>
          <w:b/>
          <w:color w:val="404040" w:themeColor="text1" w:themeTint="BF"/>
          <w:sz w:val="36"/>
        </w:rPr>
        <w:t>New servo cables for Europe and North America</w:t>
      </w:r>
    </w:p>
    <w:p w14:paraId="7CB1C51F" w14:textId="77777777" w:rsidR="00243941" w:rsidRPr="004E07BD" w:rsidRDefault="00243941" w:rsidP="000643E0">
      <w:pPr>
        <w:rPr>
          <w:rFonts w:ascii="CorpoS" w:hAnsi="CorpoS"/>
          <w:b/>
          <w:noProof/>
          <w:color w:val="404040" w:themeColor="text1" w:themeTint="BF"/>
          <w:sz w:val="36"/>
          <w:lang w:eastAsia="de-DE"/>
        </w:rPr>
      </w:pPr>
    </w:p>
    <w:p w14:paraId="35A2110F" w14:textId="6E4AA83C" w:rsidR="001C2B99" w:rsidRPr="00760298" w:rsidRDefault="00760298" w:rsidP="0033402D">
      <w:pPr>
        <w:rPr>
          <w:rFonts w:ascii="CorpoS" w:hAnsi="CorpoS"/>
          <w:color w:val="000000" w:themeColor="text1"/>
          <w:sz w:val="20"/>
        </w:rPr>
      </w:pPr>
      <w:bookmarkStart w:id="0" w:name="_GoBack"/>
      <w:r>
        <w:rPr>
          <w:rFonts w:ascii="CorpoS" w:eastAsia="Times New Roman" w:hAnsi="CorpoS" w:cs="Times New Roman"/>
          <w:b/>
          <w:bCs/>
          <w:noProof/>
          <w:color w:val="404040" w:themeColor="text1" w:themeTint="BF"/>
          <w:lang w:val="de-DE" w:eastAsia="de-DE"/>
        </w:rPr>
        <w:drawing>
          <wp:inline distT="0" distB="0" distL="0" distR="0" wp14:anchorId="41250699" wp14:editId="447AFEB6">
            <wp:extent cx="4105275" cy="290122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lflex_servo_7tce.jpg"/>
                    <pic:cNvPicPr/>
                  </pic:nvPicPr>
                  <pic:blipFill>
                    <a:blip r:embed="rId9" cstate="screen">
                      <a:extLst>
                        <a:ext uri="{28A0092B-C50C-407E-A947-70E740481C1C}">
                          <a14:useLocalDpi xmlns:a14="http://schemas.microsoft.com/office/drawing/2010/main"/>
                        </a:ext>
                      </a:extLst>
                    </a:blip>
                    <a:stretch>
                      <a:fillRect/>
                    </a:stretch>
                  </pic:blipFill>
                  <pic:spPr>
                    <a:xfrm>
                      <a:off x="0" y="0"/>
                      <a:ext cx="4107993" cy="2903144"/>
                    </a:xfrm>
                    <a:prstGeom prst="rect">
                      <a:avLst/>
                    </a:prstGeom>
                  </pic:spPr>
                </pic:pic>
              </a:graphicData>
            </a:graphic>
          </wp:inline>
        </w:drawing>
      </w:r>
      <w:bookmarkEnd w:id="0"/>
    </w:p>
    <w:p w14:paraId="750C7978" w14:textId="0ADF3539" w:rsidR="00A659EC" w:rsidRPr="004E07BD" w:rsidRDefault="00A659EC" w:rsidP="0033402D">
      <w:pPr>
        <w:rPr>
          <w:rFonts w:ascii="CorpoS" w:hAnsi="CorpoS"/>
          <w:color w:val="000000" w:themeColor="text1"/>
          <w:sz w:val="20"/>
        </w:rPr>
      </w:pPr>
      <w:r w:rsidRPr="004E07BD">
        <w:rPr>
          <w:rFonts w:ascii="CorpoS" w:hAnsi="CorpoS"/>
          <w:color w:val="000000" w:themeColor="text1"/>
          <w:sz w:val="20"/>
        </w:rPr>
        <w:t>The new ÖLFLEX® SERVO 7TCE from Lapp makes it possible to bypass particularly large distances between servo controllers and motors.</w:t>
      </w:r>
    </w:p>
    <w:p w14:paraId="25752F10" w14:textId="77777777" w:rsidR="001C2B99" w:rsidRPr="004E07BD" w:rsidRDefault="001C2B99" w:rsidP="0033402D">
      <w:pPr>
        <w:rPr>
          <w:rFonts w:ascii="CorpoS" w:hAnsi="CorpoS"/>
          <w:b/>
          <w:color w:val="000000" w:themeColor="text1"/>
          <w:sz w:val="36"/>
        </w:rPr>
      </w:pPr>
    </w:p>
    <w:p w14:paraId="314676C1" w14:textId="6C3BDFB9" w:rsidR="00B5262F" w:rsidRPr="004E07BD" w:rsidRDefault="00B6459E" w:rsidP="0062478C">
      <w:pPr>
        <w:rPr>
          <w:rFonts w:ascii="CorpoS" w:hAnsi="CorpoS"/>
        </w:rPr>
      </w:pPr>
      <w:r w:rsidRPr="004E07BD">
        <w:rPr>
          <w:rFonts w:ascii="CorpoS" w:hAnsi="CorpoS"/>
        </w:rPr>
        <w:t>Stuttgart, October</w:t>
      </w:r>
      <w:r w:rsidR="00CE6989">
        <w:rPr>
          <w:rFonts w:ascii="CorpoS" w:hAnsi="CorpoS"/>
        </w:rPr>
        <w:t xml:space="preserve"> 18,</w:t>
      </w:r>
      <w:r w:rsidRPr="004E07BD">
        <w:rPr>
          <w:rFonts w:ascii="CorpoS" w:hAnsi="CorpoS"/>
        </w:rPr>
        <w:t xml:space="preserve"> 2017</w:t>
      </w:r>
    </w:p>
    <w:p w14:paraId="77468B26" w14:textId="77777777" w:rsidR="001C3AD9" w:rsidRPr="004E07BD" w:rsidRDefault="001C3AD9" w:rsidP="009F1548">
      <w:pPr>
        <w:rPr>
          <w:rFonts w:ascii="CorpoS" w:hAnsi="CorpoS"/>
        </w:rPr>
      </w:pPr>
    </w:p>
    <w:p w14:paraId="3E7050AD" w14:textId="6ADAC81E" w:rsidR="00A74D5D" w:rsidRPr="004E07BD" w:rsidRDefault="00A74D5D" w:rsidP="00875B4A">
      <w:pPr>
        <w:autoSpaceDE w:val="0"/>
        <w:autoSpaceDN w:val="0"/>
        <w:adjustRightInd w:val="0"/>
        <w:rPr>
          <w:rFonts w:ascii="CorpoS" w:hAnsi="CorpoS"/>
        </w:rPr>
      </w:pPr>
      <w:r w:rsidRPr="004E07BD">
        <w:rPr>
          <w:rFonts w:ascii="CorpoS" w:hAnsi="CorpoS"/>
        </w:rPr>
        <w:t xml:space="preserve">An important feature of servo cables is their low-capacitance and low-attenuation design as this enables them to </w:t>
      </w:r>
      <w:r w:rsidR="00B674CB">
        <w:rPr>
          <w:rFonts w:ascii="CorpoS" w:hAnsi="CorpoS"/>
        </w:rPr>
        <w:t>bridge</w:t>
      </w:r>
      <w:r w:rsidRPr="004E07BD">
        <w:rPr>
          <w:rFonts w:ascii="CorpoS" w:hAnsi="CorpoS"/>
        </w:rPr>
        <w:t xml:space="preserve"> long distances without any loss of power. The two new cables are exemplary in this regard and they will be presented by LAPP at the SPS IPC Drives 2017 trade fair in Nuremberg in hall 2, stand 310.  </w:t>
      </w:r>
    </w:p>
    <w:p w14:paraId="67042AF2" w14:textId="60FC7443" w:rsidR="00A74D5D" w:rsidRPr="004E07BD" w:rsidRDefault="00A74D5D" w:rsidP="00875B4A">
      <w:pPr>
        <w:autoSpaceDE w:val="0"/>
        <w:autoSpaceDN w:val="0"/>
        <w:adjustRightInd w:val="0"/>
        <w:rPr>
          <w:rFonts w:ascii="CorpoS" w:hAnsi="CorpoS"/>
        </w:rPr>
      </w:pPr>
    </w:p>
    <w:p w14:paraId="08840073" w14:textId="67688659" w:rsidR="00712C36" w:rsidRPr="004E07BD" w:rsidRDefault="00712C36" w:rsidP="00875B4A">
      <w:pPr>
        <w:autoSpaceDE w:val="0"/>
        <w:autoSpaceDN w:val="0"/>
        <w:adjustRightInd w:val="0"/>
        <w:rPr>
          <w:rFonts w:ascii="CorpoS" w:hAnsi="CorpoS"/>
        </w:rPr>
      </w:pPr>
      <w:r w:rsidRPr="004E07BD">
        <w:rPr>
          <w:rFonts w:ascii="CorpoS" w:hAnsi="CorpoS"/>
        </w:rPr>
        <w:t xml:space="preserve">ÖLFLEX® SERVO 7TCE: The servo cable is suitable for servo drives from many leading manufacturers and has UL TC-ER and Flexible Motor Supply listings. The internal structure is complex with a core insulation made of XLPE and an outer sheath made of a special thermoplastic elastomer. This results in a low-capacitance design which enables large distances to be bypassed between the servo controller and the motor. The cable fulfils various requirements for oil resistance, flame retardance and UV resistance, all in accordance with North American standards.  </w:t>
      </w:r>
    </w:p>
    <w:p w14:paraId="08A472D8" w14:textId="77777777" w:rsidR="00712C36" w:rsidRPr="004E07BD" w:rsidRDefault="00712C36" w:rsidP="00875B4A">
      <w:pPr>
        <w:autoSpaceDE w:val="0"/>
        <w:autoSpaceDN w:val="0"/>
        <w:adjustRightInd w:val="0"/>
        <w:rPr>
          <w:rFonts w:ascii="CorpoS" w:hAnsi="CorpoS"/>
        </w:rPr>
      </w:pPr>
    </w:p>
    <w:p w14:paraId="130BEFFA" w14:textId="012D8E8E" w:rsidR="00A74D5D" w:rsidRPr="004E07BD" w:rsidRDefault="00A74D5D" w:rsidP="00875B4A">
      <w:pPr>
        <w:autoSpaceDE w:val="0"/>
        <w:autoSpaceDN w:val="0"/>
        <w:adjustRightInd w:val="0"/>
        <w:rPr>
          <w:rFonts w:ascii="CorpoS" w:hAnsi="CorpoS"/>
        </w:rPr>
      </w:pPr>
      <w:r w:rsidRPr="004E07BD">
        <w:rPr>
          <w:rFonts w:ascii="CorpoS" w:hAnsi="CorpoS"/>
        </w:rPr>
        <w:t xml:space="preserve">ÖLFLEX® SERVO 728 CY: The shielded encoder cable is suitable for most analogue and incremental rotary encoders in servo drives from leading manufacturers. Its core insulation made of polypropylene has low attenuation and also enables large transmission distances. The shielded cable is oil-resistant and is therefore suitable for many mechanical engineering applications with fixed installation. Nevertheless, it is still thin and light. </w:t>
      </w:r>
    </w:p>
    <w:p w14:paraId="025291B0" w14:textId="34ABC4E9" w:rsidR="008253BD" w:rsidRPr="004E07BD" w:rsidRDefault="008253BD" w:rsidP="00875B4A">
      <w:pPr>
        <w:autoSpaceDE w:val="0"/>
        <w:autoSpaceDN w:val="0"/>
        <w:adjustRightInd w:val="0"/>
        <w:rPr>
          <w:rFonts w:ascii="CorpoS" w:hAnsi="CorpoS"/>
        </w:rPr>
      </w:pPr>
    </w:p>
    <w:p w14:paraId="55A2D5CB" w14:textId="77777777" w:rsidR="00E81287" w:rsidRPr="004E07BD" w:rsidRDefault="00E81287" w:rsidP="00875B4A">
      <w:pPr>
        <w:autoSpaceDE w:val="0"/>
        <w:autoSpaceDN w:val="0"/>
        <w:adjustRightInd w:val="0"/>
        <w:rPr>
          <w:rFonts w:ascii="CorpoS" w:hAnsi="CorpoS"/>
        </w:rPr>
      </w:pPr>
    </w:p>
    <w:p w14:paraId="62F0B0EC" w14:textId="349F2CCD" w:rsidR="00E81287" w:rsidRPr="004E07BD" w:rsidRDefault="00E81287" w:rsidP="00875B4A">
      <w:pPr>
        <w:autoSpaceDE w:val="0"/>
        <w:autoSpaceDN w:val="0"/>
        <w:adjustRightInd w:val="0"/>
        <w:rPr>
          <w:rFonts w:ascii="CorpoS" w:hAnsi="CorpoS"/>
        </w:rPr>
      </w:pPr>
      <w:r w:rsidRPr="004E07BD">
        <w:rPr>
          <w:rStyle w:val="Fett"/>
          <w:rFonts w:ascii="CorpoS" w:hAnsi="CorpoS"/>
          <w:iCs/>
          <w:color w:val="404040" w:themeColor="text1" w:themeTint="BF"/>
        </w:rPr>
        <w:lastRenderedPageBreak/>
        <w:t xml:space="preserve">You can find the image in printable quality </w:t>
      </w:r>
      <w:hyperlink r:id="rId10" w:history="1">
        <w:r w:rsidRPr="008A50A7">
          <w:rPr>
            <w:rStyle w:val="Hyperlink"/>
            <w:rFonts w:ascii="CorpoS" w:hAnsi="CorpoS"/>
            <w:b/>
          </w:rPr>
          <w:t>here</w:t>
        </w:r>
      </w:hyperlink>
    </w:p>
    <w:p w14:paraId="6A2F8716" w14:textId="77777777" w:rsidR="00A659EC" w:rsidRPr="004E07BD" w:rsidRDefault="00A659EC" w:rsidP="00875B4A">
      <w:pPr>
        <w:autoSpaceDE w:val="0"/>
        <w:autoSpaceDN w:val="0"/>
        <w:adjustRightInd w:val="0"/>
        <w:rPr>
          <w:rFonts w:ascii="CorpoS" w:hAnsi="CorpoS"/>
        </w:rPr>
      </w:pPr>
    </w:p>
    <w:p w14:paraId="59A32B8F" w14:textId="77777777" w:rsidR="00E81287" w:rsidRPr="004E07BD" w:rsidRDefault="00E81287" w:rsidP="00875B4A">
      <w:pPr>
        <w:autoSpaceDE w:val="0"/>
        <w:autoSpaceDN w:val="0"/>
        <w:adjustRightInd w:val="0"/>
        <w:rPr>
          <w:rFonts w:ascii="CorpoS" w:hAnsi="CorpoS"/>
        </w:rPr>
      </w:pPr>
    </w:p>
    <w:p w14:paraId="7E24D3B6" w14:textId="77777777" w:rsidR="000E70DF" w:rsidRPr="004E07BD" w:rsidRDefault="000E70DF" w:rsidP="007C6BC2">
      <w:pPr>
        <w:rPr>
          <w:rFonts w:ascii="CorpoS" w:eastAsia="Times New Roman" w:hAnsi="CorpoS" w:cs="Times New Roman"/>
          <w:b/>
          <w:bCs/>
        </w:rPr>
      </w:pPr>
      <w:r w:rsidRPr="004E07BD">
        <w:rPr>
          <w:rFonts w:ascii="CorpoS" w:hAnsi="CorpoS"/>
          <w:b/>
          <w:bCs/>
        </w:rPr>
        <w:t>Press contact</w:t>
      </w:r>
    </w:p>
    <w:p w14:paraId="65DAF94E" w14:textId="77777777" w:rsidR="00780BD3" w:rsidRPr="004E07BD" w:rsidRDefault="00780BD3" w:rsidP="007C6BC2">
      <w:pPr>
        <w:pStyle w:val="StandardWeb"/>
        <w:rPr>
          <w:rFonts w:ascii="CorpoS" w:hAnsi="CorpoS"/>
        </w:rPr>
      </w:pPr>
      <w:r w:rsidRPr="004E07BD">
        <w:rPr>
          <w:rStyle w:val="Fett"/>
          <w:rFonts w:ascii="CorpoS" w:hAnsi="CorpoS"/>
        </w:rPr>
        <w:t>Dr Markus Müller</w:t>
      </w:r>
      <w:r w:rsidRPr="004E07BD">
        <w:rPr>
          <w:rStyle w:val="Fett"/>
          <w:rFonts w:ascii="CorpoS" w:hAnsi="CorpoS"/>
        </w:rPr>
        <w:tab/>
      </w:r>
      <w:r w:rsidRPr="004E07BD">
        <w:rPr>
          <w:rStyle w:val="Fett"/>
          <w:rFonts w:ascii="CorpoS" w:hAnsi="CorpoS"/>
        </w:rPr>
        <w:tab/>
      </w:r>
      <w:r w:rsidRPr="004E07BD">
        <w:rPr>
          <w:rStyle w:val="Fett"/>
          <w:rFonts w:ascii="CorpoS" w:hAnsi="CorpoS"/>
        </w:rPr>
        <w:tab/>
      </w:r>
      <w:r w:rsidRPr="004E07BD">
        <w:rPr>
          <w:rStyle w:val="Fett"/>
          <w:rFonts w:ascii="CorpoS" w:hAnsi="CorpoS"/>
        </w:rPr>
        <w:tab/>
      </w:r>
      <w:r w:rsidRPr="004E07BD">
        <w:rPr>
          <w:rStyle w:val="Fett"/>
          <w:rFonts w:ascii="CorpoS" w:hAnsi="CorpoS"/>
        </w:rPr>
        <w:tab/>
        <w:t>Irmgard Nille</w:t>
      </w:r>
    </w:p>
    <w:p w14:paraId="1C9B1FD9" w14:textId="76BB094C" w:rsidR="003E67C9" w:rsidRPr="003C409B" w:rsidRDefault="00780BD3" w:rsidP="000865D7">
      <w:pPr>
        <w:pStyle w:val="StandardWeb"/>
        <w:spacing w:before="0" w:beforeAutospacing="0" w:after="0" w:afterAutospacing="0"/>
        <w:rPr>
          <w:rFonts w:ascii="CorpoS" w:hAnsi="CorpoS"/>
          <w:lang w:val="it-IT"/>
        </w:rPr>
      </w:pPr>
      <w:r w:rsidRPr="003C409B">
        <w:rPr>
          <w:rFonts w:ascii="CorpoS" w:hAnsi="CorpoS"/>
          <w:lang w:val="it-IT"/>
        </w:rPr>
        <w:t>Tel.: +49 (0)711/7838-5170</w:t>
      </w:r>
      <w:r w:rsidRPr="003C409B">
        <w:rPr>
          <w:rFonts w:ascii="CorpoS" w:hAnsi="CorpoS"/>
          <w:lang w:val="it-IT"/>
        </w:rPr>
        <w:tab/>
      </w:r>
      <w:r w:rsidRPr="003C409B">
        <w:rPr>
          <w:rFonts w:ascii="CorpoS" w:hAnsi="CorpoS"/>
          <w:lang w:val="it-IT"/>
        </w:rPr>
        <w:tab/>
      </w:r>
      <w:r w:rsidRPr="003C409B">
        <w:rPr>
          <w:rFonts w:ascii="CorpoS" w:hAnsi="CorpoS"/>
          <w:lang w:val="it-IT"/>
        </w:rPr>
        <w:tab/>
      </w:r>
      <w:r w:rsidRPr="003C409B">
        <w:rPr>
          <w:rFonts w:ascii="CorpoS" w:hAnsi="CorpoS"/>
          <w:lang w:val="it-IT"/>
        </w:rPr>
        <w:tab/>
        <w:t>Tel.: +49 (0)711/7838–2490</w:t>
      </w:r>
      <w:r w:rsidR="003C409B" w:rsidRPr="003C409B">
        <w:rPr>
          <w:rFonts w:ascii="CorpoS" w:hAnsi="CorpoS"/>
          <w:lang w:val="it-IT"/>
        </w:rPr>
        <w:br/>
        <w:t>Mobile: +49 (0)172/1022713</w:t>
      </w:r>
      <w:r w:rsidR="003C409B" w:rsidRPr="003C409B">
        <w:rPr>
          <w:rFonts w:ascii="CorpoS" w:hAnsi="CorpoS"/>
          <w:lang w:val="it-IT"/>
        </w:rPr>
        <w:tab/>
      </w:r>
      <w:r w:rsidR="003C409B" w:rsidRPr="003C409B">
        <w:rPr>
          <w:rFonts w:ascii="CorpoS" w:hAnsi="CorpoS"/>
          <w:lang w:val="it-IT"/>
        </w:rPr>
        <w:tab/>
      </w:r>
      <w:r w:rsidR="003C409B" w:rsidRPr="003C409B">
        <w:rPr>
          <w:rFonts w:ascii="CorpoS" w:hAnsi="CorpoS"/>
          <w:lang w:val="it-IT"/>
        </w:rPr>
        <w:tab/>
      </w:r>
      <w:r w:rsidRPr="003C409B">
        <w:rPr>
          <w:rFonts w:ascii="CorpoS" w:hAnsi="CorpoS"/>
          <w:lang w:val="it-IT"/>
        </w:rPr>
        <w:t>Mobile: +49</w:t>
      </w:r>
      <w:proofErr w:type="gramStart"/>
      <w:r w:rsidRPr="003C409B">
        <w:rPr>
          <w:rFonts w:ascii="CorpoS" w:hAnsi="CorpoS"/>
          <w:lang w:val="it-IT"/>
        </w:rPr>
        <w:t>(</w:t>
      </w:r>
      <w:proofErr w:type="gramEnd"/>
      <w:r w:rsidRPr="003C409B">
        <w:rPr>
          <w:rFonts w:ascii="CorpoS" w:hAnsi="CorpoS"/>
          <w:lang w:val="it-IT"/>
        </w:rPr>
        <w:t>0)160/97346822</w:t>
      </w:r>
      <w:r w:rsidRPr="003C409B">
        <w:rPr>
          <w:rFonts w:ascii="CorpoS" w:hAnsi="CorpoS"/>
          <w:lang w:val="it-IT"/>
        </w:rPr>
        <w:br/>
      </w:r>
      <w:hyperlink r:id="rId11" w:history="1">
        <w:r w:rsidRPr="002D7A8A">
          <w:rPr>
            <w:rStyle w:val="Hyperlink"/>
            <w:rFonts w:ascii="CorpoS" w:hAnsi="CorpoS" w:cstheme="minorBidi"/>
            <w:b/>
            <w:u w:val="none"/>
            <w:lang w:eastAsia="en-US"/>
          </w:rPr>
          <w:t>markus.j.mueller@lappgroup.com</w:t>
        </w:r>
      </w:hyperlink>
      <w:r w:rsidRPr="002D7A8A">
        <w:rPr>
          <w:rStyle w:val="Hyperlink"/>
          <w:rFonts w:cstheme="minorBidi"/>
          <w:b/>
          <w:u w:val="none"/>
          <w:lang w:eastAsia="en-US"/>
        </w:rPr>
        <w:t xml:space="preserve"> </w:t>
      </w:r>
      <w:r w:rsidRPr="002D7A8A">
        <w:rPr>
          <w:rStyle w:val="Hyperlink"/>
          <w:rFonts w:cstheme="minorBidi"/>
          <w:b/>
          <w:u w:val="none"/>
          <w:lang w:eastAsia="en-US"/>
        </w:rPr>
        <w:tab/>
      </w:r>
      <w:r w:rsidRPr="002D7A8A">
        <w:rPr>
          <w:rStyle w:val="Hyperlink"/>
          <w:rFonts w:cstheme="minorBidi"/>
          <w:b/>
          <w:u w:val="none"/>
          <w:lang w:eastAsia="en-US"/>
        </w:rPr>
        <w:tab/>
      </w:r>
      <w:r w:rsidRPr="002D7A8A">
        <w:rPr>
          <w:rStyle w:val="Hyperlink"/>
          <w:rFonts w:cstheme="minorBidi"/>
          <w:b/>
          <w:u w:val="none"/>
          <w:lang w:eastAsia="en-US"/>
        </w:rPr>
        <w:tab/>
      </w:r>
      <w:hyperlink r:id="rId12" w:history="1">
        <w:r w:rsidRPr="002D7A8A">
          <w:rPr>
            <w:rStyle w:val="Hyperlink"/>
            <w:rFonts w:ascii="CorpoS" w:hAnsi="CorpoS" w:cstheme="minorBidi"/>
            <w:b/>
            <w:u w:val="none"/>
            <w:lang w:eastAsia="en-US"/>
          </w:rPr>
          <w:t>irmgard.nille@in-press.de</w:t>
        </w:r>
      </w:hyperlink>
      <w:r w:rsidRPr="003C409B">
        <w:rPr>
          <w:rFonts w:ascii="CorpoS" w:hAnsi="CorpoS"/>
          <w:lang w:val="it-IT"/>
        </w:rPr>
        <w:t xml:space="preserve"> </w:t>
      </w:r>
    </w:p>
    <w:p w14:paraId="06217AA3" w14:textId="77777777" w:rsidR="003E67C9" w:rsidRPr="003C409B" w:rsidRDefault="003E67C9" w:rsidP="000865D7">
      <w:pPr>
        <w:pStyle w:val="StandardWeb"/>
        <w:spacing w:before="0" w:beforeAutospacing="0" w:after="0" w:afterAutospacing="0"/>
        <w:rPr>
          <w:rStyle w:val="Fett"/>
          <w:rFonts w:ascii="CorpoS" w:hAnsi="CorpoS"/>
          <w:iCs/>
          <w:lang w:val="it-IT"/>
        </w:rPr>
      </w:pPr>
    </w:p>
    <w:p w14:paraId="4D6A7889" w14:textId="77777777" w:rsidR="000865D7" w:rsidRPr="003C409B" w:rsidRDefault="00B6459E" w:rsidP="000865D7">
      <w:pPr>
        <w:pStyle w:val="StandardWeb"/>
        <w:spacing w:before="0" w:beforeAutospacing="0" w:after="0" w:afterAutospacing="0"/>
        <w:rPr>
          <w:rFonts w:ascii="CorpoS" w:hAnsi="CorpoS"/>
          <w:lang w:val="de-DE"/>
        </w:rPr>
      </w:pPr>
      <w:r w:rsidRPr="003C409B">
        <w:rPr>
          <w:rStyle w:val="Fett"/>
          <w:rFonts w:ascii="CorpoS" w:hAnsi="CorpoS"/>
          <w:iCs/>
          <w:lang w:val="de-DE"/>
        </w:rPr>
        <w:t>U.I. Lapp GmbH</w:t>
      </w:r>
      <w:r w:rsidRPr="003C409B">
        <w:rPr>
          <w:rFonts w:ascii="CorpoS" w:hAnsi="CorpoS"/>
          <w:i/>
          <w:lang w:val="de-DE"/>
        </w:rPr>
        <w:br/>
      </w:r>
      <w:r w:rsidRPr="003C409B">
        <w:rPr>
          <w:rStyle w:val="Hervorhebung"/>
          <w:rFonts w:ascii="CorpoS" w:hAnsi="CorpoS"/>
          <w:i w:val="0"/>
          <w:lang w:val="de-DE"/>
        </w:rPr>
        <w:t>Schulze-Delitzsch-Strasse 25</w:t>
      </w:r>
      <w:r w:rsidRPr="003C409B">
        <w:rPr>
          <w:rFonts w:ascii="CorpoS" w:hAnsi="CorpoS"/>
          <w:i/>
          <w:lang w:val="de-DE"/>
        </w:rPr>
        <w:br/>
      </w:r>
      <w:r w:rsidRPr="003C409B">
        <w:rPr>
          <w:rStyle w:val="Hervorhebung"/>
          <w:rFonts w:ascii="CorpoS" w:hAnsi="CorpoS"/>
          <w:i w:val="0"/>
          <w:lang w:val="de-DE"/>
        </w:rPr>
        <w:t>70565 Stuttgart, Germany</w:t>
      </w:r>
    </w:p>
    <w:p w14:paraId="089EF7E4" w14:textId="77777777" w:rsidR="000865D7" w:rsidRPr="003C409B" w:rsidRDefault="000865D7" w:rsidP="000865D7">
      <w:pPr>
        <w:pStyle w:val="StandardWeb"/>
        <w:spacing w:before="0" w:beforeAutospacing="0" w:after="0" w:afterAutospacing="0"/>
        <w:rPr>
          <w:rFonts w:ascii="CorpoS" w:hAnsi="CorpoS"/>
          <w:lang w:val="de-DE"/>
        </w:rPr>
      </w:pPr>
    </w:p>
    <w:p w14:paraId="55988A51" w14:textId="77777777" w:rsidR="000865D7" w:rsidRPr="003C409B" w:rsidRDefault="000865D7" w:rsidP="000865D7">
      <w:pPr>
        <w:pStyle w:val="StandardWeb"/>
        <w:spacing w:before="0" w:beforeAutospacing="0" w:after="0" w:afterAutospacing="0"/>
        <w:rPr>
          <w:rFonts w:ascii="CorpoS" w:hAnsi="CorpoS"/>
          <w:lang w:val="de-DE"/>
        </w:rPr>
      </w:pPr>
    </w:p>
    <w:p w14:paraId="57FF30DF" w14:textId="77777777" w:rsidR="004A1EDB" w:rsidRPr="004E07BD" w:rsidRDefault="004A1EDB" w:rsidP="004A1EDB">
      <w:pPr>
        <w:pStyle w:val="StandardWeb"/>
        <w:spacing w:before="0" w:beforeAutospacing="0" w:after="0" w:afterAutospacing="0"/>
        <w:rPr>
          <w:rStyle w:val="Fett"/>
          <w:rFonts w:ascii="CorpoS" w:hAnsi="CorpoS"/>
          <w:b w:val="0"/>
          <w:bCs w:val="0"/>
        </w:rPr>
      </w:pPr>
      <w:r w:rsidRPr="004E07BD">
        <w:rPr>
          <w:rStyle w:val="Fett"/>
          <w:rFonts w:ascii="CorpoS" w:hAnsi="CorpoS"/>
          <w:b w:val="0"/>
        </w:rPr>
        <w:t>You will find further information on this topic here:</w:t>
      </w:r>
      <w:r w:rsidRPr="004E07BD">
        <w:rPr>
          <w:rFonts w:ascii="CorpoS" w:hAnsi="CorpoS"/>
          <w:b/>
        </w:rPr>
        <w:t xml:space="preserve"> </w:t>
      </w:r>
      <w:hyperlink r:id="rId13" w:history="1">
        <w:r w:rsidRPr="002D7A8A">
          <w:rPr>
            <w:rStyle w:val="Hyperlink"/>
            <w:rFonts w:ascii="CorpoS" w:hAnsi="CorpoS" w:cstheme="minorBidi"/>
            <w:b/>
            <w:bCs/>
            <w:u w:val="none"/>
            <w:lang w:eastAsia="en-US"/>
          </w:rPr>
          <w:t>www.lappkabel.com/press</w:t>
        </w:r>
      </w:hyperlink>
    </w:p>
    <w:p w14:paraId="7402C6FB" w14:textId="77777777" w:rsidR="000865D7" w:rsidRPr="004E07BD" w:rsidRDefault="000865D7" w:rsidP="000865D7">
      <w:pPr>
        <w:pStyle w:val="StandardWeb"/>
        <w:spacing w:before="0" w:beforeAutospacing="0" w:after="0" w:afterAutospacing="0"/>
        <w:rPr>
          <w:rStyle w:val="Fett"/>
          <w:rFonts w:ascii="CorpoS" w:hAnsi="CorpoS"/>
          <w:b w:val="0"/>
          <w:bCs w:val="0"/>
        </w:rPr>
      </w:pPr>
    </w:p>
    <w:p w14:paraId="29988192" w14:textId="77777777" w:rsidR="000865D7" w:rsidRPr="004E07BD" w:rsidRDefault="000865D7" w:rsidP="000865D7">
      <w:pPr>
        <w:pStyle w:val="StandardWeb"/>
        <w:spacing w:before="0" w:beforeAutospacing="0" w:after="0" w:afterAutospacing="0"/>
        <w:rPr>
          <w:rStyle w:val="Fett"/>
          <w:rFonts w:ascii="CorpoS" w:hAnsi="CorpoS"/>
          <w:b w:val="0"/>
          <w:bCs w:val="0"/>
        </w:rPr>
      </w:pPr>
    </w:p>
    <w:p w14:paraId="5AAF9794" w14:textId="51C7A2CD" w:rsidR="00B10DCE" w:rsidRPr="004E07BD" w:rsidRDefault="00C326CB" w:rsidP="00B10DCE">
      <w:pPr>
        <w:pStyle w:val="StandardWeb"/>
        <w:rPr>
          <w:rStyle w:val="Hervorhebung"/>
          <w:rFonts w:ascii="CorpoS" w:hAnsi="CorpoS"/>
          <w:i w:val="0"/>
        </w:rPr>
      </w:pPr>
      <w:r w:rsidRPr="004E07BD">
        <w:rPr>
          <w:rStyle w:val="Fett"/>
          <w:rFonts w:ascii="CorpoS" w:hAnsi="CorpoS"/>
          <w:iCs/>
        </w:rPr>
        <w:t xml:space="preserve">About the Lapp Group: </w:t>
      </w:r>
      <w:r w:rsidRPr="004E07BD">
        <w:rPr>
          <w:rStyle w:val="Fett"/>
          <w:rFonts w:ascii="CorpoS" w:hAnsi="CorpoS"/>
          <w:iCs/>
        </w:rPr>
        <w:br/>
      </w:r>
      <w:r w:rsidRPr="004E07BD">
        <w:rPr>
          <w:rFonts w:ascii="CorpoS" w:hAnsi="CorpoS"/>
        </w:rPr>
        <w:br/>
      </w:r>
      <w:r w:rsidRPr="004E07BD">
        <w:rPr>
          <w:rStyle w:val="Hervorhebung"/>
          <w:rFonts w:ascii="CorpoS" w:hAnsi="CorpoS"/>
          <w:i w:val="0"/>
        </w:rPr>
        <w:t>Based in Stuttgart, Germany, the Lapp Group is the global market leader in integrated solutions and branded products in the field of cable and connection technology. The Group's portfolio includes standard and highly flexible cables, industrial connectors and screw technology, customised system solutions, automation technology and robotics solutions for Industry 4.0 and the Smart Factory. The Lapp Group’s core market is in the industrial machinery and plant engineering sector. Other important sales markets include the food, energy, mobility and life sciences industries.</w:t>
      </w:r>
    </w:p>
    <w:p w14:paraId="1D56E4EE" w14:textId="77777777" w:rsidR="000865D7" w:rsidRPr="004E07BD" w:rsidRDefault="00B10DCE" w:rsidP="00B10DCE">
      <w:pPr>
        <w:pStyle w:val="StandardWeb"/>
        <w:rPr>
          <w:rFonts w:ascii="CorpoS" w:eastAsia="Times New Roman" w:hAnsi="CorpoS"/>
          <w:b/>
          <w:bCs/>
        </w:rPr>
      </w:pPr>
      <w:r w:rsidRPr="004E07BD">
        <w:rPr>
          <w:rFonts w:ascii="CorpoS" w:hAnsi="CorpoS"/>
        </w:rPr>
        <w:t>The Lapp Group has remained in continuous family ownership since it was founded in 1959. In the 2015/16 business year, it generated a consolidated turnover of 901 million euros. Lapp currently employs approximately 3,440 people across the world and has 17 production sites and 40 distribution companies; the company also works in cooperation with around 100 foreign representatives.</w:t>
      </w:r>
    </w:p>
    <w:p w14:paraId="299941F9" w14:textId="77777777" w:rsidR="000865D7" w:rsidRPr="004E07BD" w:rsidRDefault="000865D7" w:rsidP="000E70DF">
      <w:pPr>
        <w:rPr>
          <w:rFonts w:ascii="CorpoS" w:eastAsia="Times New Roman" w:hAnsi="CorpoS" w:cs="Times New Roman"/>
          <w:b/>
          <w:bCs/>
          <w:color w:val="404040" w:themeColor="text1" w:themeTint="BF"/>
          <w:lang w:eastAsia="en-GB"/>
        </w:rPr>
      </w:pPr>
    </w:p>
    <w:p w14:paraId="7784BA2E" w14:textId="77777777" w:rsidR="006F48C4" w:rsidRPr="004E07BD" w:rsidRDefault="006F48C4" w:rsidP="000E70DF">
      <w:pPr>
        <w:rPr>
          <w:rFonts w:ascii="CorpoS" w:eastAsia="Times New Roman" w:hAnsi="CorpoS" w:cs="Times New Roman"/>
          <w:b/>
          <w:bCs/>
          <w:color w:val="404040" w:themeColor="text1" w:themeTint="BF"/>
        </w:rPr>
      </w:pPr>
      <w:r w:rsidRPr="004E07BD">
        <w:rPr>
          <w:rFonts w:ascii="CorpoS" w:hAnsi="CorpoS"/>
          <w:b/>
          <w:bCs/>
          <w:noProof/>
          <w:color w:val="000000" w:themeColor="text1"/>
          <w:lang w:val="de-DE" w:eastAsia="de-DE"/>
        </w:rPr>
        <mc:AlternateContent>
          <mc:Choice Requires="wps">
            <w:drawing>
              <wp:anchor distT="0" distB="0" distL="114300" distR="114300" simplePos="0" relativeHeight="251674624" behindDoc="0" locked="0" layoutInCell="1" allowOverlap="1" wp14:anchorId="35BDC836" wp14:editId="4CB699C1">
                <wp:simplePos x="0" y="0"/>
                <wp:positionH relativeFrom="column">
                  <wp:posOffset>2580640</wp:posOffset>
                </wp:positionH>
                <wp:positionV relativeFrom="paragraph">
                  <wp:posOffset>48260</wp:posOffset>
                </wp:positionV>
                <wp:extent cx="572135" cy="2540"/>
                <wp:effectExtent l="0" t="0" r="37465" b="48260"/>
                <wp:wrapNone/>
                <wp:docPr id="21" name="Straight Connector 2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9BA68CD" id="Straight Connector 2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" strokecolor="#bfbfbf [2412]" strokeweight="1.5pt">
                <v:stroke joinstyle="miter"/>
              </v:line>
            </w:pict>
          </mc:Fallback>
        </mc:AlternateContent>
      </w:r>
    </w:p>
    <w:p w14:paraId="39E776EA" w14:textId="77777777" w:rsidR="006F48C4" w:rsidRPr="004E07BD" w:rsidRDefault="006F48C4" w:rsidP="006F48C4">
      <w:pPr>
        <w:rPr>
          <w:rFonts w:ascii="Century Gothic" w:eastAsia="Times New Roman" w:hAnsi="Century Gothic" w:cs="Times New Roman"/>
          <w:b/>
          <w:bCs/>
          <w:color w:val="404040" w:themeColor="text1" w:themeTint="BF"/>
          <w:sz w:val="28"/>
        </w:rPr>
      </w:pPr>
      <w:r w:rsidRPr="004E07BD">
        <w:rPr>
          <w:rFonts w:ascii="Century Gothic" w:hAnsi="Century Gothic"/>
          <w:b/>
          <w:bCs/>
          <w:noProof/>
          <w:color w:val="000000" w:themeColor="text1"/>
          <w:sz w:val="28"/>
          <w:lang w:val="de-DE" w:eastAsia="de-DE"/>
        </w:rPr>
        <w:drawing>
          <wp:inline distT="0" distB="0" distL="0" distR="0" wp14:anchorId="14356EA9" wp14:editId="60E3124C">
            <wp:extent cx="1778000" cy="445567"/>
            <wp:effectExtent l="0" t="0" r="0" b="12065"/>
            <wp:docPr id="14" name="Picture 1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acebook.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42296" cy="461680"/>
                    </a:xfrm>
                    <a:prstGeom prst="rect">
                      <a:avLst/>
                    </a:prstGeom>
                  </pic:spPr>
                </pic:pic>
              </a:graphicData>
            </a:graphic>
          </wp:inline>
        </w:drawing>
      </w:r>
      <w:r w:rsidRPr="004E07BD">
        <w:rPr>
          <w:rFonts w:ascii="Century Gothic" w:hAnsi="Century Gothic"/>
          <w:b/>
          <w:bCs/>
          <w:color w:val="404040" w:themeColor="text1" w:themeTint="BF"/>
          <w:sz w:val="28"/>
        </w:rPr>
        <w:t xml:space="preserve">   </w:t>
      </w:r>
      <w:r w:rsidRPr="004E07BD">
        <w:rPr>
          <w:noProof/>
          <w:color w:val="000000" w:themeColor="text1"/>
          <w:lang w:val="de-DE" w:eastAsia="de-DE"/>
        </w:rPr>
        <w:drawing>
          <wp:inline distT="0" distB="0" distL="0" distR="0" wp14:anchorId="0241E3B3" wp14:editId="34C907B2">
            <wp:extent cx="1773744" cy="444500"/>
            <wp:effectExtent l="0" t="0" r="4445" b="0"/>
            <wp:docPr id="15" name="Picture 1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inkedI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99038" cy="450839"/>
                    </a:xfrm>
                    <a:prstGeom prst="rect">
                      <a:avLst/>
                    </a:prstGeom>
                  </pic:spPr>
                </pic:pic>
              </a:graphicData>
            </a:graphic>
          </wp:inline>
        </w:drawing>
      </w:r>
      <w:r w:rsidRPr="004E07BD">
        <w:rPr>
          <w:rFonts w:ascii="Century Gothic" w:hAnsi="Century Gothic"/>
          <w:b/>
          <w:bCs/>
          <w:color w:val="404040" w:themeColor="text1" w:themeTint="BF"/>
          <w:sz w:val="28"/>
        </w:rPr>
        <w:t xml:space="preserve">   </w:t>
      </w:r>
      <w:r w:rsidRPr="004E07BD">
        <w:rPr>
          <w:noProof/>
          <w:color w:val="000000" w:themeColor="text1"/>
          <w:lang w:val="de-DE" w:eastAsia="de-DE"/>
        </w:rPr>
        <w:drawing>
          <wp:inline distT="0" distB="0" distL="0" distR="0" wp14:anchorId="1F38FDF4" wp14:editId="68732C4A">
            <wp:extent cx="1773749" cy="444500"/>
            <wp:effectExtent l="0" t="0" r="4445" b="0"/>
            <wp:docPr id="16" name="Picture 16">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witter.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78326" cy="470707"/>
                    </a:xfrm>
                    <a:prstGeom prst="rect">
                      <a:avLst/>
                    </a:prstGeom>
                  </pic:spPr>
                </pic:pic>
              </a:graphicData>
            </a:graphic>
          </wp:inline>
        </w:drawing>
      </w:r>
    </w:p>
    <w:p w14:paraId="7FC9C0C0" w14:textId="77777777" w:rsidR="006F48C4" w:rsidRPr="004E07BD" w:rsidRDefault="003E67C9" w:rsidP="006F48C4">
      <w:pPr>
        <w:rPr>
          <w:rFonts w:ascii="News Gothic MT" w:eastAsia="Times New Roman" w:hAnsi="News Gothic MT" w:cs="Times New Roman"/>
          <w:b/>
          <w:bCs/>
          <w:color w:val="404040" w:themeColor="text1" w:themeTint="BF"/>
          <w:sz w:val="18"/>
        </w:rPr>
      </w:pPr>
      <w:r w:rsidRPr="004E07BD">
        <w:rPr>
          <w:rFonts w:ascii="News Gothic MT" w:hAnsi="News Gothic MT"/>
          <w:b/>
          <w:noProof/>
          <w:color w:val="000000" w:themeColor="text1"/>
          <w:sz w:val="36"/>
          <w:lang w:val="de-DE" w:eastAsia="de-DE"/>
        </w:rPr>
        <w:drawing>
          <wp:anchor distT="0" distB="0" distL="114300" distR="114300" simplePos="0" relativeHeight="251679744" behindDoc="0" locked="0" layoutInCell="1" allowOverlap="1" wp14:anchorId="25770AFF" wp14:editId="62ED92A1">
            <wp:simplePos x="0" y="0"/>
            <wp:positionH relativeFrom="column">
              <wp:posOffset>3854450</wp:posOffset>
            </wp:positionH>
            <wp:positionV relativeFrom="paragraph">
              <wp:posOffset>194945</wp:posOffset>
            </wp:positionV>
            <wp:extent cx="1773555" cy="443230"/>
            <wp:effectExtent l="0" t="0" r="0" b="0"/>
            <wp:wrapSquare wrapText="bothSides"/>
            <wp:docPr id="19" name="Picture 19">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Youtub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73555" cy="443230"/>
                    </a:xfrm>
                    <a:prstGeom prst="rect">
                      <a:avLst/>
                    </a:prstGeom>
                  </pic:spPr>
                </pic:pic>
              </a:graphicData>
            </a:graphic>
            <wp14:sizeRelH relativeFrom="margin">
              <wp14:pctWidth>0</wp14:pctWidth>
            </wp14:sizeRelH>
            <wp14:sizeRelV relativeFrom="margin">
              <wp14:pctHeight>0</wp14:pctHeight>
            </wp14:sizeRelV>
          </wp:anchor>
        </w:drawing>
      </w:r>
    </w:p>
    <w:p w14:paraId="79F48C78" w14:textId="77777777" w:rsidR="000E70DF" w:rsidRPr="004E07BD" w:rsidRDefault="003E67C9" w:rsidP="006F48C4">
      <w:pPr>
        <w:rPr>
          <w:rFonts w:ascii="News Gothic MT" w:eastAsia="Times New Roman" w:hAnsi="News Gothic MT" w:cs="Times New Roman"/>
          <w:b/>
          <w:bCs/>
          <w:color w:val="404040" w:themeColor="text1" w:themeTint="BF"/>
          <w:sz w:val="28"/>
        </w:rPr>
      </w:pPr>
      <w:r w:rsidRPr="004E07BD">
        <w:rPr>
          <w:rFonts w:ascii="News Gothic MT" w:hAnsi="News Gothic MT"/>
          <w:b/>
          <w:noProof/>
          <w:color w:val="000000" w:themeColor="text1"/>
          <w:sz w:val="36"/>
          <w:lang w:val="de-DE" w:eastAsia="de-DE"/>
        </w:rPr>
        <w:drawing>
          <wp:anchor distT="0" distB="0" distL="114300" distR="114300" simplePos="0" relativeHeight="251680768" behindDoc="0" locked="0" layoutInCell="1" allowOverlap="1" wp14:anchorId="4F1F1AF4" wp14:editId="7759F521">
            <wp:simplePos x="0" y="0"/>
            <wp:positionH relativeFrom="column">
              <wp:posOffset>1935480</wp:posOffset>
            </wp:positionH>
            <wp:positionV relativeFrom="paragraph">
              <wp:posOffset>5080</wp:posOffset>
            </wp:positionV>
            <wp:extent cx="1765300" cy="441325"/>
            <wp:effectExtent l="0" t="0" r="6350" b="0"/>
            <wp:wrapSquare wrapText="bothSides"/>
            <wp:docPr id="18" name="Picture 18">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app.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765300" cy="441325"/>
                    </a:xfrm>
                    <a:prstGeom prst="rect">
                      <a:avLst/>
                    </a:prstGeom>
                  </pic:spPr>
                </pic:pic>
              </a:graphicData>
            </a:graphic>
            <wp14:sizeRelH relativeFrom="margin">
              <wp14:pctWidth>0</wp14:pctWidth>
            </wp14:sizeRelH>
            <wp14:sizeRelV relativeFrom="margin">
              <wp14:pctHeight>0</wp14:pctHeight>
            </wp14:sizeRelV>
          </wp:anchor>
        </w:drawing>
      </w:r>
      <w:r w:rsidRPr="004E07BD">
        <w:rPr>
          <w:rFonts w:ascii="News Gothic MT" w:hAnsi="News Gothic MT"/>
          <w:b/>
          <w:bCs/>
          <w:noProof/>
          <w:color w:val="000000" w:themeColor="text1"/>
          <w:sz w:val="28"/>
          <w:lang w:val="de-DE" w:eastAsia="de-DE"/>
        </w:rPr>
        <w:drawing>
          <wp:inline distT="0" distB="0" distL="0" distR="0" wp14:anchorId="511DE1CE" wp14:editId="026C8E8E">
            <wp:extent cx="1765300" cy="444142"/>
            <wp:effectExtent l="0" t="0" r="0" b="0"/>
            <wp:docPr id="17" name="Picture 17">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oogle.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865670" cy="469395"/>
                    </a:xfrm>
                    <a:prstGeom prst="rect">
                      <a:avLst/>
                    </a:prstGeom>
                  </pic:spPr>
                </pic:pic>
              </a:graphicData>
            </a:graphic>
          </wp:inline>
        </w:drawing>
      </w:r>
      <w:r w:rsidRPr="004E07BD">
        <w:rPr>
          <w:rFonts w:ascii="News Gothic MT" w:hAnsi="News Gothic MT"/>
          <w:b/>
          <w:bCs/>
          <w:color w:val="404040" w:themeColor="text1" w:themeTint="BF"/>
          <w:sz w:val="28"/>
        </w:rPr>
        <w:t xml:space="preserve">      </w:t>
      </w:r>
    </w:p>
    <w:sectPr w:rsidR="000E70DF" w:rsidRPr="004E07BD" w:rsidSect="00550679">
      <w:headerReference w:type="default" r:id="rId26"/>
      <w:pgSz w:w="11900" w:h="16840"/>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9268E7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268E7D" w16cid:durableId="1D82282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8F7751" w14:textId="77777777" w:rsidR="000D370F" w:rsidRPr="004E07BD" w:rsidRDefault="000D370F" w:rsidP="000E70DF">
      <w:r w:rsidRPr="004E07BD">
        <w:separator/>
      </w:r>
    </w:p>
  </w:endnote>
  <w:endnote w:type="continuationSeparator" w:id="0">
    <w:p w14:paraId="637714FF" w14:textId="77777777" w:rsidR="000D370F" w:rsidRPr="004E07BD" w:rsidRDefault="000D370F" w:rsidP="000E70DF">
      <w:r w:rsidRPr="004E07B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orpoS">
    <w:altName w:val="Times New Roman"/>
    <w:panose1 w:val="00000000000000000000"/>
    <w:charset w:val="00"/>
    <w:family w:val="auto"/>
    <w:pitch w:val="variable"/>
    <w:sig w:usb0="800001AF" w:usb1="000078F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News Gothic MT">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7B3720" w14:textId="77777777" w:rsidR="000D370F" w:rsidRPr="004E07BD" w:rsidRDefault="000D370F" w:rsidP="000E70DF">
      <w:r w:rsidRPr="004E07BD">
        <w:separator/>
      </w:r>
    </w:p>
  </w:footnote>
  <w:footnote w:type="continuationSeparator" w:id="0">
    <w:p w14:paraId="7572638A" w14:textId="77777777" w:rsidR="000D370F" w:rsidRPr="004E07BD" w:rsidRDefault="000D370F" w:rsidP="000E70DF">
      <w:r w:rsidRPr="004E07BD">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34B47" w14:textId="77777777" w:rsidR="006F5E4E" w:rsidRPr="004E07BD" w:rsidRDefault="006F5E4E">
    <w:pPr>
      <w:pStyle w:val="Kopfzeile"/>
    </w:pPr>
    <w:r w:rsidRPr="004E07BD">
      <w:rPr>
        <w:noProof/>
        <w:lang w:val="de-DE" w:eastAsia="de-DE"/>
      </w:rPr>
      <w:drawing>
        <wp:anchor distT="0" distB="0" distL="114300" distR="114300" simplePos="0" relativeHeight="251658240" behindDoc="0" locked="0" layoutInCell="1" allowOverlap="1" wp14:anchorId="40CAB21D" wp14:editId="3B1FDE2C">
          <wp:simplePos x="0" y="0"/>
          <wp:positionH relativeFrom="column">
            <wp:posOffset>-46990</wp:posOffset>
          </wp:positionH>
          <wp:positionV relativeFrom="paragraph">
            <wp:posOffset>-212725</wp:posOffset>
          </wp:positionV>
          <wp:extent cx="3721735" cy="615950"/>
          <wp:effectExtent l="0" t="0" r="0" b="0"/>
          <wp:wrapThrough wrapText="bothSides">
            <wp:wrapPolygon edited="0">
              <wp:start x="0" y="891"/>
              <wp:lineTo x="0" y="19596"/>
              <wp:lineTo x="2653" y="19596"/>
              <wp:lineTo x="21375" y="16924"/>
              <wp:lineTo x="21375" y="12470"/>
              <wp:lineTo x="21228" y="891"/>
              <wp:lineTo x="0" y="891"/>
            </wp:wrapPolygon>
          </wp:wrapThrough>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pp-kabe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21735" cy="615950"/>
                  </a:xfrm>
                  <a:prstGeom prst="rect">
                    <a:avLst/>
                  </a:prstGeom>
                </pic:spPr>
              </pic:pic>
            </a:graphicData>
          </a:graphic>
          <wp14:sizeRelH relativeFrom="page">
            <wp14:pctWidth>0</wp14:pctWidth>
          </wp14:sizeRelH>
          <wp14:sizeRelV relativeFrom="page">
            <wp14:pctHeight>0</wp14:pctHeight>
          </wp14:sizeRelV>
        </wp:anchor>
      </w:drawing>
    </w:r>
  </w:p>
  <w:p w14:paraId="032BD3CA" w14:textId="77777777" w:rsidR="006F5E4E" w:rsidRPr="004E07BD" w:rsidRDefault="006F5E4E">
    <w:pPr>
      <w:pStyle w:val="Kopfzeile"/>
    </w:pPr>
  </w:p>
  <w:p w14:paraId="43689C90" w14:textId="77777777" w:rsidR="006F5E4E" w:rsidRPr="004E07BD" w:rsidRDefault="006F5E4E">
    <w:pPr>
      <w:pStyle w:val="Kopfzeile"/>
    </w:pPr>
  </w:p>
  <w:p w14:paraId="1F4B124A" w14:textId="77777777" w:rsidR="006F5E4E" w:rsidRPr="004E07BD" w:rsidRDefault="006F5E4E" w:rsidP="00B6459E">
    <w:pPr>
      <w:rPr>
        <w:rFonts w:ascii="CorpoS" w:hAnsi="CorpoS"/>
        <w:b/>
        <w:color w:val="404040" w:themeColor="text1" w:themeTint="BF"/>
        <w:sz w:val="40"/>
      </w:rPr>
    </w:pPr>
    <w:r w:rsidRPr="004E07BD">
      <w:rPr>
        <w:rFonts w:ascii="CorpoS" w:hAnsi="CorpoS"/>
        <w:b/>
        <w:color w:val="404040" w:themeColor="text1" w:themeTint="BF"/>
        <w:sz w:val="40"/>
      </w:rPr>
      <w:t>Press release</w:t>
    </w:r>
  </w:p>
  <w:p w14:paraId="1E09606D" w14:textId="77777777" w:rsidR="006F5E4E" w:rsidRPr="004E07BD" w:rsidRDefault="006F5E4E">
    <w:pPr>
      <w:pStyle w:val="Kopfzeile"/>
    </w:pPr>
  </w:p>
  <w:p w14:paraId="68C4EA45" w14:textId="77777777" w:rsidR="006F5E4E" w:rsidRPr="004E07BD" w:rsidRDefault="006F5E4E">
    <w:pPr>
      <w:pStyle w:val="Kopfzeile"/>
    </w:pPr>
  </w:p>
  <w:p w14:paraId="655C4D81" w14:textId="77777777" w:rsidR="006F5E4E" w:rsidRPr="004E07BD" w:rsidRDefault="006F5E4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130093"/>
    <w:multiLevelType w:val="hybridMultilevel"/>
    <w:tmpl w:val="64E05BA8"/>
    <w:lvl w:ilvl="0" w:tplc="90861180">
      <w:start w:val="1"/>
      <w:numFmt w:val="bullet"/>
      <w:lvlText w:val=""/>
      <w:lvlJc w:val="left"/>
      <w:pPr>
        <w:tabs>
          <w:tab w:val="num" w:pos="720"/>
        </w:tabs>
        <w:ind w:left="720" w:hanging="360"/>
      </w:pPr>
      <w:rPr>
        <w:rFonts w:ascii="Wingdings" w:hAnsi="Wingdings" w:hint="default"/>
      </w:rPr>
    </w:lvl>
    <w:lvl w:ilvl="1" w:tplc="D554917C" w:tentative="1">
      <w:start w:val="1"/>
      <w:numFmt w:val="bullet"/>
      <w:lvlText w:val=""/>
      <w:lvlJc w:val="left"/>
      <w:pPr>
        <w:tabs>
          <w:tab w:val="num" w:pos="1440"/>
        </w:tabs>
        <w:ind w:left="1440" w:hanging="360"/>
      </w:pPr>
      <w:rPr>
        <w:rFonts w:ascii="Wingdings" w:hAnsi="Wingdings" w:hint="default"/>
      </w:rPr>
    </w:lvl>
    <w:lvl w:ilvl="2" w:tplc="A53ECDB2" w:tentative="1">
      <w:start w:val="1"/>
      <w:numFmt w:val="bullet"/>
      <w:lvlText w:val=""/>
      <w:lvlJc w:val="left"/>
      <w:pPr>
        <w:tabs>
          <w:tab w:val="num" w:pos="2160"/>
        </w:tabs>
        <w:ind w:left="2160" w:hanging="360"/>
      </w:pPr>
      <w:rPr>
        <w:rFonts w:ascii="Wingdings" w:hAnsi="Wingdings" w:hint="default"/>
      </w:rPr>
    </w:lvl>
    <w:lvl w:ilvl="3" w:tplc="DFD6C0C0" w:tentative="1">
      <w:start w:val="1"/>
      <w:numFmt w:val="bullet"/>
      <w:lvlText w:val=""/>
      <w:lvlJc w:val="left"/>
      <w:pPr>
        <w:tabs>
          <w:tab w:val="num" w:pos="2880"/>
        </w:tabs>
        <w:ind w:left="2880" w:hanging="360"/>
      </w:pPr>
      <w:rPr>
        <w:rFonts w:ascii="Wingdings" w:hAnsi="Wingdings" w:hint="default"/>
      </w:rPr>
    </w:lvl>
    <w:lvl w:ilvl="4" w:tplc="2612038A" w:tentative="1">
      <w:start w:val="1"/>
      <w:numFmt w:val="bullet"/>
      <w:lvlText w:val=""/>
      <w:lvlJc w:val="left"/>
      <w:pPr>
        <w:tabs>
          <w:tab w:val="num" w:pos="3600"/>
        </w:tabs>
        <w:ind w:left="3600" w:hanging="360"/>
      </w:pPr>
      <w:rPr>
        <w:rFonts w:ascii="Wingdings" w:hAnsi="Wingdings" w:hint="default"/>
      </w:rPr>
    </w:lvl>
    <w:lvl w:ilvl="5" w:tplc="0E763AE8" w:tentative="1">
      <w:start w:val="1"/>
      <w:numFmt w:val="bullet"/>
      <w:lvlText w:val=""/>
      <w:lvlJc w:val="left"/>
      <w:pPr>
        <w:tabs>
          <w:tab w:val="num" w:pos="4320"/>
        </w:tabs>
        <w:ind w:left="4320" w:hanging="360"/>
      </w:pPr>
      <w:rPr>
        <w:rFonts w:ascii="Wingdings" w:hAnsi="Wingdings" w:hint="default"/>
      </w:rPr>
    </w:lvl>
    <w:lvl w:ilvl="6" w:tplc="1F9061D6" w:tentative="1">
      <w:start w:val="1"/>
      <w:numFmt w:val="bullet"/>
      <w:lvlText w:val=""/>
      <w:lvlJc w:val="left"/>
      <w:pPr>
        <w:tabs>
          <w:tab w:val="num" w:pos="5040"/>
        </w:tabs>
        <w:ind w:left="5040" w:hanging="360"/>
      </w:pPr>
      <w:rPr>
        <w:rFonts w:ascii="Wingdings" w:hAnsi="Wingdings" w:hint="default"/>
      </w:rPr>
    </w:lvl>
    <w:lvl w:ilvl="7" w:tplc="DDE42BB6" w:tentative="1">
      <w:start w:val="1"/>
      <w:numFmt w:val="bullet"/>
      <w:lvlText w:val=""/>
      <w:lvlJc w:val="left"/>
      <w:pPr>
        <w:tabs>
          <w:tab w:val="num" w:pos="5760"/>
        </w:tabs>
        <w:ind w:left="5760" w:hanging="360"/>
      </w:pPr>
      <w:rPr>
        <w:rFonts w:ascii="Wingdings" w:hAnsi="Wingdings" w:hint="default"/>
      </w:rPr>
    </w:lvl>
    <w:lvl w:ilvl="8" w:tplc="5D482F4C"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rnd">
    <w15:presenceInfo w15:providerId="None" w15:userId="Ber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115EF"/>
    <w:rsid w:val="000279EF"/>
    <w:rsid w:val="0003765B"/>
    <w:rsid w:val="0005096B"/>
    <w:rsid w:val="0005164B"/>
    <w:rsid w:val="000548FA"/>
    <w:rsid w:val="00057563"/>
    <w:rsid w:val="000643E0"/>
    <w:rsid w:val="000651E4"/>
    <w:rsid w:val="00083F6F"/>
    <w:rsid w:val="0008638B"/>
    <w:rsid w:val="000865D7"/>
    <w:rsid w:val="00092415"/>
    <w:rsid w:val="000B6159"/>
    <w:rsid w:val="000C2447"/>
    <w:rsid w:val="000C34C7"/>
    <w:rsid w:val="000C504F"/>
    <w:rsid w:val="000D31A2"/>
    <w:rsid w:val="000D370F"/>
    <w:rsid w:val="000E0C44"/>
    <w:rsid w:val="000E70DF"/>
    <w:rsid w:val="000F5174"/>
    <w:rsid w:val="000F6D0B"/>
    <w:rsid w:val="00113B82"/>
    <w:rsid w:val="001268EC"/>
    <w:rsid w:val="00133929"/>
    <w:rsid w:val="00141472"/>
    <w:rsid w:val="00145129"/>
    <w:rsid w:val="001462BE"/>
    <w:rsid w:val="00153B6F"/>
    <w:rsid w:val="00163647"/>
    <w:rsid w:val="001677E9"/>
    <w:rsid w:val="00184A79"/>
    <w:rsid w:val="001854B9"/>
    <w:rsid w:val="00186468"/>
    <w:rsid w:val="001865FD"/>
    <w:rsid w:val="00192121"/>
    <w:rsid w:val="00194017"/>
    <w:rsid w:val="001A29B1"/>
    <w:rsid w:val="001B68A9"/>
    <w:rsid w:val="001C26E6"/>
    <w:rsid w:val="001C2B99"/>
    <w:rsid w:val="001C3AD9"/>
    <w:rsid w:val="001E3A64"/>
    <w:rsid w:val="001E65B0"/>
    <w:rsid w:val="00200339"/>
    <w:rsid w:val="002005DF"/>
    <w:rsid w:val="00206A99"/>
    <w:rsid w:val="00210715"/>
    <w:rsid w:val="00227A29"/>
    <w:rsid w:val="00233802"/>
    <w:rsid w:val="00243941"/>
    <w:rsid w:val="002440F5"/>
    <w:rsid w:val="00251223"/>
    <w:rsid w:val="00256EC3"/>
    <w:rsid w:val="002612C7"/>
    <w:rsid w:val="002720F8"/>
    <w:rsid w:val="00274034"/>
    <w:rsid w:val="00281E24"/>
    <w:rsid w:val="00282C6C"/>
    <w:rsid w:val="00287261"/>
    <w:rsid w:val="002966EB"/>
    <w:rsid w:val="00297D7B"/>
    <w:rsid w:val="002A02CE"/>
    <w:rsid w:val="002A5E77"/>
    <w:rsid w:val="002A6DF2"/>
    <w:rsid w:val="002D43CB"/>
    <w:rsid w:val="002D7A8A"/>
    <w:rsid w:val="002E184A"/>
    <w:rsid w:val="00307F22"/>
    <w:rsid w:val="003148E9"/>
    <w:rsid w:val="00324F8E"/>
    <w:rsid w:val="0033402D"/>
    <w:rsid w:val="00334767"/>
    <w:rsid w:val="003503ED"/>
    <w:rsid w:val="00361BCE"/>
    <w:rsid w:val="00370174"/>
    <w:rsid w:val="003906F1"/>
    <w:rsid w:val="003B4626"/>
    <w:rsid w:val="003B47C1"/>
    <w:rsid w:val="003B7DC8"/>
    <w:rsid w:val="003C131B"/>
    <w:rsid w:val="003C167D"/>
    <w:rsid w:val="003C409B"/>
    <w:rsid w:val="003D4908"/>
    <w:rsid w:val="003E07C2"/>
    <w:rsid w:val="003E67C9"/>
    <w:rsid w:val="00405B3F"/>
    <w:rsid w:val="004210E7"/>
    <w:rsid w:val="00426C67"/>
    <w:rsid w:val="00452971"/>
    <w:rsid w:val="00471852"/>
    <w:rsid w:val="00474778"/>
    <w:rsid w:val="004836C8"/>
    <w:rsid w:val="0049203D"/>
    <w:rsid w:val="004A1EDB"/>
    <w:rsid w:val="004A5EC1"/>
    <w:rsid w:val="004C2E91"/>
    <w:rsid w:val="004E07BD"/>
    <w:rsid w:val="004F1652"/>
    <w:rsid w:val="004F44A8"/>
    <w:rsid w:val="004F5279"/>
    <w:rsid w:val="00503E71"/>
    <w:rsid w:val="005247D7"/>
    <w:rsid w:val="005346A8"/>
    <w:rsid w:val="00535AA5"/>
    <w:rsid w:val="00537DA5"/>
    <w:rsid w:val="00544D57"/>
    <w:rsid w:val="00550679"/>
    <w:rsid w:val="005752C4"/>
    <w:rsid w:val="00575F79"/>
    <w:rsid w:val="00595E04"/>
    <w:rsid w:val="005C01DD"/>
    <w:rsid w:val="005C4ED8"/>
    <w:rsid w:val="005C77F1"/>
    <w:rsid w:val="005D0CE1"/>
    <w:rsid w:val="005D766C"/>
    <w:rsid w:val="005F3A8A"/>
    <w:rsid w:val="006156C2"/>
    <w:rsid w:val="0062478C"/>
    <w:rsid w:val="0062643F"/>
    <w:rsid w:val="006303E0"/>
    <w:rsid w:val="00644127"/>
    <w:rsid w:val="006544A3"/>
    <w:rsid w:val="00666A9F"/>
    <w:rsid w:val="0067062D"/>
    <w:rsid w:val="006A04EF"/>
    <w:rsid w:val="006B0E62"/>
    <w:rsid w:val="006D06CA"/>
    <w:rsid w:val="006D2E34"/>
    <w:rsid w:val="006D720C"/>
    <w:rsid w:val="006F48C4"/>
    <w:rsid w:val="006F5E4E"/>
    <w:rsid w:val="00703F69"/>
    <w:rsid w:val="00712C36"/>
    <w:rsid w:val="007271FA"/>
    <w:rsid w:val="00733D19"/>
    <w:rsid w:val="007344F3"/>
    <w:rsid w:val="007539F4"/>
    <w:rsid w:val="00755E58"/>
    <w:rsid w:val="00760298"/>
    <w:rsid w:val="00764639"/>
    <w:rsid w:val="007665DB"/>
    <w:rsid w:val="00780BD3"/>
    <w:rsid w:val="00791345"/>
    <w:rsid w:val="0079344A"/>
    <w:rsid w:val="007A3CD9"/>
    <w:rsid w:val="007A6964"/>
    <w:rsid w:val="007C6BC2"/>
    <w:rsid w:val="007D2DD4"/>
    <w:rsid w:val="007E0B96"/>
    <w:rsid w:val="007E5A58"/>
    <w:rsid w:val="007E6EBE"/>
    <w:rsid w:val="007F1901"/>
    <w:rsid w:val="008024F8"/>
    <w:rsid w:val="008253BD"/>
    <w:rsid w:val="008303E7"/>
    <w:rsid w:val="00833A04"/>
    <w:rsid w:val="008408B6"/>
    <w:rsid w:val="0085522A"/>
    <w:rsid w:val="0085790E"/>
    <w:rsid w:val="00867487"/>
    <w:rsid w:val="00867653"/>
    <w:rsid w:val="00872505"/>
    <w:rsid w:val="00872816"/>
    <w:rsid w:val="00875B4A"/>
    <w:rsid w:val="008867CB"/>
    <w:rsid w:val="00887EF5"/>
    <w:rsid w:val="0089639F"/>
    <w:rsid w:val="008A1AC1"/>
    <w:rsid w:val="008A1ED9"/>
    <w:rsid w:val="008A50A7"/>
    <w:rsid w:val="008B0AC1"/>
    <w:rsid w:val="008C0E78"/>
    <w:rsid w:val="008E2C9B"/>
    <w:rsid w:val="008E6A22"/>
    <w:rsid w:val="008F7B61"/>
    <w:rsid w:val="00903822"/>
    <w:rsid w:val="0090601A"/>
    <w:rsid w:val="00927FA7"/>
    <w:rsid w:val="00930D46"/>
    <w:rsid w:val="00935FB3"/>
    <w:rsid w:val="00942457"/>
    <w:rsid w:val="00956D42"/>
    <w:rsid w:val="00983C8E"/>
    <w:rsid w:val="0098705E"/>
    <w:rsid w:val="009948B9"/>
    <w:rsid w:val="009B19C2"/>
    <w:rsid w:val="009B3C8F"/>
    <w:rsid w:val="009C3DC3"/>
    <w:rsid w:val="009D5E8B"/>
    <w:rsid w:val="009F13E9"/>
    <w:rsid w:val="009F1548"/>
    <w:rsid w:val="009F18E1"/>
    <w:rsid w:val="00A415D0"/>
    <w:rsid w:val="00A659EC"/>
    <w:rsid w:val="00A74D5D"/>
    <w:rsid w:val="00AA05AE"/>
    <w:rsid w:val="00AA1A86"/>
    <w:rsid w:val="00AB056E"/>
    <w:rsid w:val="00AB08F7"/>
    <w:rsid w:val="00AB2D26"/>
    <w:rsid w:val="00AB5AF4"/>
    <w:rsid w:val="00AB6386"/>
    <w:rsid w:val="00AD0F09"/>
    <w:rsid w:val="00AF7CFD"/>
    <w:rsid w:val="00B076DB"/>
    <w:rsid w:val="00B10DCE"/>
    <w:rsid w:val="00B12FB7"/>
    <w:rsid w:val="00B337DD"/>
    <w:rsid w:val="00B5262F"/>
    <w:rsid w:val="00B6459E"/>
    <w:rsid w:val="00B64B6A"/>
    <w:rsid w:val="00B65C77"/>
    <w:rsid w:val="00B674CB"/>
    <w:rsid w:val="00B87BA4"/>
    <w:rsid w:val="00B935F0"/>
    <w:rsid w:val="00B94196"/>
    <w:rsid w:val="00BA2738"/>
    <w:rsid w:val="00BB086B"/>
    <w:rsid w:val="00BB7E4C"/>
    <w:rsid w:val="00BE37D1"/>
    <w:rsid w:val="00BE4371"/>
    <w:rsid w:val="00BE7D42"/>
    <w:rsid w:val="00BF2A57"/>
    <w:rsid w:val="00C07F1B"/>
    <w:rsid w:val="00C13819"/>
    <w:rsid w:val="00C1721B"/>
    <w:rsid w:val="00C234AA"/>
    <w:rsid w:val="00C3254F"/>
    <w:rsid w:val="00C326CB"/>
    <w:rsid w:val="00C37F1A"/>
    <w:rsid w:val="00C41FD5"/>
    <w:rsid w:val="00C5471A"/>
    <w:rsid w:val="00C64248"/>
    <w:rsid w:val="00C75A73"/>
    <w:rsid w:val="00C977EA"/>
    <w:rsid w:val="00CA2272"/>
    <w:rsid w:val="00CA6021"/>
    <w:rsid w:val="00CD38C7"/>
    <w:rsid w:val="00CD4074"/>
    <w:rsid w:val="00CD674C"/>
    <w:rsid w:val="00CE2864"/>
    <w:rsid w:val="00CE3C3E"/>
    <w:rsid w:val="00CE6989"/>
    <w:rsid w:val="00CE7772"/>
    <w:rsid w:val="00D107F2"/>
    <w:rsid w:val="00D31B7A"/>
    <w:rsid w:val="00D36AFC"/>
    <w:rsid w:val="00D36D64"/>
    <w:rsid w:val="00D511CA"/>
    <w:rsid w:val="00D51607"/>
    <w:rsid w:val="00D60397"/>
    <w:rsid w:val="00D6111F"/>
    <w:rsid w:val="00D67ED2"/>
    <w:rsid w:val="00D720B5"/>
    <w:rsid w:val="00D76E9F"/>
    <w:rsid w:val="00D87242"/>
    <w:rsid w:val="00D92506"/>
    <w:rsid w:val="00DB07CB"/>
    <w:rsid w:val="00DC765D"/>
    <w:rsid w:val="00DD3C03"/>
    <w:rsid w:val="00DD7226"/>
    <w:rsid w:val="00DD7AD2"/>
    <w:rsid w:val="00DE410B"/>
    <w:rsid w:val="00DF57AB"/>
    <w:rsid w:val="00E00FAD"/>
    <w:rsid w:val="00E018DB"/>
    <w:rsid w:val="00E15259"/>
    <w:rsid w:val="00E16D5C"/>
    <w:rsid w:val="00E20971"/>
    <w:rsid w:val="00E27F38"/>
    <w:rsid w:val="00E3068B"/>
    <w:rsid w:val="00E34A0F"/>
    <w:rsid w:val="00E447ED"/>
    <w:rsid w:val="00E4547C"/>
    <w:rsid w:val="00E629BB"/>
    <w:rsid w:val="00E72086"/>
    <w:rsid w:val="00E8047D"/>
    <w:rsid w:val="00E81287"/>
    <w:rsid w:val="00E833A0"/>
    <w:rsid w:val="00EA044C"/>
    <w:rsid w:val="00EC299F"/>
    <w:rsid w:val="00ED1B69"/>
    <w:rsid w:val="00ED2145"/>
    <w:rsid w:val="00ED3432"/>
    <w:rsid w:val="00EF21E7"/>
    <w:rsid w:val="00F40A73"/>
    <w:rsid w:val="00F529C5"/>
    <w:rsid w:val="00F55385"/>
    <w:rsid w:val="00F56173"/>
    <w:rsid w:val="00F61F28"/>
    <w:rsid w:val="00F620DF"/>
    <w:rsid w:val="00F75491"/>
    <w:rsid w:val="00F76BE3"/>
    <w:rsid w:val="00F872AF"/>
    <w:rsid w:val="00F94D1F"/>
    <w:rsid w:val="00FA2F85"/>
    <w:rsid w:val="00FA33E4"/>
    <w:rsid w:val="00FA75E0"/>
    <w:rsid w:val="00FB0271"/>
    <w:rsid w:val="00FD271A"/>
    <w:rsid w:val="00FE120A"/>
    <w:rsid w:val="00FF62C3"/>
    <w:rsid w:val="00FF76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0D14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B076D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076DB"/>
    <w:rPr>
      <w:rFonts w:ascii="Segoe UI" w:hAnsi="Segoe UI" w:cs="Segoe UI"/>
      <w:sz w:val="18"/>
      <w:szCs w:val="18"/>
    </w:rPr>
  </w:style>
  <w:style w:type="character" w:styleId="Kommentarzeichen">
    <w:name w:val="annotation reference"/>
    <w:basedOn w:val="Absatz-Standardschriftart"/>
    <w:uiPriority w:val="99"/>
    <w:semiHidden/>
    <w:unhideWhenUsed/>
    <w:rsid w:val="00942457"/>
    <w:rPr>
      <w:sz w:val="16"/>
      <w:szCs w:val="16"/>
    </w:rPr>
  </w:style>
  <w:style w:type="paragraph" w:styleId="Kommentartext">
    <w:name w:val="annotation text"/>
    <w:basedOn w:val="Standard"/>
    <w:link w:val="KommentartextZchn"/>
    <w:uiPriority w:val="99"/>
    <w:semiHidden/>
    <w:unhideWhenUsed/>
    <w:rsid w:val="00942457"/>
    <w:rPr>
      <w:sz w:val="20"/>
      <w:szCs w:val="20"/>
    </w:rPr>
  </w:style>
  <w:style w:type="character" w:customStyle="1" w:styleId="KommentartextZchn">
    <w:name w:val="Kommentartext Zchn"/>
    <w:basedOn w:val="Absatz-Standardschriftart"/>
    <w:link w:val="Kommentartext"/>
    <w:uiPriority w:val="99"/>
    <w:semiHidden/>
    <w:rsid w:val="00942457"/>
    <w:rPr>
      <w:sz w:val="20"/>
      <w:szCs w:val="20"/>
    </w:rPr>
  </w:style>
  <w:style w:type="paragraph" w:styleId="Kommentarthema">
    <w:name w:val="annotation subject"/>
    <w:basedOn w:val="Kommentartext"/>
    <w:next w:val="Kommentartext"/>
    <w:link w:val="KommentarthemaZchn"/>
    <w:uiPriority w:val="99"/>
    <w:semiHidden/>
    <w:unhideWhenUsed/>
    <w:rsid w:val="00942457"/>
    <w:rPr>
      <w:b/>
      <w:bCs/>
    </w:rPr>
  </w:style>
  <w:style w:type="character" w:customStyle="1" w:styleId="KommentarthemaZchn">
    <w:name w:val="Kommentarthema Zchn"/>
    <w:basedOn w:val="KommentartextZchn"/>
    <w:link w:val="Kommentarthema"/>
    <w:uiPriority w:val="99"/>
    <w:semiHidden/>
    <w:rsid w:val="00942457"/>
    <w:rPr>
      <w:b/>
      <w:bCs/>
      <w:sz w:val="20"/>
      <w:szCs w:val="20"/>
    </w:rPr>
  </w:style>
  <w:style w:type="paragraph" w:styleId="Listenabsatz">
    <w:name w:val="List Paragraph"/>
    <w:basedOn w:val="Standard"/>
    <w:uiPriority w:val="34"/>
    <w:qFormat/>
    <w:rsid w:val="00307F22"/>
    <w:pPr>
      <w:ind w:left="720"/>
      <w:contextualSpacing/>
    </w:pPr>
  </w:style>
  <w:style w:type="character" w:customStyle="1" w:styleId="Erwhnung1">
    <w:name w:val="Erwähnung1"/>
    <w:basedOn w:val="Absatz-Standardschriftart"/>
    <w:uiPriority w:val="99"/>
    <w:semiHidden/>
    <w:unhideWhenUsed/>
    <w:rsid w:val="00B10DCE"/>
    <w:rPr>
      <w:color w:val="2B579A"/>
      <w:shd w:val="clear" w:color="auto" w:fill="E6E6E6"/>
    </w:rPr>
  </w:style>
  <w:style w:type="character" w:customStyle="1" w:styleId="Erwhnung2">
    <w:name w:val="Erwähnung2"/>
    <w:basedOn w:val="Absatz-Standardschriftart"/>
    <w:uiPriority w:val="99"/>
    <w:semiHidden/>
    <w:unhideWhenUsed/>
    <w:rsid w:val="00C326CB"/>
    <w:rPr>
      <w:color w:val="2B579A"/>
      <w:shd w:val="clear" w:color="auto" w:fill="E6E6E6"/>
    </w:rPr>
  </w:style>
  <w:style w:type="character" w:styleId="BesuchterHyperlink">
    <w:name w:val="FollowedHyperlink"/>
    <w:basedOn w:val="Absatz-Standardschriftart"/>
    <w:uiPriority w:val="99"/>
    <w:semiHidden/>
    <w:unhideWhenUsed/>
    <w:rsid w:val="0013392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B076D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076DB"/>
    <w:rPr>
      <w:rFonts w:ascii="Segoe UI" w:hAnsi="Segoe UI" w:cs="Segoe UI"/>
      <w:sz w:val="18"/>
      <w:szCs w:val="18"/>
    </w:rPr>
  </w:style>
  <w:style w:type="character" w:styleId="Kommentarzeichen">
    <w:name w:val="annotation reference"/>
    <w:basedOn w:val="Absatz-Standardschriftart"/>
    <w:uiPriority w:val="99"/>
    <w:semiHidden/>
    <w:unhideWhenUsed/>
    <w:rsid w:val="00942457"/>
    <w:rPr>
      <w:sz w:val="16"/>
      <w:szCs w:val="16"/>
    </w:rPr>
  </w:style>
  <w:style w:type="paragraph" w:styleId="Kommentartext">
    <w:name w:val="annotation text"/>
    <w:basedOn w:val="Standard"/>
    <w:link w:val="KommentartextZchn"/>
    <w:uiPriority w:val="99"/>
    <w:semiHidden/>
    <w:unhideWhenUsed/>
    <w:rsid w:val="00942457"/>
    <w:rPr>
      <w:sz w:val="20"/>
      <w:szCs w:val="20"/>
    </w:rPr>
  </w:style>
  <w:style w:type="character" w:customStyle="1" w:styleId="KommentartextZchn">
    <w:name w:val="Kommentartext Zchn"/>
    <w:basedOn w:val="Absatz-Standardschriftart"/>
    <w:link w:val="Kommentartext"/>
    <w:uiPriority w:val="99"/>
    <w:semiHidden/>
    <w:rsid w:val="00942457"/>
    <w:rPr>
      <w:sz w:val="20"/>
      <w:szCs w:val="20"/>
    </w:rPr>
  </w:style>
  <w:style w:type="paragraph" w:styleId="Kommentarthema">
    <w:name w:val="annotation subject"/>
    <w:basedOn w:val="Kommentartext"/>
    <w:next w:val="Kommentartext"/>
    <w:link w:val="KommentarthemaZchn"/>
    <w:uiPriority w:val="99"/>
    <w:semiHidden/>
    <w:unhideWhenUsed/>
    <w:rsid w:val="00942457"/>
    <w:rPr>
      <w:b/>
      <w:bCs/>
    </w:rPr>
  </w:style>
  <w:style w:type="character" w:customStyle="1" w:styleId="KommentarthemaZchn">
    <w:name w:val="Kommentarthema Zchn"/>
    <w:basedOn w:val="KommentartextZchn"/>
    <w:link w:val="Kommentarthema"/>
    <w:uiPriority w:val="99"/>
    <w:semiHidden/>
    <w:rsid w:val="00942457"/>
    <w:rPr>
      <w:b/>
      <w:bCs/>
      <w:sz w:val="20"/>
      <w:szCs w:val="20"/>
    </w:rPr>
  </w:style>
  <w:style w:type="paragraph" w:styleId="Listenabsatz">
    <w:name w:val="List Paragraph"/>
    <w:basedOn w:val="Standard"/>
    <w:uiPriority w:val="34"/>
    <w:qFormat/>
    <w:rsid w:val="00307F22"/>
    <w:pPr>
      <w:ind w:left="720"/>
      <w:contextualSpacing/>
    </w:pPr>
  </w:style>
  <w:style w:type="character" w:customStyle="1" w:styleId="Erwhnung1">
    <w:name w:val="Erwähnung1"/>
    <w:basedOn w:val="Absatz-Standardschriftart"/>
    <w:uiPriority w:val="99"/>
    <w:semiHidden/>
    <w:unhideWhenUsed/>
    <w:rsid w:val="00B10DCE"/>
    <w:rPr>
      <w:color w:val="2B579A"/>
      <w:shd w:val="clear" w:color="auto" w:fill="E6E6E6"/>
    </w:rPr>
  </w:style>
  <w:style w:type="character" w:customStyle="1" w:styleId="Erwhnung2">
    <w:name w:val="Erwähnung2"/>
    <w:basedOn w:val="Absatz-Standardschriftart"/>
    <w:uiPriority w:val="99"/>
    <w:semiHidden/>
    <w:unhideWhenUsed/>
    <w:rsid w:val="00C326CB"/>
    <w:rPr>
      <w:color w:val="2B579A"/>
      <w:shd w:val="clear" w:color="auto" w:fill="E6E6E6"/>
    </w:rPr>
  </w:style>
  <w:style w:type="character" w:styleId="BesuchterHyperlink">
    <w:name w:val="FollowedHyperlink"/>
    <w:basedOn w:val="Absatz-Standardschriftart"/>
    <w:uiPriority w:val="99"/>
    <w:semiHidden/>
    <w:unhideWhenUsed/>
    <w:rsid w:val="001339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45142">
      <w:bodyDiv w:val="1"/>
      <w:marLeft w:val="0"/>
      <w:marRight w:val="0"/>
      <w:marTop w:val="0"/>
      <w:marBottom w:val="0"/>
      <w:divBdr>
        <w:top w:val="none" w:sz="0" w:space="0" w:color="auto"/>
        <w:left w:val="none" w:sz="0" w:space="0" w:color="auto"/>
        <w:bottom w:val="none" w:sz="0" w:space="0" w:color="auto"/>
        <w:right w:val="none" w:sz="0" w:space="0" w:color="auto"/>
      </w:divBdr>
      <w:divsChild>
        <w:div w:id="981739146">
          <w:marLeft w:val="259"/>
          <w:marRight w:val="0"/>
          <w:marTop w:val="86"/>
          <w:marBottom w:val="0"/>
          <w:divBdr>
            <w:top w:val="none" w:sz="0" w:space="0" w:color="auto"/>
            <w:left w:val="none" w:sz="0" w:space="0" w:color="auto"/>
            <w:bottom w:val="none" w:sz="0" w:space="0" w:color="auto"/>
            <w:right w:val="none" w:sz="0" w:space="0" w:color="auto"/>
          </w:divBdr>
        </w:div>
      </w:divsChild>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189220124">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151290841">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adsgroup\group\UIL-MC\PR\03%20Pressearbeit\03%20Pressekonferenzen\2014\Jahres%20PK%202014\PMs\www.lappkabel.de\presse" TargetMode="External"/><Relationship Id="rId18" Type="http://schemas.openxmlformats.org/officeDocument/2006/relationships/hyperlink" Target="https://twitter.com/lappkabel_d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5.png"/><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irmgard.nille@in-press.de" TargetMode="External"/><Relationship Id="rId17" Type="http://schemas.openxmlformats.org/officeDocument/2006/relationships/image" Target="media/image3.png"/><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s://de.linkedin.com/company/lapp-group" TargetMode="External"/><Relationship Id="rId20" Type="http://schemas.openxmlformats.org/officeDocument/2006/relationships/hyperlink" Target="https://www.youtube.com/user/OLFLEXWorldTou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kus.j.mueller@lappgroup.com" TargetMode="External"/><Relationship Id="rId24" Type="http://schemas.openxmlformats.org/officeDocument/2006/relationships/hyperlink" Target="https://plus.google.com/u/0/115503638081752240614" TargetMode="Externa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6.png"/><Relationship Id="rId28" Type="http://schemas.openxmlformats.org/officeDocument/2006/relationships/theme" Target="theme/theme1.xml"/><Relationship Id="rId36" Type="http://schemas.microsoft.com/office/2011/relationships/commentsExtended" Target="commentsExtended.xml"/><Relationship Id="rId10" Type="http://schemas.openxmlformats.org/officeDocument/2006/relationships/hyperlink" Target="https://www.lappkabel.de/fileadmin/DAM/Global_Media_Folder/news/press/2017/oelflex_servo_7tce.jpg" TargetMode="Externa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facebook.com/LappGroup" TargetMode="External"/><Relationship Id="rId22" Type="http://schemas.openxmlformats.org/officeDocument/2006/relationships/hyperlink" Target="http://www.lappkabel.com/" TargetMode="External"/><Relationship Id="rId27" Type="http://schemas.openxmlformats.org/officeDocument/2006/relationships/fontTable" Target="fontTable.xml"/><Relationship Id="rId35"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28D47-0FB9-46ED-B17E-3AB1CB88C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2895</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Dr. Markus Mueller</cp:lastModifiedBy>
  <cp:revision>6</cp:revision>
  <dcterms:created xsi:type="dcterms:W3CDTF">2017-10-16T14:57:00Z</dcterms:created>
  <dcterms:modified xsi:type="dcterms:W3CDTF">2017-10-17T11:17:00Z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