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3401" w14:textId="37FB7FF4" w:rsidR="00F93D30" w:rsidRPr="000339D7" w:rsidRDefault="00F93D30" w:rsidP="00F93D30">
      <w:pPr>
        <w:rPr>
          <w:rFonts w:ascii="CorpoS" w:eastAsia="Times New Roman" w:hAnsi="CorpoS" w:cs="Times New Roman"/>
          <w:b/>
          <w:bCs/>
        </w:rPr>
      </w:pPr>
      <w:r w:rsidRPr="000339D7">
        <w:rPr>
          <w:rFonts w:ascii="CorpoS" w:hAnsi="CorpoS"/>
          <w:b/>
          <w:bCs/>
        </w:rPr>
        <w:t>New ETHE</w:t>
      </w:r>
      <w:r w:rsidR="00915C9A">
        <w:rPr>
          <w:rFonts w:ascii="CorpoS" w:hAnsi="CorpoS"/>
          <w:b/>
          <w:bCs/>
        </w:rPr>
        <w:t xml:space="preserve">RLINE® </w:t>
      </w:r>
      <w:proofErr w:type="spellStart"/>
      <w:r w:rsidR="00915C9A">
        <w:rPr>
          <w:rFonts w:ascii="CorpoS" w:hAnsi="CorpoS"/>
          <w:b/>
          <w:bCs/>
        </w:rPr>
        <w:t>Profinet</w:t>
      </w:r>
      <w:proofErr w:type="spellEnd"/>
      <w:r w:rsidR="00915C9A">
        <w:rPr>
          <w:rFonts w:ascii="CorpoS" w:hAnsi="CorpoS"/>
          <w:b/>
          <w:bCs/>
        </w:rPr>
        <w:t xml:space="preserve"> cables from Lapp</w:t>
      </w:r>
    </w:p>
    <w:p w14:paraId="6C16FF8C" w14:textId="21CE1CAA" w:rsidR="00F93D30" w:rsidRPr="000339D7" w:rsidRDefault="00F93D30" w:rsidP="00F93D30">
      <w:pPr>
        <w:rPr>
          <w:rFonts w:ascii="CorpoS" w:eastAsia="Times New Roman" w:hAnsi="CorpoS" w:cs="Times New Roman"/>
          <w:sz w:val="40"/>
        </w:rPr>
      </w:pPr>
      <w:r w:rsidRPr="000339D7">
        <w:rPr>
          <w:rFonts w:ascii="CorpoS" w:hAnsi="CorpoS"/>
          <w:b/>
          <w:bCs/>
          <w:sz w:val="40"/>
        </w:rPr>
        <w:t>High-speed ETHERLINE</w:t>
      </w:r>
      <w:r w:rsidRPr="000339D7">
        <w:rPr>
          <w:rFonts w:ascii="CorpoS" w:hAnsi="CorpoS"/>
          <w:b/>
          <w:sz w:val="40"/>
          <w:szCs w:val="40"/>
        </w:rPr>
        <w:t>® cables make assembly even easier</w:t>
      </w:r>
    </w:p>
    <w:p w14:paraId="1B7917DF" w14:textId="77777777" w:rsidR="00F93D30" w:rsidRPr="000339D7" w:rsidRDefault="00F93D30" w:rsidP="00F93D30">
      <w:pPr>
        <w:rPr>
          <w:rFonts w:ascii="CorpoS" w:hAnsi="CorpoS"/>
          <w:b/>
          <w:sz w:val="36"/>
        </w:rPr>
      </w:pPr>
    </w:p>
    <w:p w14:paraId="0F958A80" w14:textId="55FDA4C6" w:rsidR="00F93D30" w:rsidRPr="000339D7" w:rsidRDefault="00522A70" w:rsidP="00F93D30">
      <w:pPr>
        <w:jc w:val="center"/>
        <w:rPr>
          <w:rFonts w:ascii="CorpoS" w:hAnsi="CorpoS"/>
          <w:b/>
          <w:sz w:val="36"/>
        </w:rPr>
      </w:pPr>
      <w:r>
        <w:rPr>
          <w:rFonts w:ascii="CorpoS" w:hAnsi="CorpoS"/>
          <w:b/>
          <w:noProof/>
          <w:sz w:val="36"/>
          <w:lang w:val="de-DE" w:eastAsia="de-DE"/>
        </w:rPr>
        <w:drawing>
          <wp:inline distT="0" distB="0" distL="0" distR="0" wp14:anchorId="7EA72F1F" wp14:editId="2497A988">
            <wp:extent cx="5756910" cy="406844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THERLINE_PN_CAT_6A_P_FD_FC_CLOSEUP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4068445"/>
                    </a:xfrm>
                    <a:prstGeom prst="rect">
                      <a:avLst/>
                    </a:prstGeom>
                  </pic:spPr>
                </pic:pic>
              </a:graphicData>
            </a:graphic>
          </wp:inline>
        </w:drawing>
      </w:r>
    </w:p>
    <w:p w14:paraId="76EF04B9" w14:textId="77777777" w:rsidR="00F93D30" w:rsidRPr="000339D7" w:rsidRDefault="00F93D30" w:rsidP="00F93D30">
      <w:pPr>
        <w:rPr>
          <w:rFonts w:ascii="CorpoS" w:hAnsi="CorpoS"/>
          <w:b/>
        </w:rPr>
      </w:pPr>
      <w:r w:rsidRPr="000339D7">
        <w:rPr>
          <w:rFonts w:ascii="CorpoS" w:hAnsi="CorpoS"/>
          <w:noProof/>
          <w:lang w:val="de-DE" w:eastAsia="de-DE"/>
        </w:rPr>
        <mc:AlternateContent>
          <mc:Choice Requires="wps">
            <w:drawing>
              <wp:anchor distT="45720" distB="45720" distL="114300" distR="114300" simplePos="0" relativeHeight="251682816" behindDoc="0" locked="0" layoutInCell="1" allowOverlap="1" wp14:anchorId="08606497" wp14:editId="74FFA5A2">
                <wp:simplePos x="0" y="0"/>
                <wp:positionH relativeFrom="column">
                  <wp:posOffset>33655</wp:posOffset>
                </wp:positionH>
                <wp:positionV relativeFrom="paragraph">
                  <wp:posOffset>66675</wp:posOffset>
                </wp:positionV>
                <wp:extent cx="570547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noFill/>
                          <a:miter lim="800000"/>
                          <a:headEnd/>
                          <a:tailEnd/>
                        </a:ln>
                      </wps:spPr>
                      <wps:txbx>
                        <w:txbxContent>
                          <w:p w14:paraId="3AB8C2C4" w14:textId="77777777" w:rsidR="00F93D30" w:rsidRPr="000339D7" w:rsidRDefault="00F93D30" w:rsidP="00F93D30">
                            <w:pPr>
                              <w:rPr>
                                <w:rFonts w:ascii="CorpoS" w:hAnsi="CorpoS"/>
                                <w:sz w:val="18"/>
                              </w:rPr>
                            </w:pPr>
                            <w:r w:rsidRPr="000339D7">
                              <w:rPr>
                                <w:rFonts w:ascii="CorpoS" w:hAnsi="CorpoS"/>
                                <w:sz w:val="22"/>
                              </w:rPr>
                              <w:t xml:space="preserve">The ETHERLINE® PN </w:t>
                            </w:r>
                            <w:proofErr w:type="gramStart"/>
                            <w:r w:rsidRPr="000339D7">
                              <w:rPr>
                                <w:rFonts w:ascii="CorpoS" w:hAnsi="CorpoS"/>
                                <w:sz w:val="22"/>
                              </w:rPr>
                              <w:t>CAT.6</w:t>
                            </w:r>
                            <w:r w:rsidRPr="000339D7">
                              <w:rPr>
                                <w:rFonts w:ascii="CorpoS" w:hAnsi="CorpoS"/>
                                <w:sz w:val="22"/>
                                <w:vertAlign w:val="subscript"/>
                              </w:rPr>
                              <w:t xml:space="preserve">A </w:t>
                            </w:r>
                            <w:r w:rsidRPr="000339D7">
                              <w:rPr>
                                <w:rFonts w:ascii="CorpoS" w:hAnsi="CorpoS"/>
                                <w:sz w:val="22"/>
                              </w:rPr>
                              <w:t xml:space="preserve"> Fast</w:t>
                            </w:r>
                            <w:proofErr w:type="gramEnd"/>
                            <w:r w:rsidRPr="000339D7">
                              <w:rPr>
                                <w:rFonts w:ascii="CorpoS" w:hAnsi="CorpoS"/>
                                <w:sz w:val="22"/>
                              </w:rPr>
                              <w:t xml:space="preserve"> Connect combines quick and easy assembly with high data transmission rates.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5pt;margin-top:5.25pt;width:44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76IgIAAB4EAAAOAAAAZHJzL2Uyb0RvYy54bWysU11v2yAUfZ+0/4B4X/whu2mtOFWXLtOk&#10;rpvU7gdgjGM0zGVAYme/fhecplH3No0HBNzL4dxzD6vbaVDkIKyToGuaLVJKhObQSr2r6Y/n7Ydr&#10;SpxnumUKtKjpUTh6u37/bjWaSuTQg2qFJQiiXTWamvbemypJHO/FwNwCjNAY7MAOzOPW7pLWshHR&#10;B5XkaXqVjGBbY4EL5/D0fg7SdcTvOsH9t65zwhNVU+Tm42zj3IQ5Wa9YtbPM9JKfaLB/YDEwqfHR&#10;M9Q984zsrfwLapDcgoPOLzgMCXSd5CLWgNVk6ZtqnnpmRKwFxXHmLJP7f7D88fDdEtnWNM+WlGg2&#10;YJOexeQ7oVqSB31G4ypMezKY6KePMGGfY63OPAD/6YiGTc/0TtxZC2MvWIv8snAzubg647gA0oxf&#10;ocVn2N5DBJo6OwTxUA6C6Nin47k3SIVwPCyXaVksS0o4xrIiLa7y2L2EVS/XjXX+s4CBhEVNLTY/&#10;wrPDg/OBDqteUsJrDpRst1KpuLG7ZqMsOTA0yjaOWMGbNKXJWNObMi8jsoZwP3pokB6NrORQ0+s0&#10;jNlaQY5Puo0pnkk1r5GJ0id9giSzOH5qJkwMojXQHlEpC7Nh8YPhogf7m5IRzVpT92vPrKBEfdGo&#10;9k1WFMHdcVOUS5SG2MtIcxlhmiNUTT0l83Lj44+IOpg77MpWRr1emZy4ogmjjKcPE1x+uY9Zr996&#10;/QcAAP//AwBQSwMEFAAGAAgAAAAhABlUhCHdAAAACAEAAA8AAABkcnMvZG93bnJldi54bWxMj81O&#10;wzAQhO9IvIO1SNyo3UaBEuJUFRUXDkgUJHp0400cEf/IdtPw9iwnetyZ0ew39Wa2I5swpsE7CcuF&#10;AIau9XpwvYTPj5e7NbCUldNq9A4l/GCCTXN9VatK+7N7x2mfe0YlLlVKgsk5VJyn1qBVaeEDOvI6&#10;H63KdMae66jOVG5HvhLinls1OPpgVMBng+33/mQlfFkz6F18O3R6nHav3bYMcwxS3t7M2ydgGef8&#10;H4Y/fEKHhpiO/uR0YqOEsqAgyaIERvajKGjJUcKqWD4Ab2p+OaD5BQAA//8DAFBLAQItABQABgAI&#10;AAAAIQC2gziS/gAAAOEBAAATAAAAAAAAAAAAAAAAAAAAAABbQ29udGVudF9UeXBlc10ueG1sUEsB&#10;Ai0AFAAGAAgAAAAhADj9If/WAAAAlAEAAAsAAAAAAAAAAAAAAAAALwEAAF9yZWxzLy5yZWxzUEsB&#10;Ai0AFAAGAAgAAAAhABERrvoiAgAAHgQAAA4AAAAAAAAAAAAAAAAALgIAAGRycy9lMm9Eb2MueG1s&#10;UEsBAi0AFAAGAAgAAAAhABlUhCHdAAAACAEAAA8AAAAAAAAAAAAAAAAAfAQAAGRycy9kb3ducmV2&#10;LnhtbFBLBQYAAAAABAAEAPMAAACGBQAAAAA=&#10;" stroked="f">
                <v:textbox style="mso-fit-shape-to-text:t">
                  <w:txbxContent>
                    <w:p w14:paraId="3AB8C2C4" w14:textId="77777777" w:rsidR="00F93D30" w:rsidRPr="000339D7" w:rsidRDefault="00F93D30" w:rsidP="00F93D30">
                      <w:pPr>
                        <w:rPr>
                          <w:rFonts w:ascii="CorpoS" w:hAnsi="CorpoS"/>
                          <w:sz w:val="18"/>
                        </w:rPr>
                      </w:pPr>
                      <w:r w:rsidRPr="000339D7">
                        <w:rPr>
                          <w:rFonts w:ascii="CorpoS" w:hAnsi="CorpoS"/>
                          <w:sz w:val="22"/>
                        </w:rPr>
                        <w:t>The ETHERLINE® PN CAT.6</w:t>
                      </w:r>
                      <w:r w:rsidRPr="000339D7">
                        <w:rPr>
                          <w:rFonts w:ascii="CorpoS" w:hAnsi="CorpoS"/>
                          <w:sz w:val="22"/>
                          <w:vertAlign w:val="subscript"/>
                        </w:rPr>
                        <w:t xml:space="preserve">A </w:t>
                      </w:r>
                      <w:r w:rsidRPr="000339D7">
                        <w:rPr>
                          <w:rFonts w:ascii="CorpoS" w:hAnsi="CorpoS"/>
                          <w:sz w:val="22"/>
                        </w:rPr>
                        <w:t xml:space="preserve"> Fast Connect combines quick and easy assembly with high data transmission rates.</w:t>
                      </w:r>
                    </w:p>
                  </w:txbxContent>
                </v:textbox>
                <w10:wrap type="square"/>
              </v:shape>
            </w:pict>
          </mc:Fallback>
        </mc:AlternateContent>
      </w:r>
    </w:p>
    <w:p w14:paraId="12988D7E" w14:textId="77777777" w:rsidR="00F93D30" w:rsidRPr="000339D7" w:rsidRDefault="00F93D30" w:rsidP="00F93D30">
      <w:pPr>
        <w:spacing w:before="240"/>
        <w:rPr>
          <w:rFonts w:ascii="CorpoS" w:eastAsia="Times New Roman" w:hAnsi="CorpoS" w:cs="Times New Roman"/>
        </w:rPr>
      </w:pPr>
      <w:r w:rsidRPr="000339D7">
        <w:rPr>
          <w:rFonts w:ascii="CorpoS" w:hAnsi="CorpoS"/>
        </w:rPr>
        <w:t>Stuttgart, 16 February 2018</w:t>
      </w:r>
    </w:p>
    <w:p w14:paraId="0178D885" w14:textId="77777777" w:rsidR="00F93D30" w:rsidRPr="000339D7" w:rsidRDefault="00F93D30" w:rsidP="00F93D30">
      <w:pPr>
        <w:rPr>
          <w:rFonts w:ascii="CorpoS" w:eastAsia="Times New Roman" w:hAnsi="CorpoS" w:cs="Times New Roman"/>
          <w:b/>
          <w:bCs/>
          <w:lang w:eastAsia="en-GB"/>
        </w:rPr>
      </w:pPr>
    </w:p>
    <w:p w14:paraId="14170D35" w14:textId="56A6E681" w:rsidR="00F93D30" w:rsidRPr="000339D7" w:rsidRDefault="00F93D30" w:rsidP="00F93D30">
      <w:pPr>
        <w:rPr>
          <w:rFonts w:ascii="CorpoS" w:hAnsi="CorpoS"/>
        </w:rPr>
      </w:pPr>
      <w:r w:rsidRPr="000339D7">
        <w:rPr>
          <w:rFonts w:ascii="CorpoS" w:hAnsi="CorpoS"/>
        </w:rPr>
        <w:t xml:space="preserve">Minimum work when connecting devices, easy assembly with a single tool and a high data transmission rate: The ETHERLINE® PN </w:t>
      </w:r>
      <w:proofErr w:type="gramStart"/>
      <w:r w:rsidRPr="000339D7">
        <w:rPr>
          <w:rFonts w:ascii="CorpoS" w:hAnsi="CorpoS"/>
        </w:rPr>
        <w:t>CAT.6</w:t>
      </w:r>
      <w:r w:rsidRPr="000339D7">
        <w:rPr>
          <w:rFonts w:ascii="CorpoS" w:hAnsi="CorpoS"/>
          <w:vertAlign w:val="subscript"/>
        </w:rPr>
        <w:t xml:space="preserve">A </w:t>
      </w:r>
      <w:r w:rsidR="00915C9A">
        <w:rPr>
          <w:rFonts w:ascii="CorpoS" w:hAnsi="CorpoS"/>
        </w:rPr>
        <w:t xml:space="preserve"> Fast</w:t>
      </w:r>
      <w:proofErr w:type="gramEnd"/>
      <w:r w:rsidR="00915C9A">
        <w:rPr>
          <w:rFonts w:ascii="CorpoS" w:hAnsi="CorpoS"/>
        </w:rPr>
        <w:t xml:space="preserve"> Connect from Lapp</w:t>
      </w:r>
      <w:r w:rsidRPr="000339D7">
        <w:rPr>
          <w:rFonts w:ascii="CorpoS" w:hAnsi="CorpoS"/>
        </w:rPr>
        <w:t xml:space="preserve"> combines all these important properties. The new high-speed cable is ideal for customers in the machinery, plant and equipment manufacturing sector and can be used in industrial and building networking wherever large data volumes have to be transmitted.</w:t>
      </w:r>
    </w:p>
    <w:p w14:paraId="53626825" w14:textId="77777777" w:rsidR="00F93D30" w:rsidRPr="000339D7" w:rsidRDefault="00F93D30" w:rsidP="00F93D30">
      <w:pPr>
        <w:rPr>
          <w:rFonts w:ascii="CorpoS" w:hAnsi="CorpoS"/>
          <w:lang w:eastAsia="en-GB"/>
        </w:rPr>
      </w:pPr>
    </w:p>
    <w:p w14:paraId="01423A23" w14:textId="37B2D580" w:rsidR="00F93D30" w:rsidRPr="000339D7" w:rsidRDefault="00F93D30" w:rsidP="00F93D30">
      <w:pPr>
        <w:rPr>
          <w:rFonts w:ascii="CorpoS" w:hAnsi="CorpoS"/>
        </w:rPr>
      </w:pPr>
      <w:r w:rsidRPr="000339D7">
        <w:rPr>
          <w:rFonts w:ascii="CorpoS" w:hAnsi="CorpoS"/>
        </w:rPr>
        <w:t>If a cable ages or is damaged in a machine or control cabinet, it usually has to be replaced quickly to prevent production stoppages or more severe consequential damage. But re</w:t>
      </w:r>
      <w:r w:rsidR="00915C9A">
        <w:rPr>
          <w:rFonts w:ascii="CorpoS" w:hAnsi="CorpoS"/>
        </w:rPr>
        <w:t>placing a cable takes time. Lapp</w:t>
      </w:r>
      <w:r w:rsidRPr="000339D7">
        <w:rPr>
          <w:rFonts w:ascii="CorpoS" w:hAnsi="CorpoS"/>
        </w:rPr>
        <w:t xml:space="preserve"> has addressed this problem: Thanks to its Fast Connect technology, </w:t>
      </w:r>
      <w:r w:rsidRPr="000339D7">
        <w:rPr>
          <w:rFonts w:ascii="CorpoS" w:hAnsi="CorpoS"/>
        </w:rPr>
        <w:lastRenderedPageBreak/>
        <w:t xml:space="preserve">the new ETHERLINE® PN </w:t>
      </w:r>
      <w:proofErr w:type="gramStart"/>
      <w:r w:rsidRPr="000339D7">
        <w:rPr>
          <w:rFonts w:ascii="CorpoS" w:hAnsi="CorpoS"/>
        </w:rPr>
        <w:t>CAT.6</w:t>
      </w:r>
      <w:r w:rsidRPr="000339D7">
        <w:rPr>
          <w:rFonts w:ascii="CorpoS" w:hAnsi="CorpoS"/>
          <w:vertAlign w:val="subscript"/>
        </w:rPr>
        <w:t xml:space="preserve">A  </w:t>
      </w:r>
      <w:r w:rsidRPr="000339D7">
        <w:rPr>
          <w:rFonts w:ascii="CorpoS" w:hAnsi="CorpoS"/>
        </w:rPr>
        <w:t>Fast</w:t>
      </w:r>
      <w:proofErr w:type="gramEnd"/>
      <w:r w:rsidRPr="000339D7">
        <w:rPr>
          <w:rFonts w:ascii="CorpoS" w:hAnsi="CorpoS"/>
        </w:rPr>
        <w:t xml:space="preserve"> Connect has clear advantages over other cables when it comes to installation and assembly. Thanks to a cross separator that separates the four pairs of wires and an inner sheath the cable does not need pair screening. Unlike with conventional cables, there is no need to remove a film screen from all four pairs of wires. As a result, Fast Connect cables are quick and easy to asse</w:t>
      </w:r>
      <w:r w:rsidR="00915C9A">
        <w:rPr>
          <w:rFonts w:ascii="CorpoS" w:hAnsi="CorpoS"/>
        </w:rPr>
        <w:t>mble. The special tool from Lapp</w:t>
      </w:r>
      <w:r w:rsidRPr="000339D7">
        <w:rPr>
          <w:rFonts w:ascii="CorpoS" w:hAnsi="CorpoS"/>
        </w:rPr>
        <w:t>, which prepares the cable optimally for connector assembly in a single operation, saves even more time. The new shielding also ensures a long service life.</w:t>
      </w:r>
    </w:p>
    <w:p w14:paraId="64BCEEAF" w14:textId="77777777" w:rsidR="00F93D30" w:rsidRPr="000339D7" w:rsidRDefault="00F93D30" w:rsidP="00F93D30">
      <w:pPr>
        <w:rPr>
          <w:rFonts w:ascii="CorpoS" w:hAnsi="CorpoS"/>
          <w:lang w:eastAsia="en-GB"/>
        </w:rPr>
      </w:pPr>
    </w:p>
    <w:p w14:paraId="3F1DA297" w14:textId="77777777" w:rsidR="00F93D30" w:rsidRPr="000339D7" w:rsidRDefault="00F93D30" w:rsidP="00F93D30">
      <w:pPr>
        <w:rPr>
          <w:rFonts w:ascii="CorpoS" w:hAnsi="CorpoS"/>
          <w:lang w:eastAsia="en-GB"/>
        </w:rPr>
      </w:pPr>
    </w:p>
    <w:p w14:paraId="6EF35930" w14:textId="3B277E30" w:rsidR="00F93D30" w:rsidRPr="000339D7" w:rsidRDefault="00F93D30" w:rsidP="00F93D30">
      <w:pPr>
        <w:rPr>
          <w:rFonts w:ascii="CorpoS" w:hAnsi="CorpoS"/>
          <w:vertAlign w:val="subscript"/>
        </w:rPr>
      </w:pPr>
      <w:r w:rsidRPr="000339D7">
        <w:rPr>
          <w:rFonts w:ascii="CorpoS" w:hAnsi="CorpoS"/>
        </w:rPr>
        <w:t xml:space="preserve">At 10 gigabits per second, the ETHERLINE® PN </w:t>
      </w:r>
      <w:proofErr w:type="gramStart"/>
      <w:r w:rsidRPr="000339D7">
        <w:rPr>
          <w:rFonts w:ascii="CorpoS" w:hAnsi="CorpoS"/>
        </w:rPr>
        <w:t>CAT.6</w:t>
      </w:r>
      <w:r w:rsidRPr="000339D7">
        <w:rPr>
          <w:rFonts w:ascii="CorpoS" w:hAnsi="CorpoS"/>
          <w:vertAlign w:val="subscript"/>
        </w:rPr>
        <w:t xml:space="preserve">A  </w:t>
      </w:r>
      <w:r w:rsidRPr="000339D7">
        <w:rPr>
          <w:rFonts w:ascii="CorpoS" w:hAnsi="CorpoS"/>
        </w:rPr>
        <w:t>achieves</w:t>
      </w:r>
      <w:proofErr w:type="gramEnd"/>
      <w:r w:rsidRPr="000339D7">
        <w:rPr>
          <w:rFonts w:ascii="CorpoS" w:hAnsi="CorpoS"/>
        </w:rPr>
        <w:t xml:space="preserve"> the current maximum transmission rate for copper cables in an industrial environment.</w:t>
      </w:r>
      <w:r w:rsidRPr="000339D7">
        <w:rPr>
          <w:rFonts w:ascii="CorpoS" w:hAnsi="CorpoS"/>
          <w:vertAlign w:val="subscript"/>
        </w:rPr>
        <w:t xml:space="preserve"> </w:t>
      </w:r>
      <w:r w:rsidR="00915C9A">
        <w:rPr>
          <w:rFonts w:ascii="CorpoS" w:hAnsi="CorpoS"/>
        </w:rPr>
        <w:t>All Lapp</w:t>
      </w:r>
      <w:r w:rsidRPr="000339D7">
        <w:rPr>
          <w:rFonts w:ascii="CorpoS" w:hAnsi="CorpoS"/>
        </w:rPr>
        <w:t xml:space="preserve"> </w:t>
      </w:r>
      <w:proofErr w:type="spellStart"/>
      <w:r w:rsidRPr="000339D7">
        <w:rPr>
          <w:rFonts w:ascii="CorpoS" w:hAnsi="CorpoS"/>
        </w:rPr>
        <w:t>Profinet</w:t>
      </w:r>
      <w:proofErr w:type="spellEnd"/>
      <w:r w:rsidRPr="000339D7">
        <w:rPr>
          <w:rFonts w:ascii="CorpoS" w:hAnsi="CorpoS"/>
        </w:rPr>
        <w:t xml:space="preserve"> cables are compatible with one another and with those from other manufacturers. In addition to compliance with the PROFINET standard, the Lapp solution has certification for the North American market (UL certification) so no additional approval is required. </w:t>
      </w:r>
    </w:p>
    <w:p w14:paraId="08B17A94" w14:textId="77777777" w:rsidR="00F93D30" w:rsidRPr="000339D7" w:rsidRDefault="00F93D30" w:rsidP="00F93D30">
      <w:pPr>
        <w:rPr>
          <w:rFonts w:ascii="CorpoS" w:hAnsi="CorpoS"/>
          <w:lang w:eastAsia="en-GB"/>
        </w:rPr>
      </w:pPr>
    </w:p>
    <w:p w14:paraId="1BB84839" w14:textId="00EC40E5" w:rsidR="00F93D30" w:rsidRPr="000339D7" w:rsidRDefault="00F93D30" w:rsidP="00F93D30">
      <w:pPr>
        <w:rPr>
          <w:rFonts w:ascii="CorpoS" w:hAnsi="CorpoS"/>
        </w:rPr>
      </w:pPr>
      <w:r w:rsidRPr="000339D7">
        <w:rPr>
          <w:rFonts w:ascii="CorpoS" w:hAnsi="CorpoS"/>
        </w:rPr>
        <w:t>The ETHERLINE® PN Cat.6</w:t>
      </w:r>
      <w:r w:rsidRPr="000339D7">
        <w:rPr>
          <w:rFonts w:ascii="CorpoS" w:hAnsi="CorpoS"/>
          <w:vertAlign w:val="subscript"/>
        </w:rPr>
        <w:t xml:space="preserve">A </w:t>
      </w:r>
      <w:r w:rsidRPr="000339D7">
        <w:rPr>
          <w:rFonts w:ascii="CorpoS" w:hAnsi="CorpoS"/>
        </w:rPr>
        <w:t xml:space="preserve"> is available in seven versions: three for fixed installation (Type A) with flame retardant PVC sheath, halogen-free and flame retardant with FRNC sheath or with PUR sheath (halogen-free, flame retardant and with increased mechani</w:t>
      </w:r>
      <w:r w:rsidR="00915C9A">
        <w:rPr>
          <w:rFonts w:ascii="CorpoS" w:hAnsi="CorpoS"/>
        </w:rPr>
        <w:t>cal strength). In addition, Lapp</w:t>
      </w:r>
      <w:r w:rsidRPr="000339D7">
        <w:rPr>
          <w:rFonts w:ascii="CorpoS" w:hAnsi="CorpoS"/>
        </w:rPr>
        <w:t xml:space="preserve"> supplies two versions for flexible use (Type B) with PVC sheath or halogen-free and flame retardant FRNC sheath, as well as two solutions for highly flexible use (Type C) with PVC sheath or PUR sheath. Four further versions have reduced dimensions for use in constricted applications. The different sheath designs and diameters allow the cables to be used in a huge range of applications.</w:t>
      </w:r>
    </w:p>
    <w:p w14:paraId="0296067D" w14:textId="77777777" w:rsidR="006A122B" w:rsidRPr="000339D7" w:rsidRDefault="006A122B" w:rsidP="006573C9">
      <w:pPr>
        <w:rPr>
          <w:rFonts w:ascii="CorpoS" w:hAnsi="CorpoS" w:cs="Times New Roman"/>
          <w:color w:val="000000" w:themeColor="text1"/>
          <w:lang w:eastAsia="en-GB"/>
        </w:rPr>
      </w:pPr>
    </w:p>
    <w:p w14:paraId="0844970F" w14:textId="77777777" w:rsidR="00522A70" w:rsidRPr="000339D7" w:rsidRDefault="00522A70" w:rsidP="00522A70">
      <w:pPr>
        <w:pStyle w:val="StandardWeb"/>
        <w:spacing w:before="0" w:beforeAutospacing="0" w:after="0" w:afterAutospacing="0"/>
        <w:rPr>
          <w:rFonts w:ascii="CorpoS" w:hAnsi="CorpoS"/>
          <w:b/>
          <w:color w:val="000000" w:themeColor="text1"/>
        </w:rPr>
      </w:pPr>
    </w:p>
    <w:p w14:paraId="4A63C78E" w14:textId="77777777" w:rsidR="00522A70" w:rsidRPr="000339D7" w:rsidRDefault="00522A70" w:rsidP="00522A70">
      <w:pPr>
        <w:pStyle w:val="StandardWeb"/>
        <w:spacing w:before="0" w:beforeAutospacing="0" w:after="0" w:afterAutospacing="0"/>
        <w:rPr>
          <w:rFonts w:ascii="CorpoS" w:eastAsiaTheme="minorEastAsia" w:hAnsi="CorpoS"/>
        </w:rPr>
      </w:pPr>
      <w:r w:rsidRPr="000339D7">
        <w:rPr>
          <w:rStyle w:val="Fett"/>
          <w:rFonts w:ascii="CorpoS" w:hAnsi="CorpoS"/>
          <w:iCs/>
          <w:color w:val="000000" w:themeColor="text1"/>
        </w:rPr>
        <w:t xml:space="preserve">The image is available in printable quality </w:t>
      </w:r>
      <w:hyperlink r:id="rId9" w:history="1">
        <w:r w:rsidRPr="00522A70">
          <w:rPr>
            <w:rStyle w:val="Hyperlink"/>
            <w:rFonts w:ascii="CorpoS" w:hAnsi="CorpoS"/>
            <w:b/>
          </w:rPr>
          <w:t>here</w:t>
        </w:r>
      </w:hyperlink>
      <w:r w:rsidRPr="000339D7">
        <w:rPr>
          <w:rFonts w:ascii="CorpoS" w:hAnsi="CorpoS"/>
          <w:b/>
        </w:rPr>
        <w:t xml:space="preserve"> </w:t>
      </w:r>
    </w:p>
    <w:p w14:paraId="7311F523" w14:textId="77777777" w:rsidR="00522A70" w:rsidRDefault="00522A70" w:rsidP="006573C9">
      <w:pPr>
        <w:rPr>
          <w:rFonts w:ascii="CorpoS" w:hAnsi="CorpoS" w:cs="Times New Roman"/>
          <w:color w:val="000000" w:themeColor="text1"/>
          <w:lang w:eastAsia="en-GB"/>
        </w:rPr>
      </w:pPr>
    </w:p>
    <w:p w14:paraId="12F6270B" w14:textId="77777777" w:rsidR="00522A70" w:rsidRPr="000339D7" w:rsidRDefault="00522A70" w:rsidP="006573C9">
      <w:pPr>
        <w:rPr>
          <w:rFonts w:ascii="CorpoS" w:hAnsi="CorpoS" w:cs="Times New Roman"/>
          <w:color w:val="000000" w:themeColor="text1"/>
          <w:lang w:eastAsia="en-GB"/>
        </w:rPr>
      </w:pPr>
    </w:p>
    <w:p w14:paraId="32294855" w14:textId="54613B8B" w:rsidR="000E70DF" w:rsidRPr="000339D7" w:rsidRDefault="006573C9" w:rsidP="006573C9">
      <w:pPr>
        <w:rPr>
          <w:rFonts w:ascii="CorpoS" w:eastAsia="Times New Roman" w:hAnsi="CorpoS" w:cs="Times New Roman"/>
          <w:b/>
          <w:bCs/>
          <w:color w:val="000000" w:themeColor="text1"/>
        </w:rPr>
      </w:pPr>
      <w:r w:rsidRPr="000339D7">
        <w:rPr>
          <w:rFonts w:ascii="CorpoS" w:hAnsi="CorpoS"/>
          <w:b/>
          <w:bCs/>
          <w:color w:val="000000" w:themeColor="text1"/>
          <w:lang w:eastAsia="en-GB"/>
        </w:rPr>
        <w:t>Press contact:</w:t>
      </w:r>
    </w:p>
    <w:p w14:paraId="03F5A564" w14:textId="722323EB" w:rsidR="00780BD3" w:rsidRPr="000339D7" w:rsidRDefault="00780BD3" w:rsidP="007C6BC2">
      <w:pPr>
        <w:pStyle w:val="StandardWeb"/>
        <w:rPr>
          <w:rFonts w:ascii="CorpoS" w:hAnsi="CorpoS"/>
          <w:color w:val="000000" w:themeColor="text1"/>
        </w:rPr>
      </w:pPr>
      <w:proofErr w:type="spellStart"/>
      <w:r w:rsidRPr="000339D7">
        <w:rPr>
          <w:rStyle w:val="Fett"/>
          <w:rFonts w:ascii="CorpoS" w:hAnsi="CorpoS"/>
          <w:color w:val="000000" w:themeColor="text1"/>
        </w:rPr>
        <w:t>Dr.</w:t>
      </w:r>
      <w:proofErr w:type="spellEnd"/>
      <w:r w:rsidRPr="000339D7">
        <w:rPr>
          <w:rStyle w:val="Fett"/>
          <w:rFonts w:ascii="CorpoS" w:hAnsi="CorpoS"/>
          <w:color w:val="000000" w:themeColor="text1"/>
        </w:rPr>
        <w:t xml:space="preserve"> Markus Müller</w:t>
      </w:r>
      <w:r w:rsidRPr="000339D7">
        <w:rPr>
          <w:rStyle w:val="Fett"/>
          <w:rFonts w:ascii="CorpoS" w:hAnsi="CorpoS"/>
          <w:color w:val="000000" w:themeColor="text1"/>
        </w:rPr>
        <w:tab/>
      </w:r>
      <w:r w:rsidRPr="000339D7">
        <w:rPr>
          <w:rStyle w:val="Fett"/>
          <w:rFonts w:ascii="CorpoS" w:hAnsi="CorpoS"/>
          <w:color w:val="000000" w:themeColor="text1"/>
        </w:rPr>
        <w:tab/>
      </w:r>
      <w:r w:rsidRPr="000339D7">
        <w:rPr>
          <w:rStyle w:val="Fett"/>
          <w:rFonts w:ascii="CorpoS" w:hAnsi="CorpoS"/>
          <w:color w:val="000000" w:themeColor="text1"/>
        </w:rPr>
        <w:tab/>
      </w:r>
      <w:r w:rsidRPr="000339D7">
        <w:rPr>
          <w:rStyle w:val="Fett"/>
          <w:rFonts w:ascii="CorpoS" w:hAnsi="CorpoS"/>
          <w:color w:val="000000" w:themeColor="text1"/>
        </w:rPr>
        <w:tab/>
      </w:r>
      <w:r w:rsidRPr="000339D7">
        <w:rPr>
          <w:rStyle w:val="Fett"/>
          <w:rFonts w:ascii="CorpoS" w:hAnsi="CorpoS"/>
          <w:color w:val="000000" w:themeColor="text1"/>
        </w:rPr>
        <w:tab/>
        <w:t xml:space="preserve">Irmgard </w:t>
      </w:r>
      <w:proofErr w:type="spellStart"/>
      <w:r w:rsidRPr="000339D7">
        <w:rPr>
          <w:rStyle w:val="Fett"/>
          <w:rFonts w:ascii="CorpoS" w:hAnsi="CorpoS"/>
          <w:color w:val="000000" w:themeColor="text1"/>
        </w:rPr>
        <w:t>Nille</w:t>
      </w:r>
      <w:proofErr w:type="spellEnd"/>
    </w:p>
    <w:p w14:paraId="7DAB2323" w14:textId="01817BEF" w:rsidR="003E67C9" w:rsidRPr="000339D7" w:rsidRDefault="00780BD3" w:rsidP="000865D7">
      <w:pPr>
        <w:pStyle w:val="StandardWeb"/>
        <w:spacing w:before="0" w:beforeAutospacing="0" w:after="0" w:afterAutospacing="0"/>
        <w:rPr>
          <w:rFonts w:ascii="CorpoS" w:hAnsi="CorpoS"/>
          <w:color w:val="000000" w:themeColor="text1"/>
        </w:rPr>
      </w:pPr>
      <w:r w:rsidRPr="000339D7">
        <w:rPr>
          <w:rFonts w:ascii="CorpoS" w:hAnsi="CorpoS"/>
          <w:color w:val="000000" w:themeColor="text1"/>
        </w:rPr>
        <w:t>Tel: +49(0)711/7838-5170</w:t>
      </w:r>
      <w:r w:rsidRPr="000339D7">
        <w:rPr>
          <w:rFonts w:ascii="CorpoS" w:hAnsi="CorpoS"/>
          <w:color w:val="000000" w:themeColor="text1"/>
        </w:rPr>
        <w:tab/>
      </w:r>
      <w:r w:rsidRPr="000339D7">
        <w:rPr>
          <w:rFonts w:ascii="CorpoS" w:hAnsi="CorpoS"/>
          <w:color w:val="000000" w:themeColor="text1"/>
        </w:rPr>
        <w:tab/>
      </w:r>
      <w:r w:rsidRPr="000339D7">
        <w:rPr>
          <w:rFonts w:ascii="CorpoS" w:hAnsi="CorpoS"/>
          <w:color w:val="000000" w:themeColor="text1"/>
        </w:rPr>
        <w:tab/>
      </w:r>
      <w:r w:rsidRPr="000339D7">
        <w:rPr>
          <w:rFonts w:ascii="CorpoS" w:hAnsi="CorpoS"/>
          <w:color w:val="000000" w:themeColor="text1"/>
        </w:rPr>
        <w:tab/>
        <w:t>Tel.: +49(0)711/7838–2490</w:t>
      </w:r>
      <w:r w:rsidRPr="000339D7">
        <w:rPr>
          <w:rFonts w:ascii="CorpoS" w:hAnsi="CorpoS"/>
          <w:color w:val="000000" w:themeColor="text1"/>
        </w:rPr>
        <w:br/>
        <w:t>Mobil: +49(0)172/1022713</w:t>
      </w:r>
      <w:r w:rsidRPr="000339D7">
        <w:rPr>
          <w:rFonts w:ascii="CorpoS" w:hAnsi="CorpoS"/>
          <w:color w:val="000000" w:themeColor="text1"/>
        </w:rPr>
        <w:tab/>
      </w:r>
      <w:r w:rsidRPr="000339D7">
        <w:rPr>
          <w:rFonts w:ascii="CorpoS" w:hAnsi="CorpoS"/>
          <w:color w:val="000000" w:themeColor="text1"/>
        </w:rPr>
        <w:tab/>
      </w:r>
      <w:r w:rsidRPr="000339D7">
        <w:rPr>
          <w:rFonts w:ascii="CorpoS" w:hAnsi="CorpoS"/>
          <w:color w:val="000000" w:themeColor="text1"/>
        </w:rPr>
        <w:tab/>
      </w:r>
      <w:r w:rsidRPr="000339D7">
        <w:rPr>
          <w:rFonts w:ascii="CorpoS" w:hAnsi="CorpoS"/>
          <w:color w:val="000000" w:themeColor="text1"/>
        </w:rPr>
        <w:tab/>
        <w:t>Mobil: +49(0)160/97346822</w:t>
      </w:r>
      <w:r w:rsidRPr="000339D7">
        <w:rPr>
          <w:rFonts w:ascii="CorpoS" w:hAnsi="CorpoS"/>
          <w:color w:val="000000" w:themeColor="text1"/>
        </w:rPr>
        <w:br/>
        <w:t>markus.j.mueller@lappgroup.com</w:t>
      </w:r>
      <w:r w:rsidRPr="000339D7">
        <w:rPr>
          <w:rFonts w:ascii="CorpoS" w:hAnsi="CorpoS"/>
          <w:color w:val="000000" w:themeColor="text1"/>
        </w:rPr>
        <w:tab/>
      </w:r>
      <w:r w:rsidRPr="000339D7">
        <w:rPr>
          <w:rFonts w:ascii="CorpoS" w:hAnsi="CorpoS"/>
          <w:color w:val="000000" w:themeColor="text1"/>
        </w:rPr>
        <w:tab/>
      </w:r>
      <w:r w:rsidRPr="000339D7">
        <w:rPr>
          <w:rFonts w:ascii="CorpoS" w:hAnsi="CorpoS"/>
          <w:color w:val="000000" w:themeColor="text1"/>
        </w:rPr>
        <w:tab/>
        <w:t>irmgard.nille@in-press.de</w:t>
      </w:r>
    </w:p>
    <w:p w14:paraId="0875FF1E" w14:textId="77777777" w:rsidR="003E67C9" w:rsidRPr="000339D7"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522A70" w:rsidRDefault="00B6459E" w:rsidP="000865D7">
      <w:pPr>
        <w:pStyle w:val="StandardWeb"/>
        <w:spacing w:before="0" w:beforeAutospacing="0" w:after="0" w:afterAutospacing="0"/>
        <w:rPr>
          <w:rStyle w:val="Hervorhebung"/>
          <w:rFonts w:ascii="CorpoS" w:hAnsi="CorpoS"/>
          <w:i w:val="0"/>
          <w:color w:val="000000" w:themeColor="text1"/>
          <w:lang w:val="de-DE"/>
        </w:rPr>
      </w:pPr>
      <w:r w:rsidRPr="00522A70">
        <w:rPr>
          <w:rStyle w:val="Fett"/>
          <w:rFonts w:ascii="CorpoS" w:hAnsi="CorpoS"/>
          <w:iCs/>
          <w:color w:val="000000" w:themeColor="text1"/>
          <w:lang w:val="de-DE"/>
        </w:rPr>
        <w:t>U.I. Lapp GmbH</w:t>
      </w:r>
      <w:r w:rsidRPr="00522A70">
        <w:rPr>
          <w:rFonts w:ascii="CorpoS" w:hAnsi="CorpoS"/>
          <w:i/>
          <w:color w:val="000000" w:themeColor="text1"/>
          <w:lang w:val="de-DE"/>
        </w:rPr>
        <w:br/>
      </w:r>
      <w:r w:rsidRPr="00522A70">
        <w:rPr>
          <w:rStyle w:val="Hervorhebung"/>
          <w:rFonts w:ascii="CorpoS" w:hAnsi="CorpoS"/>
          <w:i w:val="0"/>
          <w:color w:val="000000" w:themeColor="text1"/>
          <w:lang w:val="de-DE"/>
        </w:rPr>
        <w:t>Schulze-Delitzsch-Straße 25</w:t>
      </w:r>
      <w:r w:rsidRPr="00522A70">
        <w:rPr>
          <w:rFonts w:ascii="CorpoS" w:hAnsi="CorpoS"/>
          <w:i/>
          <w:color w:val="000000" w:themeColor="text1"/>
          <w:lang w:val="de-DE"/>
        </w:rPr>
        <w:br/>
      </w:r>
      <w:r w:rsidRPr="00522A70">
        <w:rPr>
          <w:rStyle w:val="Hervorhebung"/>
          <w:rFonts w:ascii="CorpoS" w:hAnsi="CorpoS"/>
          <w:i w:val="0"/>
          <w:color w:val="000000" w:themeColor="text1"/>
          <w:lang w:val="de-DE"/>
        </w:rPr>
        <w:t>D-70565 Stuttgart</w:t>
      </w:r>
    </w:p>
    <w:p w14:paraId="1C62BEB6" w14:textId="77777777" w:rsidR="001B02F1" w:rsidRPr="00522A70" w:rsidRDefault="001B02F1" w:rsidP="000865D7">
      <w:pPr>
        <w:pStyle w:val="StandardWeb"/>
        <w:spacing w:before="0" w:beforeAutospacing="0" w:after="0" w:afterAutospacing="0"/>
        <w:rPr>
          <w:rFonts w:ascii="CorpoS" w:hAnsi="CorpoS"/>
          <w:color w:val="000000" w:themeColor="text1"/>
          <w:lang w:val="de-DE"/>
        </w:rPr>
      </w:pPr>
    </w:p>
    <w:p w14:paraId="791608D7" w14:textId="7FA2973B" w:rsidR="006573C9" w:rsidRPr="000339D7" w:rsidRDefault="00522A70" w:rsidP="006573C9">
      <w:pPr>
        <w:spacing w:line="360" w:lineRule="auto"/>
        <w:rPr>
          <w:rStyle w:val="Hyperlink"/>
          <w:rFonts w:ascii="CorpoS" w:hAnsi="CorpoS"/>
          <w:b/>
          <w:color w:val="ED7D31" w:themeColor="accent2"/>
        </w:rPr>
      </w:pPr>
      <w:r>
        <w:rPr>
          <w:rStyle w:val="Fett"/>
          <w:rFonts w:ascii="CorpoS" w:hAnsi="CorpoS"/>
          <w:b w:val="0"/>
          <w:color w:val="000000" w:themeColor="text1"/>
        </w:rPr>
        <w:t>F</w:t>
      </w:r>
      <w:r w:rsidR="00E17665" w:rsidRPr="000339D7">
        <w:rPr>
          <w:rStyle w:val="Fett"/>
          <w:rFonts w:ascii="CorpoS" w:hAnsi="CorpoS"/>
          <w:b w:val="0"/>
          <w:color w:val="000000" w:themeColor="text1"/>
        </w:rPr>
        <w:t>ind more information</w:t>
      </w:r>
      <w:r>
        <w:rPr>
          <w:rStyle w:val="Fett"/>
          <w:rFonts w:ascii="CorpoS" w:hAnsi="CorpoS"/>
          <w:b w:val="0"/>
          <w:color w:val="000000" w:themeColor="text1"/>
        </w:rPr>
        <w:t xml:space="preserve"> out the Lapp Group here</w:t>
      </w:r>
      <w:r w:rsidR="00E17665" w:rsidRPr="000339D7">
        <w:rPr>
          <w:rStyle w:val="Fett"/>
          <w:rFonts w:ascii="CorpoS" w:hAnsi="CorpoS"/>
          <w:b w:val="0"/>
          <w:color w:val="000000" w:themeColor="text1"/>
        </w:rPr>
        <w:t>:</w:t>
      </w:r>
      <w:r w:rsidR="00E17665" w:rsidRPr="000339D7">
        <w:rPr>
          <w:rFonts w:ascii="CorpoS" w:hAnsi="CorpoS"/>
          <w:b/>
          <w:color w:val="000000" w:themeColor="text1"/>
        </w:rPr>
        <w:t xml:space="preserve"> </w:t>
      </w:r>
      <w:r w:rsidR="006573C9" w:rsidRPr="000339D7">
        <w:rPr>
          <w:rFonts w:ascii="CorpoS" w:hAnsi="CorpoS"/>
          <w:b/>
          <w:color w:val="ED7D31" w:themeColor="accent2"/>
        </w:rPr>
        <w:fldChar w:fldCharType="begin"/>
      </w:r>
      <w:r w:rsidR="006573C9" w:rsidRPr="000339D7">
        <w:rPr>
          <w:rFonts w:ascii="CorpoS" w:hAnsi="CorpoS"/>
          <w:b/>
          <w:color w:val="ED7D31" w:themeColor="accent2"/>
        </w:rPr>
        <w:instrText xml:space="preserve"> HYPERLINK "http://www.lappkabel.com/press/latest-press-releases.html" </w:instrText>
      </w:r>
      <w:r w:rsidR="006573C9" w:rsidRPr="000339D7">
        <w:rPr>
          <w:rFonts w:ascii="CorpoS" w:hAnsi="CorpoS"/>
          <w:b/>
          <w:color w:val="ED7D31" w:themeColor="accent2"/>
        </w:rPr>
        <w:fldChar w:fldCharType="separate"/>
      </w:r>
      <w:r w:rsidR="006573C9" w:rsidRPr="000339D7">
        <w:rPr>
          <w:rStyle w:val="Hyperlink"/>
          <w:rFonts w:ascii="CorpoS" w:hAnsi="CorpoS"/>
          <w:b/>
          <w:color w:val="ED7D31" w:themeColor="accent2"/>
        </w:rPr>
        <w:t>www.lappkabel.com/press</w:t>
      </w:r>
    </w:p>
    <w:p w14:paraId="4018D6D1" w14:textId="77777777" w:rsidR="007813E6" w:rsidRDefault="006573C9" w:rsidP="00522A70">
      <w:pPr>
        <w:pStyle w:val="StandardWeb"/>
        <w:rPr>
          <w:rFonts w:ascii="CorpoS" w:hAnsi="CorpoS"/>
          <w:b/>
          <w:color w:val="ED7D31" w:themeColor="accent2"/>
        </w:rPr>
      </w:pPr>
      <w:r w:rsidRPr="000339D7">
        <w:rPr>
          <w:rFonts w:ascii="CorpoS" w:hAnsi="CorpoS"/>
          <w:b/>
          <w:color w:val="ED7D31" w:themeColor="accent2"/>
        </w:rPr>
        <w:fldChar w:fldCharType="end"/>
      </w:r>
      <w:bookmarkStart w:id="0" w:name="_GoBack"/>
      <w:bookmarkEnd w:id="0"/>
    </w:p>
    <w:p w14:paraId="4398A5BD" w14:textId="13F5EC77" w:rsidR="00E17665" w:rsidRPr="000339D7" w:rsidRDefault="00E17665" w:rsidP="00522A70">
      <w:pPr>
        <w:pStyle w:val="StandardWeb"/>
        <w:rPr>
          <w:rFonts w:ascii="CorpoS" w:hAnsi="CorpoS" w:cs="Helv"/>
          <w:b/>
          <w:iCs/>
          <w:color w:val="000000" w:themeColor="text1"/>
        </w:rPr>
      </w:pPr>
      <w:r w:rsidRPr="000339D7">
        <w:rPr>
          <w:rFonts w:ascii="CorpoS" w:hAnsi="CorpoS"/>
          <w:b/>
          <w:iCs/>
          <w:color w:val="000000" w:themeColor="text1"/>
        </w:rPr>
        <w:lastRenderedPageBreak/>
        <w:t>About the Lapp Group:</w:t>
      </w:r>
    </w:p>
    <w:p w14:paraId="67348AF7" w14:textId="06512CB3" w:rsidR="00EB1FBD" w:rsidRPr="000339D7" w:rsidRDefault="00EB1FBD" w:rsidP="00EB1FBD">
      <w:pPr>
        <w:pStyle w:val="StandardWeb"/>
        <w:rPr>
          <w:rFonts w:ascii="CorpoS" w:eastAsia="Times New Roman" w:hAnsi="CorpoS" w:cs="Arial"/>
          <w:color w:val="000000" w:themeColor="text1"/>
        </w:rPr>
      </w:pPr>
      <w:r w:rsidRPr="000339D7">
        <w:rPr>
          <w:rFonts w:ascii="CorpoS" w:hAnsi="CorpoS"/>
          <w:color w:val="000000" w:themeColor="text1"/>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0339D7" w:rsidRDefault="00EB1FBD" w:rsidP="00EB1FBD">
      <w:pPr>
        <w:pStyle w:val="StandardWeb"/>
        <w:spacing w:before="0" w:beforeAutospacing="0" w:after="0" w:afterAutospacing="0"/>
        <w:rPr>
          <w:rFonts w:ascii="CorpoS" w:eastAsia="Times New Roman" w:hAnsi="CorpoS" w:cs="Arial"/>
          <w:color w:val="000000" w:themeColor="text1"/>
        </w:rPr>
      </w:pPr>
      <w:r w:rsidRPr="000339D7">
        <w:rPr>
          <w:rFonts w:ascii="CorpoS" w:hAnsi="CorpoS"/>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3505198" w:rsidR="00EB1FBD" w:rsidRPr="000339D7" w:rsidRDefault="00EB1FBD" w:rsidP="00EB1FBD">
      <w:pPr>
        <w:pStyle w:val="StandardWeb"/>
        <w:spacing w:before="0" w:beforeAutospacing="0" w:after="0" w:afterAutospacing="0"/>
        <w:rPr>
          <w:rFonts w:ascii="CorpoS" w:hAnsi="CorpoS"/>
          <w:color w:val="404040" w:themeColor="text1" w:themeTint="BF"/>
        </w:rPr>
      </w:pPr>
    </w:p>
    <w:p w14:paraId="4C92DCD6" w14:textId="77777777" w:rsidR="0012239D" w:rsidRPr="000339D7"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0339D7" w:rsidRDefault="0012239D" w:rsidP="0012239D">
      <w:pPr>
        <w:rPr>
          <w:rFonts w:ascii="CorpoS" w:eastAsia="Times New Roman" w:hAnsi="CorpoS" w:cs="Times New Roman"/>
          <w:b/>
          <w:bCs/>
          <w:color w:val="404040" w:themeColor="text1" w:themeTint="BF"/>
          <w:lang w:eastAsia="en-GB"/>
        </w:rPr>
      </w:pPr>
    </w:p>
    <w:p w14:paraId="34B6DBFD" w14:textId="615B5FAD" w:rsidR="0012239D" w:rsidRPr="000339D7" w:rsidRDefault="0012239D" w:rsidP="0012239D">
      <w:pPr>
        <w:rPr>
          <w:rFonts w:ascii="CorpoS" w:eastAsia="Times New Roman" w:hAnsi="CorpoS" w:cs="Times New Roman"/>
          <w:b/>
          <w:bCs/>
          <w:color w:val="404040" w:themeColor="text1" w:themeTint="BF"/>
        </w:rPr>
      </w:pPr>
      <w:r w:rsidRPr="000339D7">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30F097"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0339D7" w:rsidRDefault="0012239D" w:rsidP="0012239D">
      <w:pPr>
        <w:rPr>
          <w:rFonts w:ascii="Century Gothic" w:eastAsia="Times New Roman" w:hAnsi="Century Gothic" w:cs="Times New Roman"/>
          <w:b/>
          <w:bCs/>
          <w:color w:val="404040" w:themeColor="text1" w:themeTint="BF"/>
          <w:sz w:val="28"/>
        </w:rPr>
      </w:pPr>
      <w:r w:rsidRPr="000339D7">
        <w:rPr>
          <w:rFonts w:ascii="Times New Roman" w:hAnsi="Times New Roman"/>
          <w:b/>
          <w:noProof/>
          <w:color w:val="000000" w:themeColor="text1"/>
          <w:sz w:val="28"/>
          <w:lang w:val="de-DE" w:eastAsia="de-DE"/>
        </w:rPr>
        <w:drawing>
          <wp:inline distT="0" distB="0" distL="0" distR="0" wp14:anchorId="4E3D5158" wp14:editId="499C7D0F">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0339D7">
        <w:rPr>
          <w:rFonts w:ascii="Century Gothic" w:hAnsi="Century Gothic"/>
          <w:b/>
          <w:bCs/>
          <w:color w:val="404040" w:themeColor="text1" w:themeTint="BF"/>
          <w:sz w:val="28"/>
          <w:lang w:eastAsia="en-GB"/>
        </w:rPr>
        <w:t xml:space="preserve">   </w:t>
      </w:r>
      <w:r w:rsidRPr="000339D7">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0339D7">
        <w:rPr>
          <w:rFonts w:ascii="Century Gothic" w:hAnsi="Century Gothic"/>
          <w:b/>
          <w:bCs/>
          <w:color w:val="404040" w:themeColor="text1" w:themeTint="BF"/>
          <w:sz w:val="28"/>
          <w:lang w:eastAsia="en-GB"/>
        </w:rPr>
        <w:t xml:space="preserve">   </w:t>
      </w:r>
      <w:r w:rsidRPr="000339D7">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0339D7" w:rsidRDefault="0012239D" w:rsidP="0012239D">
      <w:pPr>
        <w:rPr>
          <w:rFonts w:ascii="News Gothic MT" w:eastAsia="Times New Roman" w:hAnsi="News Gothic MT" w:cs="Times New Roman"/>
          <w:b/>
          <w:bCs/>
          <w:color w:val="404040" w:themeColor="text1" w:themeTint="BF"/>
          <w:sz w:val="18"/>
        </w:rPr>
      </w:pPr>
      <w:r w:rsidRPr="000339D7">
        <w:rPr>
          <w:noProof/>
          <w:lang w:val="de-DE" w:eastAsia="de-DE"/>
        </w:rPr>
        <w:drawing>
          <wp:anchor distT="0" distB="0" distL="114300" distR="114300" simplePos="0" relativeHeight="251679744" behindDoc="0" locked="0" layoutInCell="1" allowOverlap="1" wp14:anchorId="7629A5D7" wp14:editId="1B9ED294">
            <wp:simplePos x="0" y="0"/>
            <wp:positionH relativeFrom="column">
              <wp:posOffset>3853180</wp:posOffset>
            </wp:positionH>
            <wp:positionV relativeFrom="paragraph">
              <wp:posOffset>140335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0339D7" w:rsidRDefault="0012239D" w:rsidP="0012239D">
      <w:pPr>
        <w:rPr>
          <w:rFonts w:ascii="News Gothic MT" w:eastAsia="Times New Roman" w:hAnsi="News Gothic MT" w:cs="Times New Roman"/>
          <w:b/>
          <w:bCs/>
          <w:color w:val="404040" w:themeColor="text1" w:themeTint="BF"/>
          <w:sz w:val="28"/>
        </w:rPr>
      </w:pPr>
      <w:r w:rsidRPr="000339D7">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0339D7">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0339D7">
        <w:rPr>
          <w:rFonts w:ascii="News Gothic MT" w:hAnsi="News Gothic MT"/>
          <w:b/>
          <w:bCs/>
          <w:color w:val="404040" w:themeColor="text1" w:themeTint="BF"/>
          <w:sz w:val="28"/>
          <w:lang w:eastAsia="en-GB"/>
        </w:rPr>
        <w:t xml:space="preserve">      </w:t>
      </w:r>
    </w:p>
    <w:p w14:paraId="710D4C36" w14:textId="24542EC4" w:rsidR="000E70DF" w:rsidRPr="000339D7" w:rsidRDefault="006F48C4" w:rsidP="006F48C4">
      <w:pPr>
        <w:rPr>
          <w:rFonts w:ascii="News Gothic MT" w:eastAsia="Times New Roman" w:hAnsi="News Gothic MT" w:cs="Times New Roman"/>
          <w:b/>
          <w:bCs/>
          <w:color w:val="404040" w:themeColor="text1" w:themeTint="BF"/>
          <w:sz w:val="28"/>
        </w:rPr>
      </w:pPr>
      <w:r w:rsidRPr="000339D7">
        <w:rPr>
          <w:rFonts w:ascii="News Gothic MT" w:hAnsi="News Gothic MT"/>
          <w:b/>
          <w:bCs/>
          <w:color w:val="404040" w:themeColor="text1" w:themeTint="BF"/>
          <w:sz w:val="28"/>
          <w:lang w:eastAsia="en-GB"/>
        </w:rPr>
        <w:t xml:space="preserve"> </w:t>
      </w:r>
    </w:p>
    <w:sectPr w:rsidR="000E70DF" w:rsidRPr="000339D7"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0339D7" w:rsidRDefault="0049203D" w:rsidP="000E70DF">
      <w:r w:rsidRPr="000339D7">
        <w:separator/>
      </w:r>
    </w:p>
  </w:endnote>
  <w:endnote w:type="continuationSeparator" w:id="0">
    <w:p w14:paraId="731EA153" w14:textId="77777777" w:rsidR="0049203D" w:rsidRPr="000339D7" w:rsidRDefault="0049203D" w:rsidP="000E70DF">
      <w:r w:rsidRPr="000339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News Gothic MT">
    <w:altName w:val="Malgun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0339D7" w:rsidRDefault="0049203D" w:rsidP="000E70DF">
      <w:r w:rsidRPr="000339D7">
        <w:separator/>
      </w:r>
    </w:p>
  </w:footnote>
  <w:footnote w:type="continuationSeparator" w:id="0">
    <w:p w14:paraId="69545B90" w14:textId="77777777" w:rsidR="0049203D" w:rsidRPr="000339D7" w:rsidRDefault="0049203D" w:rsidP="000E70DF">
      <w:r w:rsidRPr="000339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067A73C7" w:rsidR="000E70DF" w:rsidRPr="000339D7" w:rsidRDefault="0083020A">
    <w:pPr>
      <w:pStyle w:val="Kopfzeile"/>
    </w:pPr>
    <w:r>
      <w:rPr>
        <w:noProof/>
        <w:lang w:val="de-DE" w:eastAsia="de-DE"/>
      </w:rPr>
      <w:drawing>
        <wp:inline distT="0" distB="0" distL="0" distR="0" wp14:anchorId="22B85BFB" wp14:editId="15AD78FD">
          <wp:extent cx="4670425" cy="53975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5" cy="539750"/>
                  </a:xfrm>
                  <a:prstGeom prst="rect">
                    <a:avLst/>
                  </a:prstGeom>
                </pic:spPr>
              </pic:pic>
            </a:graphicData>
          </a:graphic>
        </wp:inline>
      </w:drawing>
    </w:r>
    <w:r w:rsidR="000E70DF" w:rsidRPr="000339D7">
      <w:rPr>
        <w:noProof/>
        <w:vanish/>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Pr="000339D7" w:rsidRDefault="000E70DF">
    <w:pPr>
      <w:pStyle w:val="Kopfzeile"/>
    </w:pPr>
  </w:p>
  <w:p w14:paraId="302BD847" w14:textId="32060264" w:rsidR="00B6459E" w:rsidRPr="000339D7" w:rsidRDefault="00B6459E" w:rsidP="00B6459E">
    <w:pPr>
      <w:rPr>
        <w:rFonts w:ascii="CorpoS" w:hAnsi="CorpoS"/>
        <w:b/>
        <w:color w:val="000000" w:themeColor="text1"/>
        <w:sz w:val="40"/>
      </w:rPr>
    </w:pPr>
    <w:r w:rsidRPr="000339D7">
      <w:rPr>
        <w:rFonts w:ascii="CorpoS" w:hAnsi="CorpoS"/>
        <w:b/>
        <w:color w:val="000000" w:themeColor="text1"/>
        <w:sz w:val="40"/>
      </w:rPr>
      <w:t>Press Release</w:t>
    </w:r>
  </w:p>
  <w:p w14:paraId="550B5E41" w14:textId="6204F4C0" w:rsidR="00B6459E" w:rsidRPr="000339D7" w:rsidRDefault="00B6459E">
    <w:pPr>
      <w:pStyle w:val="Kopfzeile"/>
    </w:pPr>
  </w:p>
  <w:p w14:paraId="732E64DB" w14:textId="55E0101B" w:rsidR="003E67C9" w:rsidRPr="000339D7" w:rsidRDefault="003E67C9">
    <w:pPr>
      <w:pStyle w:val="Kopfzeile"/>
    </w:pPr>
  </w:p>
  <w:p w14:paraId="0FD6C10A" w14:textId="77777777" w:rsidR="003E67C9" w:rsidRPr="000339D7"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339D7"/>
    <w:rsid w:val="000865D7"/>
    <w:rsid w:val="000C575C"/>
    <w:rsid w:val="000E70DF"/>
    <w:rsid w:val="000F5174"/>
    <w:rsid w:val="0012239D"/>
    <w:rsid w:val="001268EC"/>
    <w:rsid w:val="001958A5"/>
    <w:rsid w:val="001B02F1"/>
    <w:rsid w:val="00256EC3"/>
    <w:rsid w:val="002612C7"/>
    <w:rsid w:val="002E184A"/>
    <w:rsid w:val="00334767"/>
    <w:rsid w:val="003C131B"/>
    <w:rsid w:val="003E67C9"/>
    <w:rsid w:val="004319A0"/>
    <w:rsid w:val="0049203D"/>
    <w:rsid w:val="004E7D15"/>
    <w:rsid w:val="004F1652"/>
    <w:rsid w:val="00522A70"/>
    <w:rsid w:val="0053685E"/>
    <w:rsid w:val="00544D57"/>
    <w:rsid w:val="00550679"/>
    <w:rsid w:val="0062478C"/>
    <w:rsid w:val="006573C9"/>
    <w:rsid w:val="006947BA"/>
    <w:rsid w:val="006A122B"/>
    <w:rsid w:val="006F48C4"/>
    <w:rsid w:val="0070501B"/>
    <w:rsid w:val="00780BD3"/>
    <w:rsid w:val="007813E6"/>
    <w:rsid w:val="007A3CD9"/>
    <w:rsid w:val="007C6BC2"/>
    <w:rsid w:val="007E6EBE"/>
    <w:rsid w:val="0083020A"/>
    <w:rsid w:val="008345B1"/>
    <w:rsid w:val="00840974"/>
    <w:rsid w:val="0089639F"/>
    <w:rsid w:val="00915C9A"/>
    <w:rsid w:val="00920B4D"/>
    <w:rsid w:val="0094794F"/>
    <w:rsid w:val="009A241F"/>
    <w:rsid w:val="009F12C4"/>
    <w:rsid w:val="00A10236"/>
    <w:rsid w:val="00B604DC"/>
    <w:rsid w:val="00B6459E"/>
    <w:rsid w:val="00B65C77"/>
    <w:rsid w:val="00B93517"/>
    <w:rsid w:val="00BA2738"/>
    <w:rsid w:val="00CD674C"/>
    <w:rsid w:val="00CE7772"/>
    <w:rsid w:val="00D316AF"/>
    <w:rsid w:val="00D36D64"/>
    <w:rsid w:val="00E17665"/>
    <w:rsid w:val="00E27F38"/>
    <w:rsid w:val="00E629BB"/>
    <w:rsid w:val="00EB1FBD"/>
    <w:rsid w:val="00F61F28"/>
    <w:rsid w:val="00F93D30"/>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F93D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F93D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02_ETHERLINE_PN_CAT_6A_P_FD_FC_CLOSEUP_RGB.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6EE6-A525-43E7-906B-508B1A04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2018-03-07T08:25:00Z</dcterms:created>
  <dcterms:modified xsi:type="dcterms:W3CDTF">2018-03-07T08:26:00Z</dcterms:modified>
</cp:coreProperties>
</file>