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F2" w:rsidRPr="00294349" w:rsidRDefault="006C0FF2" w:rsidP="00FC6C15">
      <w:pPr>
        <w:spacing w:line="360" w:lineRule="auto"/>
        <w:rPr>
          <w:rFonts w:ascii="CorpoS" w:hAnsi="CorpoS"/>
          <w:b/>
          <w:u w:val="single"/>
        </w:rPr>
      </w:pPr>
      <w:r w:rsidRPr="00294349">
        <w:rPr>
          <w:rFonts w:ascii="CorpoS" w:hAnsi="CorpoS"/>
          <w:b/>
          <w:u w:val="single"/>
        </w:rPr>
        <w:t xml:space="preserve">Organic photovoltaic objects on German pavilion at the world exhibition in </w:t>
      </w:r>
      <w:smartTag w:uri="urn:schemas-microsoft-com:office:smarttags" w:element="place">
        <w:smartTag w:uri="urn:schemas-microsoft-com:office:smarttags" w:element="City">
          <w:r w:rsidRPr="00294349">
            <w:rPr>
              <w:rFonts w:ascii="CorpoS" w:hAnsi="CorpoS"/>
              <w:b/>
              <w:u w:val="single"/>
            </w:rPr>
            <w:t>Milan</w:t>
          </w:r>
        </w:smartTag>
      </w:smartTag>
    </w:p>
    <w:p w:rsidR="006C0FF2" w:rsidRPr="00294349" w:rsidRDefault="006C0FF2" w:rsidP="00FC6C15">
      <w:pPr>
        <w:spacing w:line="360" w:lineRule="auto"/>
        <w:rPr>
          <w:rFonts w:ascii="CorpoS" w:hAnsi="CorpoS" w:cs="Arial"/>
          <w:b/>
          <w:sz w:val="32"/>
          <w:szCs w:val="32"/>
        </w:rPr>
      </w:pPr>
      <w:r w:rsidRPr="00294349">
        <w:rPr>
          <w:rFonts w:ascii="CorpoS" w:hAnsi="CorpoS"/>
          <w:b/>
          <w:sz w:val="32"/>
        </w:rPr>
        <w:t xml:space="preserve">Connection technology for solar trees from Lapp </w:t>
      </w:r>
    </w:p>
    <w:p w:rsidR="006C0FF2" w:rsidRPr="00294349" w:rsidRDefault="006C0FF2" w:rsidP="00FC6C15">
      <w:pPr>
        <w:spacing w:line="360" w:lineRule="auto"/>
        <w:jc w:val="both"/>
        <w:rPr>
          <w:rFonts w:ascii="CorpoS" w:hAnsi="CorpoS"/>
        </w:rPr>
      </w:pPr>
    </w:p>
    <w:p w:rsidR="006C0FF2" w:rsidRPr="00294349" w:rsidRDefault="006C0FF2" w:rsidP="00FC6C15">
      <w:pPr>
        <w:spacing w:line="360" w:lineRule="auto"/>
        <w:jc w:val="both"/>
        <w:rPr>
          <w:rFonts w:ascii="CorpoS" w:hAnsi="CorpoS"/>
        </w:rPr>
      </w:pPr>
      <w:r w:rsidRPr="00294349">
        <w:rPr>
          <w:rFonts w:ascii="CorpoS" w:hAnsi="CorpoS"/>
        </w:rPr>
        <w:t xml:space="preserve">Stuttgart, </w:t>
      </w:r>
      <w:r w:rsidR="003375D1">
        <w:rPr>
          <w:rFonts w:ascii="CorpoS" w:hAnsi="CorpoS"/>
        </w:rPr>
        <w:t>M</w:t>
      </w:r>
      <w:r w:rsidRPr="00294349">
        <w:rPr>
          <w:rFonts w:ascii="CorpoS" w:hAnsi="CorpoS"/>
        </w:rPr>
        <w:t>ay</w:t>
      </w:r>
      <w:r w:rsidR="003375D1">
        <w:rPr>
          <w:rFonts w:ascii="CorpoS" w:hAnsi="CorpoS"/>
        </w:rPr>
        <w:t xml:space="preserve"> 12,</w:t>
      </w:r>
      <w:r w:rsidRPr="00294349">
        <w:rPr>
          <w:rFonts w:ascii="CorpoS" w:hAnsi="CorpoS"/>
        </w:rPr>
        <w:t xml:space="preserve"> 2015</w:t>
      </w:r>
    </w:p>
    <w:p w:rsidR="006C0FF2" w:rsidRPr="00294349" w:rsidRDefault="006C0FF2" w:rsidP="00FC6C15">
      <w:pPr>
        <w:spacing w:line="360" w:lineRule="auto"/>
        <w:jc w:val="both"/>
        <w:rPr>
          <w:rFonts w:ascii="CorpoS" w:hAnsi="CorpoS"/>
        </w:rPr>
      </w:pPr>
      <w:r w:rsidRPr="00294349">
        <w:rPr>
          <w:rFonts w:ascii="CorpoS" w:hAnsi="CorpoS"/>
        </w:rPr>
        <w:t xml:space="preserve">At the world exhibition in </w:t>
      </w:r>
      <w:smartTag w:uri="urn:schemas-microsoft-com:office:smarttags" w:element="place">
        <w:smartTag w:uri="urn:schemas-microsoft-com:office:smarttags" w:element="City">
          <w:r w:rsidRPr="00294349">
            <w:rPr>
              <w:rFonts w:ascii="CorpoS" w:hAnsi="CorpoS"/>
            </w:rPr>
            <w:t>Milan</w:t>
          </w:r>
        </w:smartTag>
      </w:smartTag>
      <w:r w:rsidRPr="00294349">
        <w:rPr>
          <w:rFonts w:ascii="CorpoS" w:hAnsi="CorpoS"/>
        </w:rPr>
        <w:t>, Expo Milano 2015, the German pavilion will grab the visitors' attention with its energy-generating solar trees. These solar trees integrate organic photovoltaics (OPV) technology and, unlike conventional solar modules, are made from flexible, film-integrated OPV modules. The revolutionary connection technology needed to produce these comes from the Stuttgart-based Lapp Group.</w:t>
      </w:r>
    </w:p>
    <w:p w:rsidR="006C0FF2" w:rsidRPr="00294349" w:rsidRDefault="006C0FF2" w:rsidP="00FC6C15">
      <w:pPr>
        <w:spacing w:line="360" w:lineRule="auto"/>
        <w:jc w:val="both"/>
        <w:rPr>
          <w:rFonts w:ascii="CorpoS" w:hAnsi="CorpoS"/>
        </w:rPr>
      </w:pPr>
    </w:p>
    <w:p w:rsidR="006C0FF2" w:rsidRPr="00294349" w:rsidRDefault="006C0FF2" w:rsidP="00FC6C15">
      <w:pPr>
        <w:spacing w:line="360" w:lineRule="auto"/>
        <w:jc w:val="both"/>
        <w:rPr>
          <w:rFonts w:ascii="CorpoS" w:hAnsi="CorpoS"/>
        </w:rPr>
      </w:pPr>
      <w:r w:rsidRPr="00294349">
        <w:rPr>
          <w:rFonts w:ascii="CorpoS" w:hAnsi="CorpoS"/>
        </w:rPr>
        <w:t xml:space="preserve">"We have developed an entirely new process for connection and cabling that is also highly suitable for particularly delicate OPV modules", explains Stefan Koch, Product Manager at Lapp. The OPV modules come from the Nuremberg-based company BELECTRIC OPV GmbH which has produced the semi-transparent OPV modules conforming to the specifications of the design and architecture company SCHMIDHUBER. The hexagonal OPV modules for the "canopy" of the solar trees </w:t>
      </w:r>
      <w:r w:rsidR="00CA4B2B">
        <w:rPr>
          <w:rFonts w:ascii="CorpoS" w:hAnsi="CorpoS"/>
        </w:rPr>
        <w:t>come</w:t>
      </w:r>
      <w:r w:rsidRPr="00294349">
        <w:rPr>
          <w:rFonts w:ascii="CorpoS" w:hAnsi="CorpoS"/>
        </w:rPr>
        <w:t xml:space="preserve"> in four different varieties, with a diameter of either 340 or 880 mm and different active areas which can be</w:t>
      </w:r>
      <w:r w:rsidR="00CA4B2B">
        <w:rPr>
          <w:rFonts w:ascii="CorpoS" w:hAnsi="CorpoS"/>
        </w:rPr>
        <w:t xml:space="preserve"> unobtrusively</w:t>
      </w:r>
      <w:r w:rsidRPr="00294349">
        <w:rPr>
          <w:rFonts w:ascii="CorpoS" w:hAnsi="CorpoS"/>
        </w:rPr>
        <w:t xml:space="preserve"> </w:t>
      </w:r>
      <w:r w:rsidR="00CA4B2B">
        <w:rPr>
          <w:rFonts w:ascii="CorpoS" w:hAnsi="CorpoS"/>
        </w:rPr>
        <w:t>integrated</w:t>
      </w:r>
      <w:r w:rsidRPr="00294349">
        <w:rPr>
          <w:rFonts w:ascii="CorpoS" w:hAnsi="CorpoS"/>
        </w:rPr>
        <w:t xml:space="preserve"> into the architectural component made of film and wire braiding. </w:t>
      </w:r>
    </w:p>
    <w:p w:rsidR="006C0FF2" w:rsidRPr="00294349" w:rsidRDefault="006C0FF2" w:rsidP="00FC6C15">
      <w:pPr>
        <w:spacing w:line="360" w:lineRule="auto"/>
        <w:jc w:val="both"/>
        <w:rPr>
          <w:rFonts w:ascii="CorpoS" w:hAnsi="CorpoS"/>
        </w:rPr>
      </w:pPr>
    </w:p>
    <w:p w:rsidR="006C0FF2" w:rsidRPr="00294349" w:rsidRDefault="006C0FF2" w:rsidP="00FC6C15">
      <w:pPr>
        <w:spacing w:line="360" w:lineRule="auto"/>
        <w:jc w:val="both"/>
        <w:rPr>
          <w:rFonts w:ascii="CorpoS" w:hAnsi="CorpoS"/>
        </w:rPr>
      </w:pPr>
      <w:r w:rsidRPr="00294349">
        <w:rPr>
          <w:rFonts w:ascii="CorpoS" w:hAnsi="CorpoS"/>
        </w:rPr>
        <w:t xml:space="preserve">Conventional PV junction boxes and thick cable connections would not have been at all suitable for this design concept. Therefore </w:t>
      </w:r>
      <w:proofErr w:type="spellStart"/>
      <w:r w:rsidRPr="00294349">
        <w:rPr>
          <w:rFonts w:ascii="CorpoS" w:hAnsi="CorpoS"/>
        </w:rPr>
        <w:t>Belectric</w:t>
      </w:r>
      <w:proofErr w:type="spellEnd"/>
      <w:r w:rsidRPr="00294349">
        <w:rPr>
          <w:rFonts w:ascii="CorpoS" w:hAnsi="CorpoS"/>
        </w:rPr>
        <w:t xml:space="preserve"> approached Lapp in search of a solution. "We were impressed by the Lapp team's experience with designing and implementing connection components according to individual customer requirements. Together we developed the ideal solution for our OPV modules", states Hermann </w:t>
      </w:r>
      <w:proofErr w:type="spellStart"/>
      <w:r w:rsidRPr="00294349">
        <w:rPr>
          <w:rFonts w:ascii="CorpoS" w:hAnsi="CorpoS"/>
        </w:rPr>
        <w:t>Issa</w:t>
      </w:r>
      <w:proofErr w:type="spellEnd"/>
      <w:r w:rsidRPr="00294349">
        <w:rPr>
          <w:rFonts w:ascii="CorpoS" w:hAnsi="CorpoS"/>
        </w:rPr>
        <w:t xml:space="preserve">, Director of Business Development Sales for </w:t>
      </w:r>
      <w:proofErr w:type="spellStart"/>
      <w:r w:rsidRPr="00294349">
        <w:rPr>
          <w:rFonts w:ascii="CorpoS" w:hAnsi="CorpoS"/>
        </w:rPr>
        <w:t>Belectric</w:t>
      </w:r>
      <w:proofErr w:type="spellEnd"/>
      <w:r w:rsidRPr="00294349">
        <w:rPr>
          <w:rFonts w:ascii="CorpoS" w:hAnsi="CorpoS"/>
        </w:rPr>
        <w:t xml:space="preserve"> OPV. </w:t>
      </w:r>
    </w:p>
    <w:p w:rsidR="006C0FF2" w:rsidRPr="00294349" w:rsidRDefault="006C0FF2" w:rsidP="00FC6C15">
      <w:pPr>
        <w:spacing w:line="360" w:lineRule="auto"/>
        <w:jc w:val="both"/>
        <w:rPr>
          <w:rFonts w:ascii="CorpoS" w:hAnsi="CorpoS"/>
        </w:rPr>
      </w:pPr>
    </w:p>
    <w:p w:rsidR="006C0FF2" w:rsidRPr="00294349" w:rsidRDefault="006C0FF2" w:rsidP="00FC6C15">
      <w:pPr>
        <w:spacing w:line="360" w:lineRule="auto"/>
        <w:jc w:val="both"/>
        <w:rPr>
          <w:rFonts w:ascii="CorpoS" w:hAnsi="CorpoS"/>
        </w:rPr>
      </w:pPr>
      <w:r w:rsidRPr="00294349">
        <w:rPr>
          <w:rFonts w:ascii="CorpoS" w:hAnsi="CorpoS"/>
        </w:rPr>
        <w:lastRenderedPageBreak/>
        <w:t>The OPV modules and the innovative connections are literally made from one cast – unlike with conventional photovoltaic modules, there is no longer a junction box attached to it, instead there is a so-called access point that is cast directly onto the flexible OPV film and merges with the film. This method prevents capillary action and therefore also</w:t>
      </w:r>
      <w:r w:rsidR="00CA4B2B">
        <w:rPr>
          <w:rFonts w:ascii="CorpoS" w:hAnsi="CorpoS"/>
        </w:rPr>
        <w:t xml:space="preserve"> </w:t>
      </w:r>
      <w:r w:rsidRPr="00294349">
        <w:rPr>
          <w:rFonts w:ascii="CorpoS" w:hAnsi="CorpoS"/>
        </w:rPr>
        <w:t>damage</w:t>
      </w:r>
      <w:r w:rsidR="00CA4B2B">
        <w:rPr>
          <w:rFonts w:ascii="CorpoS" w:hAnsi="CorpoS"/>
        </w:rPr>
        <w:t xml:space="preserve"> by corrosion</w:t>
      </w:r>
      <w:r w:rsidRPr="00294349">
        <w:rPr>
          <w:rFonts w:ascii="CorpoS" w:hAnsi="CorpoS"/>
        </w:rPr>
        <w:t xml:space="preserve">. Additionally, the </w:t>
      </w:r>
      <w:r w:rsidR="00CA4B2B">
        <w:rPr>
          <w:rFonts w:ascii="CorpoS" w:hAnsi="CorpoS"/>
        </w:rPr>
        <w:t xml:space="preserve">Lapp </w:t>
      </w:r>
      <w:r w:rsidRPr="00294349">
        <w:rPr>
          <w:rFonts w:ascii="CorpoS" w:hAnsi="CorpoS"/>
        </w:rPr>
        <w:t xml:space="preserve">connection components of the </w:t>
      </w:r>
      <w:proofErr w:type="spellStart"/>
      <w:r w:rsidRPr="00294349">
        <w:rPr>
          <w:rFonts w:ascii="CorpoS" w:hAnsi="CorpoS"/>
        </w:rPr>
        <w:t>Belectric</w:t>
      </w:r>
      <w:proofErr w:type="spellEnd"/>
      <w:r w:rsidRPr="00294349">
        <w:rPr>
          <w:rFonts w:ascii="CorpoS" w:hAnsi="CorpoS"/>
        </w:rPr>
        <w:t xml:space="preserve"> modules in the solar trees are, at only 30 mm x 20 mm, considerably smaller than those in conventional systems. The cables used </w:t>
      </w:r>
      <w:r w:rsidR="00CA4B2B">
        <w:rPr>
          <w:rFonts w:ascii="CorpoS" w:hAnsi="CorpoS"/>
        </w:rPr>
        <w:t>on</w:t>
      </w:r>
      <w:r w:rsidRPr="00294349">
        <w:rPr>
          <w:rFonts w:ascii="CorpoS" w:hAnsi="CorpoS"/>
        </w:rPr>
        <w:t xml:space="preserve"> the modules were </w:t>
      </w:r>
      <w:r w:rsidR="00CA4B2B">
        <w:rPr>
          <w:rFonts w:ascii="CorpoS" w:hAnsi="CorpoS"/>
        </w:rPr>
        <w:t>chosen</w:t>
      </w:r>
      <w:r w:rsidRPr="00294349">
        <w:rPr>
          <w:rFonts w:ascii="CorpoS" w:hAnsi="CorpoS"/>
        </w:rPr>
        <w:t xml:space="preserve"> according to customer-specific requirements and are only 2 mm wide. They have been produced in grey for use on the German pavilion so that they can be integrated virtually unnoticeably into the grey wire braiding of the design components.</w:t>
      </w:r>
    </w:p>
    <w:p w:rsidR="006C0FF2" w:rsidRPr="00294349" w:rsidRDefault="006C0FF2" w:rsidP="00FC6C15">
      <w:pPr>
        <w:spacing w:line="360" w:lineRule="auto"/>
        <w:jc w:val="both"/>
        <w:rPr>
          <w:rFonts w:ascii="CorpoS" w:hAnsi="CorpoS"/>
        </w:rPr>
      </w:pPr>
    </w:p>
    <w:p w:rsidR="006C0FF2" w:rsidRPr="00294349" w:rsidRDefault="006C0FF2" w:rsidP="00FC6C15">
      <w:pPr>
        <w:spacing w:line="360" w:lineRule="auto"/>
        <w:jc w:val="both"/>
        <w:rPr>
          <w:rFonts w:ascii="CorpoS" w:hAnsi="CorpoS"/>
        </w:rPr>
      </w:pPr>
      <w:r w:rsidRPr="00294349">
        <w:rPr>
          <w:rFonts w:ascii="CorpoS" w:hAnsi="CorpoS"/>
        </w:rPr>
        <w:t xml:space="preserve">Lennart </w:t>
      </w:r>
      <w:proofErr w:type="spellStart"/>
      <w:r w:rsidRPr="00294349">
        <w:rPr>
          <w:rFonts w:ascii="CorpoS" w:hAnsi="CorpoS"/>
        </w:rPr>
        <w:t>Wiechell</w:t>
      </w:r>
      <w:proofErr w:type="spellEnd"/>
      <w:r w:rsidRPr="00294349">
        <w:rPr>
          <w:rFonts w:ascii="CorpoS" w:hAnsi="CorpoS"/>
        </w:rPr>
        <w:t xml:space="preserve">, an architect at SCHMIDHUBER, says: "Conventional photovoltaic modules are nowhere near flexible enough in terms of shape and size. On the other hand, the use of organic photovoltaics offers us architects a completely new sort of freedom, as well as creative leeway." Organic photovoltaic solutions can be fully integrated into building envelopes or objects. The flexibility of their shapes, colours and transparency opens up a diverse range of applications. Stefan Koch says: "We make our connection technology </w:t>
      </w:r>
      <w:proofErr w:type="gramStart"/>
      <w:r w:rsidRPr="00294349">
        <w:rPr>
          <w:rFonts w:ascii="CorpoS" w:hAnsi="CorpoS"/>
        </w:rPr>
        <w:t>specially</w:t>
      </w:r>
      <w:proofErr w:type="gramEnd"/>
      <w:r w:rsidRPr="00294349">
        <w:rPr>
          <w:rFonts w:ascii="CorpoS" w:hAnsi="CorpoS"/>
        </w:rPr>
        <w:t xml:space="preserve"> compatible with the diverse range of individually created OPV varieties, and we are able to make the connection technology much smaller and more inconspicuous than </w:t>
      </w:r>
      <w:r w:rsidR="00CA4B2B">
        <w:rPr>
          <w:rFonts w:ascii="CorpoS" w:hAnsi="CorpoS"/>
        </w:rPr>
        <w:t>would be</w:t>
      </w:r>
      <w:r w:rsidRPr="00294349">
        <w:rPr>
          <w:rFonts w:ascii="CorpoS" w:hAnsi="CorpoS"/>
        </w:rPr>
        <w:t xml:space="preserve"> possible with conventional PV connection systems and wirings."</w:t>
      </w:r>
    </w:p>
    <w:p w:rsidR="006C0FF2" w:rsidRPr="00294349" w:rsidRDefault="006C0FF2" w:rsidP="00FC6C15">
      <w:pPr>
        <w:spacing w:line="360" w:lineRule="auto"/>
        <w:jc w:val="both"/>
        <w:rPr>
          <w:rFonts w:ascii="CorpoS" w:hAnsi="CorpoS"/>
        </w:rPr>
      </w:pPr>
    </w:p>
    <w:p w:rsidR="006C0FF2" w:rsidRPr="00294349" w:rsidRDefault="006C0FF2" w:rsidP="00FC6C15">
      <w:pPr>
        <w:spacing w:line="360" w:lineRule="auto"/>
        <w:jc w:val="both"/>
        <w:rPr>
          <w:rFonts w:ascii="CorpoS" w:hAnsi="CorpoS"/>
        </w:rPr>
      </w:pPr>
      <w:r w:rsidRPr="00294349">
        <w:rPr>
          <w:rFonts w:ascii="CorpoS" w:hAnsi="CorpoS"/>
        </w:rPr>
        <w:t>For over ten years, Lapp has been successfully developing connection systems for photovoltaic modules and has regularly pushed the market forward with its intelligent innovations, for example the well-known connector system EPIC</w:t>
      </w:r>
      <w:r w:rsidRPr="00294349">
        <w:rPr>
          <w:rFonts w:ascii="CorpoS" w:hAnsi="CorpoS"/>
          <w:vertAlign w:val="superscript"/>
        </w:rPr>
        <w:t>®</w:t>
      </w:r>
      <w:r w:rsidRPr="00294349">
        <w:rPr>
          <w:rFonts w:ascii="CorpoS" w:hAnsi="CorpoS"/>
        </w:rPr>
        <w:t xml:space="preserve"> Solar and the cable series ÖLFLEX</w:t>
      </w:r>
      <w:r w:rsidRPr="00294349">
        <w:rPr>
          <w:rFonts w:ascii="CorpoS" w:hAnsi="CorpoS"/>
          <w:vertAlign w:val="superscript"/>
        </w:rPr>
        <w:t>®</w:t>
      </w:r>
      <w:r w:rsidRPr="00294349">
        <w:rPr>
          <w:rFonts w:ascii="CorpoS" w:hAnsi="CorpoS"/>
        </w:rPr>
        <w:t xml:space="preserve"> Solar. </w:t>
      </w:r>
    </w:p>
    <w:p w:rsidR="006C0FF2" w:rsidRPr="00294349" w:rsidRDefault="006C0FF2" w:rsidP="00FC6C15">
      <w:pPr>
        <w:spacing w:line="360" w:lineRule="auto"/>
        <w:jc w:val="both"/>
        <w:rPr>
          <w:rFonts w:ascii="CorpoS" w:hAnsi="CorpoS"/>
        </w:rPr>
      </w:pPr>
    </w:p>
    <w:p w:rsidR="006C0FF2" w:rsidRPr="00294349" w:rsidRDefault="006C0FF2" w:rsidP="00FC6C15">
      <w:pPr>
        <w:spacing w:line="360" w:lineRule="auto"/>
        <w:jc w:val="both"/>
        <w:rPr>
          <w:rFonts w:ascii="CorpoS" w:hAnsi="CorpoS"/>
        </w:rPr>
      </w:pPr>
      <w:r w:rsidRPr="00294349">
        <w:rPr>
          <w:rFonts w:ascii="CorpoS" w:hAnsi="CorpoS"/>
        </w:rPr>
        <w:lastRenderedPageBreak/>
        <w:t xml:space="preserve">Further information on the innovative connection technology for organic photovoltaics can be found at the Lapp Group's fair stand (Hall </w:t>
      </w:r>
      <w:r w:rsidRPr="00294349">
        <w:rPr>
          <w:rFonts w:ascii="CorpoS" w:hAnsi="CorpoS"/>
          <w:color w:val="000000"/>
          <w:sz w:val="20"/>
        </w:rPr>
        <w:t>A2, Stand 458</w:t>
      </w:r>
      <w:r w:rsidRPr="00294349">
        <w:rPr>
          <w:rFonts w:ascii="CorpoS" w:hAnsi="CorpoS"/>
        </w:rPr>
        <w:t xml:space="preserve">) at the </w:t>
      </w:r>
      <w:proofErr w:type="spellStart"/>
      <w:r w:rsidRPr="00294349">
        <w:rPr>
          <w:rFonts w:ascii="CorpoS" w:hAnsi="CorpoS"/>
        </w:rPr>
        <w:t>Intersolar</w:t>
      </w:r>
      <w:proofErr w:type="spellEnd"/>
      <w:r w:rsidRPr="00294349">
        <w:rPr>
          <w:rFonts w:ascii="CorpoS" w:hAnsi="CorpoS"/>
        </w:rPr>
        <w:t xml:space="preserve"> Europe exhibition in Munich from 10-12 June.</w:t>
      </w:r>
      <w:bookmarkStart w:id="0" w:name="_GoBack"/>
      <w:bookmarkEnd w:id="0"/>
    </w:p>
    <w:p w:rsidR="006C0FF2" w:rsidRPr="00294349" w:rsidRDefault="00652A61" w:rsidP="00FC6C15">
      <w:pPr>
        <w:spacing w:line="360" w:lineRule="auto"/>
        <w:jc w:val="both"/>
        <w:rPr>
          <w:rFonts w:ascii="CorpoS" w:hAnsi="CorpoS"/>
        </w:rPr>
      </w:pPr>
      <w:hyperlink r:id="rId8" w:history="1">
        <w:r>
          <w:rPr>
            <w:rFonts w:ascii="CorpoS" w:hAnsi="Corpo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225.75pt;height:393pt;visibility:visible">
              <v:imagedata r:id="rId9" o:title=""/>
            </v:shape>
          </w:pict>
        </w:r>
      </w:hyperlink>
    </w:p>
    <w:p w:rsidR="006C0FF2" w:rsidRPr="00294349" w:rsidRDefault="006C0FF2" w:rsidP="00FC6C15">
      <w:pPr>
        <w:rPr>
          <w:rFonts w:ascii="CorpoS" w:hAnsi="CorpoS"/>
        </w:rPr>
      </w:pPr>
      <w:r w:rsidRPr="00294349">
        <w:rPr>
          <w:rFonts w:ascii="CorpoS" w:hAnsi="CorpoS"/>
        </w:rPr>
        <w:t xml:space="preserve">At the Expo 2015 in Milan, the energy-generating solar trees </w:t>
      </w:r>
      <w:r w:rsidR="00CF137D">
        <w:rPr>
          <w:rFonts w:ascii="CorpoS" w:hAnsi="CorpoS"/>
        </w:rPr>
        <w:t>are a</w:t>
      </w:r>
      <w:r w:rsidRPr="00294349">
        <w:rPr>
          <w:rFonts w:ascii="CorpoS" w:hAnsi="CorpoS"/>
        </w:rPr>
        <w:t xml:space="preserve"> focal point of the German pavilion</w:t>
      </w:r>
    </w:p>
    <w:p w:rsidR="006C0FF2" w:rsidRPr="00294349" w:rsidRDefault="006C0FF2" w:rsidP="00FC6C15">
      <w:pPr>
        <w:spacing w:line="360" w:lineRule="auto"/>
        <w:rPr>
          <w:rFonts w:ascii="CorpoS" w:hAnsi="CorpoS"/>
          <w:b/>
        </w:rPr>
      </w:pPr>
      <w:r w:rsidRPr="00294349">
        <w:rPr>
          <w:rFonts w:ascii="CorpoS" w:hAnsi="CorpoS"/>
          <w:b/>
        </w:rPr>
        <w:t xml:space="preserve">Find the image in printable quality </w:t>
      </w:r>
      <w:hyperlink r:id="rId10" w:history="1">
        <w:r w:rsidRPr="003375D1">
          <w:rPr>
            <w:rStyle w:val="Hyperlink"/>
            <w:rFonts w:ascii="CorpoS" w:hAnsi="CorpoS"/>
            <w:b/>
          </w:rPr>
          <w:t>here</w:t>
        </w:r>
      </w:hyperlink>
    </w:p>
    <w:p w:rsidR="006C0FF2" w:rsidRPr="00294349" w:rsidRDefault="006C0FF2" w:rsidP="00FC6C15">
      <w:pPr>
        <w:rPr>
          <w:rFonts w:ascii="CorpoS" w:hAnsi="CorpoS"/>
        </w:rPr>
      </w:pPr>
    </w:p>
    <w:p w:rsidR="006C0FF2" w:rsidRPr="00294349" w:rsidRDefault="00652A61" w:rsidP="00FC6C15">
      <w:pPr>
        <w:rPr>
          <w:rFonts w:ascii="CorpoS" w:hAnsi="CorpoS"/>
        </w:rPr>
      </w:pPr>
      <w:hyperlink r:id="rId11" w:history="1">
        <w:r>
          <w:rPr>
            <w:rFonts w:ascii="CorpoS" w:hAnsi="CorpoS"/>
            <w:noProof/>
          </w:rPr>
          <w:pict>
            <v:shape id="Grafik 6" o:spid="_x0000_i1026" type="#_x0000_t75" style="width:224.25pt;height:333.75pt;visibility:visible">
              <v:imagedata r:id="rId12" o:title=""/>
            </v:shape>
          </w:pict>
        </w:r>
      </w:hyperlink>
    </w:p>
    <w:p w:rsidR="006C0FF2" w:rsidRPr="00294349" w:rsidRDefault="006C0FF2" w:rsidP="00FC6C15">
      <w:pPr>
        <w:rPr>
          <w:rFonts w:ascii="CorpoS" w:hAnsi="CorpoS"/>
        </w:rPr>
      </w:pPr>
      <w:r w:rsidRPr="00294349">
        <w:rPr>
          <w:rFonts w:ascii="CorpoS" w:hAnsi="CorpoS"/>
        </w:rPr>
        <w:t>The flexible, film-integrated OPV modules can be unobtrusively integrated into the architectural concept</w:t>
      </w:r>
    </w:p>
    <w:p w:rsidR="006C0FF2" w:rsidRPr="00294349" w:rsidRDefault="006C0FF2" w:rsidP="00FC6C15">
      <w:pPr>
        <w:spacing w:line="360" w:lineRule="auto"/>
        <w:rPr>
          <w:rFonts w:ascii="CorpoS" w:hAnsi="CorpoS"/>
          <w:b/>
        </w:rPr>
      </w:pPr>
      <w:r w:rsidRPr="00294349">
        <w:rPr>
          <w:rFonts w:ascii="CorpoS" w:hAnsi="CorpoS"/>
          <w:b/>
        </w:rPr>
        <w:t xml:space="preserve">Find the image in printable quality </w:t>
      </w:r>
      <w:hyperlink r:id="rId13" w:history="1">
        <w:r w:rsidRPr="003375D1">
          <w:rPr>
            <w:rStyle w:val="Hyperlink"/>
            <w:rFonts w:ascii="CorpoS" w:hAnsi="CorpoS"/>
            <w:b/>
          </w:rPr>
          <w:t>here</w:t>
        </w:r>
      </w:hyperlink>
    </w:p>
    <w:p w:rsidR="006C0FF2" w:rsidRPr="00294349" w:rsidRDefault="006C0FF2" w:rsidP="00FC6C15">
      <w:pPr>
        <w:rPr>
          <w:rFonts w:ascii="CorpoS" w:hAnsi="CorpoS"/>
        </w:rPr>
      </w:pPr>
    </w:p>
    <w:p w:rsidR="006C0FF2" w:rsidRPr="00294349" w:rsidRDefault="00652A61" w:rsidP="00FC6C15">
      <w:pPr>
        <w:rPr>
          <w:rFonts w:ascii="CorpoS" w:hAnsi="CorpoS"/>
        </w:rPr>
      </w:pPr>
      <w:hyperlink r:id="rId14" w:history="1">
        <w:r>
          <w:rPr>
            <w:rFonts w:ascii="CorpoS" w:hAnsi="CorpoS"/>
            <w:noProof/>
          </w:rPr>
          <w:pict>
            <v:shape id="Grafik 5" o:spid="_x0000_i1027" type="#_x0000_t75" style="width:246pt;height:180.75pt;visibility:visible">
              <v:imagedata r:id="rId15" o:title=""/>
            </v:shape>
          </w:pict>
        </w:r>
      </w:hyperlink>
    </w:p>
    <w:p w:rsidR="006C0FF2" w:rsidRPr="00294349" w:rsidRDefault="006C0FF2" w:rsidP="00FC6C15">
      <w:pPr>
        <w:rPr>
          <w:rFonts w:ascii="CorpoS" w:hAnsi="CorpoS"/>
        </w:rPr>
      </w:pPr>
      <w:r w:rsidRPr="00294349">
        <w:rPr>
          <w:rFonts w:ascii="CorpoS" w:hAnsi="CorpoS"/>
        </w:rPr>
        <w:t>The innovative connection system for organic photovoltaics comes from the Lapp Group</w:t>
      </w:r>
    </w:p>
    <w:p w:rsidR="006C0FF2" w:rsidRPr="00294349" w:rsidRDefault="006C0FF2" w:rsidP="00FC6C15">
      <w:pPr>
        <w:spacing w:line="360" w:lineRule="auto"/>
        <w:rPr>
          <w:rFonts w:ascii="CorpoS" w:hAnsi="CorpoS"/>
          <w:b/>
        </w:rPr>
      </w:pPr>
      <w:r w:rsidRPr="00294349">
        <w:rPr>
          <w:rFonts w:ascii="CorpoS" w:hAnsi="CorpoS"/>
          <w:b/>
        </w:rPr>
        <w:t xml:space="preserve">Find the image in printable quality </w:t>
      </w:r>
      <w:hyperlink r:id="rId16" w:history="1">
        <w:r w:rsidRPr="003375D1">
          <w:rPr>
            <w:rStyle w:val="Hyperlink"/>
            <w:rFonts w:ascii="CorpoS" w:hAnsi="CorpoS"/>
            <w:b/>
          </w:rPr>
          <w:t>here</w:t>
        </w:r>
      </w:hyperlink>
    </w:p>
    <w:p w:rsidR="006C0FF2" w:rsidRPr="00294349" w:rsidRDefault="006C0FF2" w:rsidP="00FC6C15">
      <w:pPr>
        <w:rPr>
          <w:rFonts w:ascii="CorpoS" w:hAnsi="CorpoS"/>
          <w:b/>
        </w:rPr>
      </w:pPr>
    </w:p>
    <w:p w:rsidR="006C0FF2" w:rsidRPr="00294349" w:rsidRDefault="006C0FF2" w:rsidP="00FC6C15">
      <w:pPr>
        <w:rPr>
          <w:rFonts w:ascii="CorpoS" w:hAnsi="CorpoS"/>
          <w:b/>
        </w:rPr>
      </w:pPr>
      <w:r w:rsidRPr="00294349">
        <w:rPr>
          <w:rFonts w:ascii="CorpoS" w:hAnsi="CorpoS"/>
          <w:b/>
        </w:rPr>
        <w:t>More photos available upon request</w:t>
      </w:r>
    </w:p>
    <w:p w:rsidR="006C0FF2" w:rsidRPr="00294349" w:rsidRDefault="006C0FF2" w:rsidP="00FC6C15">
      <w:pPr>
        <w:rPr>
          <w:rFonts w:ascii="CorpoS" w:hAnsi="CorpoS"/>
          <w:b/>
        </w:rPr>
      </w:pPr>
    </w:p>
    <w:p w:rsidR="006C0FF2" w:rsidRPr="00294349" w:rsidRDefault="006C0FF2" w:rsidP="00FC6C15">
      <w:pPr>
        <w:rPr>
          <w:rFonts w:ascii="CorpoS" w:hAnsi="CorpoS"/>
        </w:rPr>
      </w:pPr>
    </w:p>
    <w:p w:rsidR="006C0FF2" w:rsidRPr="00294349" w:rsidRDefault="00652A61" w:rsidP="00FC6C15">
      <w:pPr>
        <w:spacing w:line="360" w:lineRule="auto"/>
        <w:rPr>
          <w:rFonts w:ascii="CorpoS" w:hAnsi="CorpoS"/>
          <w:b/>
        </w:rPr>
      </w:pPr>
      <w:hyperlink r:id="rId17" w:history="1">
        <w:r w:rsidR="006C0FF2" w:rsidRPr="003375D1">
          <w:rPr>
            <w:rStyle w:val="Hyperlink"/>
            <w:rFonts w:ascii="CorpoS" w:hAnsi="CorpoS"/>
            <w:b/>
          </w:rPr>
          <w:t>www.lappkabel.com/press</w:t>
        </w:r>
      </w:hyperlink>
    </w:p>
    <w:p w:rsidR="006C0FF2" w:rsidRPr="00294349" w:rsidRDefault="006C0FF2" w:rsidP="00FC6C1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6C0FF2" w:rsidRPr="00294349" w:rsidRDefault="006C0FF2" w:rsidP="00FC6C1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b/>
          <w:iCs/>
        </w:rPr>
      </w:pPr>
      <w:r w:rsidRPr="00294349">
        <w:rPr>
          <w:rFonts w:ascii="CorpoS" w:hAnsi="CorpoS"/>
          <w:b/>
        </w:rPr>
        <w:t>About the ARGE OPV:</w:t>
      </w:r>
    </w:p>
    <w:p w:rsidR="006C0FF2" w:rsidRPr="00294349" w:rsidRDefault="006C0FF2" w:rsidP="00FC6C1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294349">
        <w:rPr>
          <w:rFonts w:ascii="CorpoS" w:hAnsi="CorpoS"/>
        </w:rPr>
        <w:t xml:space="preserve">The Organic Photovoltaic Technology Consortium (ARGE OPV) is the partner network for the development and installation of organic photovoltaic technology on the German pavilion. It is made up of the companies BELECTRIC OPV (provision of OPV modules/system, integration and installation), Carl Stahl GmbH (stainless steel cable net, construction and installation), Hager SE (energy storage and home connection technology), U.I. Lapp GmbH (electric connection technology), Merck </w:t>
      </w:r>
      <w:proofErr w:type="spellStart"/>
      <w:r w:rsidRPr="00294349">
        <w:rPr>
          <w:rFonts w:ascii="CorpoS" w:hAnsi="CorpoS"/>
        </w:rPr>
        <w:t>KGaA</w:t>
      </w:r>
      <w:proofErr w:type="spellEnd"/>
      <w:r w:rsidRPr="00294349">
        <w:rPr>
          <w:rFonts w:ascii="CorpoS" w:hAnsi="CorpoS"/>
        </w:rPr>
        <w:t xml:space="preserve"> (polymer semiconductors) and </w:t>
      </w:r>
      <w:proofErr w:type="spellStart"/>
      <w:r w:rsidRPr="00294349">
        <w:rPr>
          <w:rFonts w:ascii="CorpoS" w:hAnsi="CorpoS"/>
        </w:rPr>
        <w:t>Schmidhuber</w:t>
      </w:r>
      <w:proofErr w:type="spellEnd"/>
      <w:r w:rsidRPr="00294349">
        <w:rPr>
          <w:rFonts w:ascii="CorpoS" w:hAnsi="CorpoS"/>
        </w:rPr>
        <w:t xml:space="preserve"> (architectural integration and design). The project is supported by the Federal Ministry of Education and Research</w:t>
      </w:r>
    </w:p>
    <w:p w:rsidR="006C0FF2" w:rsidRPr="00294349" w:rsidRDefault="006C0FF2" w:rsidP="00FC6C1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iCs/>
        </w:rPr>
      </w:pPr>
    </w:p>
    <w:p w:rsidR="006C0FF2" w:rsidRPr="00294349" w:rsidRDefault="006C0FF2" w:rsidP="00FC6C1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b/>
          <w:iCs/>
        </w:rPr>
      </w:pPr>
      <w:r w:rsidRPr="00294349">
        <w:rPr>
          <w:rFonts w:ascii="CorpoS" w:hAnsi="CorpoS"/>
          <w:b/>
        </w:rPr>
        <w:t>About the German pavilion:</w:t>
      </w:r>
    </w:p>
    <w:p w:rsidR="006C0FF2" w:rsidRPr="00294349" w:rsidRDefault="006C0FF2" w:rsidP="00FC6C1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Arial"/>
          <w:iCs/>
        </w:rPr>
      </w:pPr>
      <w:r w:rsidRPr="00294349">
        <w:rPr>
          <w:rFonts w:ascii="CorpoS" w:hAnsi="CorpoS"/>
        </w:rPr>
        <w:t xml:space="preserve">Commissioned by the Federal Ministry for Economic Affairs and Energy, the trade fair company </w:t>
      </w:r>
      <w:proofErr w:type="spellStart"/>
      <w:r w:rsidRPr="00294349">
        <w:rPr>
          <w:rFonts w:ascii="CorpoS" w:hAnsi="CorpoS"/>
        </w:rPr>
        <w:t>Messe</w:t>
      </w:r>
      <w:proofErr w:type="spellEnd"/>
      <w:r w:rsidRPr="00294349">
        <w:rPr>
          <w:rFonts w:ascii="CorpoS" w:hAnsi="CorpoS"/>
        </w:rPr>
        <w:t xml:space="preserve"> Frankfurt is responsible for the organisation and the operation of the German pavilion at the 2015 world exhibition in </w:t>
      </w:r>
      <w:smartTag w:uri="urn:schemas-microsoft-com:office:smarttags" w:element="country-region">
        <w:r w:rsidRPr="00294349">
          <w:rPr>
            <w:rFonts w:ascii="CorpoS" w:hAnsi="CorpoS"/>
          </w:rPr>
          <w:t>Milan</w:t>
        </w:r>
      </w:smartTag>
      <w:r w:rsidRPr="00294349">
        <w:rPr>
          <w:rFonts w:ascii="CorpoS" w:hAnsi="CorpoS"/>
        </w:rPr>
        <w:t xml:space="preserve">. Responsibility for conceptualising, planning, and implementing the German pavilion is being taken on by the consortium (ARGE), consisting of </w:t>
      </w:r>
      <w:proofErr w:type="spellStart"/>
      <w:r w:rsidRPr="00294349">
        <w:rPr>
          <w:rFonts w:ascii="CorpoS" w:hAnsi="CorpoS"/>
        </w:rPr>
        <w:t>Schmidhuber</w:t>
      </w:r>
      <w:proofErr w:type="spellEnd"/>
      <w:r w:rsidRPr="00294349">
        <w:rPr>
          <w:rFonts w:ascii="CorpoS" w:hAnsi="CorpoS"/>
        </w:rPr>
        <w:t xml:space="preserve"> (spatial concept, architecture and general planning), </w:t>
      </w:r>
      <w:proofErr w:type="spellStart"/>
      <w:r w:rsidRPr="00294349">
        <w:rPr>
          <w:rFonts w:ascii="CorpoS" w:hAnsi="CorpoS"/>
        </w:rPr>
        <w:t>Milla</w:t>
      </w:r>
      <w:proofErr w:type="spellEnd"/>
      <w:r w:rsidRPr="00294349">
        <w:rPr>
          <w:rFonts w:ascii="CorpoS" w:hAnsi="CorpoS"/>
        </w:rPr>
        <w:t xml:space="preserve"> &amp; Partner (creative concept, exhibition and media design) and </w:t>
      </w:r>
      <w:proofErr w:type="spellStart"/>
      <w:r w:rsidRPr="00294349">
        <w:rPr>
          <w:rFonts w:ascii="CorpoS" w:hAnsi="CorpoS"/>
        </w:rPr>
        <w:t>Nüssli</w:t>
      </w:r>
      <w:proofErr w:type="spellEnd"/>
      <w:r w:rsidRPr="00294349">
        <w:rPr>
          <w:rFonts w:ascii="CorpoS" w:hAnsi="CorpoS"/>
        </w:rPr>
        <w:t xml:space="preserve"> </w:t>
      </w:r>
      <w:smartTag w:uri="urn:schemas-microsoft-com:office:smarttags" w:element="country-region">
        <w:r w:rsidRPr="00294349">
          <w:rPr>
            <w:rFonts w:ascii="CorpoS" w:hAnsi="CorpoS"/>
          </w:rPr>
          <w:t>Germany</w:t>
        </w:r>
      </w:smartTag>
      <w:r w:rsidRPr="00294349">
        <w:rPr>
          <w:rFonts w:ascii="CorpoS" w:hAnsi="CorpoS"/>
        </w:rPr>
        <w:t xml:space="preserve"> (execution and project management). </w:t>
      </w:r>
    </w:p>
    <w:p w:rsidR="006C0FF2" w:rsidRPr="00294349" w:rsidRDefault="006C0FF2" w:rsidP="00FC6C15">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6C0FF2" w:rsidRPr="00294349" w:rsidRDefault="006C0FF2" w:rsidP="003E164C">
      <w:pPr>
        <w:spacing w:line="360" w:lineRule="auto"/>
        <w:jc w:val="both"/>
        <w:rPr>
          <w:rFonts w:ascii="CorpoS" w:hAnsi="CorpoS"/>
        </w:rPr>
      </w:pPr>
    </w:p>
    <w:p w:rsidR="006C0FF2" w:rsidRPr="00294349" w:rsidRDefault="006C0FF2"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294349">
        <w:rPr>
          <w:rFonts w:ascii="CorpoS" w:hAnsi="CorpoS"/>
          <w:b/>
          <w:color w:val="000000"/>
        </w:rPr>
        <w:t>About the Lapp Group:</w:t>
      </w:r>
    </w:p>
    <w:p w:rsidR="006C0FF2" w:rsidRPr="00294349" w:rsidRDefault="006C0FF2" w:rsidP="00042265">
      <w:pPr>
        <w:pStyle w:val="Textkrper2"/>
        <w:tabs>
          <w:tab w:val="left" w:pos="7384"/>
        </w:tabs>
        <w:spacing w:line="360" w:lineRule="auto"/>
        <w:ind w:right="113"/>
        <w:rPr>
          <w:rFonts w:ascii="CorpoS" w:hAnsi="CorpoS" w:cs="Arial"/>
        </w:rPr>
      </w:pPr>
      <w:r w:rsidRPr="00294349">
        <w:rPr>
          <w:rFonts w:ascii="CorpoS" w:hAnsi="CorpoS"/>
        </w:rPr>
        <w:t xml:space="preserve">Headquartered in </w:t>
      </w:r>
      <w:smartTag w:uri="urn:schemas-microsoft-com:office:smarttags" w:element="country-region">
        <w:smartTag w:uri="urn:schemas-microsoft-com:office:smarttags" w:element="country-region">
          <w:r w:rsidRPr="00294349">
            <w:rPr>
              <w:rFonts w:ascii="CorpoS" w:hAnsi="CorpoS"/>
            </w:rPr>
            <w:t>Stuttgart</w:t>
          </w:r>
        </w:smartTag>
        <w:r w:rsidRPr="00294349">
          <w:rPr>
            <w:rFonts w:ascii="CorpoS" w:hAnsi="CorpoS"/>
          </w:rPr>
          <w:t xml:space="preserve">, </w:t>
        </w:r>
        <w:smartTag w:uri="urn:schemas-microsoft-com:office:smarttags" w:element="country-region">
          <w:r w:rsidRPr="00294349">
            <w:rPr>
              <w:rFonts w:ascii="CorpoS" w:hAnsi="CorpoS"/>
            </w:rPr>
            <w:t>Germany</w:t>
          </w:r>
        </w:smartTag>
      </w:smartTag>
      <w:r w:rsidRPr="00294349">
        <w:rPr>
          <w:rFonts w:ascii="CorpoS" w:hAnsi="CorpoS"/>
        </w:rPr>
        <w:t xml:space="preserve">,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w:t>
      </w:r>
      <w:r w:rsidRPr="00294349">
        <w:rPr>
          <w:rFonts w:ascii="CorpoS" w:hAnsi="CorpoS"/>
        </w:rPr>
        <w:lastRenderedPageBreak/>
        <w:t>technical accessories. The Lapp Group’s core market is in the industrial machinery and plant engineering sector. Other key markets are in the food industry as well as the energy and the mobility sector.</w:t>
      </w:r>
    </w:p>
    <w:p w:rsidR="006C0FF2" w:rsidRPr="00294349" w:rsidRDefault="006C0FF2" w:rsidP="00042265">
      <w:pPr>
        <w:pStyle w:val="Textkrper2"/>
        <w:tabs>
          <w:tab w:val="left" w:pos="7384"/>
        </w:tabs>
        <w:spacing w:line="360" w:lineRule="auto"/>
        <w:ind w:right="113"/>
        <w:rPr>
          <w:rFonts w:ascii="CorpoS" w:hAnsi="CorpoS" w:cs="Arial"/>
        </w:rPr>
      </w:pPr>
    </w:p>
    <w:p w:rsidR="006C0FF2" w:rsidRPr="00294349" w:rsidRDefault="006C0FF2" w:rsidP="00042265">
      <w:pPr>
        <w:pStyle w:val="Textkrper2"/>
        <w:tabs>
          <w:tab w:val="left" w:pos="7384"/>
        </w:tabs>
        <w:spacing w:line="360" w:lineRule="auto"/>
        <w:ind w:right="113"/>
        <w:rPr>
          <w:rFonts w:ascii="CorpoS" w:hAnsi="CorpoS"/>
        </w:rPr>
      </w:pPr>
      <w:r w:rsidRPr="00294349">
        <w:rPr>
          <w:rFonts w:ascii="CorpoS" w:hAnsi="CorpoS"/>
        </w:rPr>
        <w:t>The Lapp Group has remained in continuous family ownership since it was founded in 1959. In the 2013/14 business year, it generated consolidated revenue of 820 million euros. Lapp currently employs approximately 3,200 people across the world, has 18 production sites and over 40 sales companies. It also works in cooperation with around 100 foreign representatives.</w:t>
      </w:r>
    </w:p>
    <w:sectPr w:rsidR="006C0FF2" w:rsidRPr="00294349" w:rsidSect="00D17508">
      <w:headerReference w:type="even" r:id="rId18"/>
      <w:headerReference w:type="default" r:id="rId19"/>
      <w:footerReference w:type="even" r:id="rId20"/>
      <w:footerReference w:type="default" r:id="rId21"/>
      <w:headerReference w:type="first" r:id="rId22"/>
      <w:footerReference w:type="first" r:id="rId2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F2" w:rsidRPr="00294349" w:rsidRDefault="006C0FF2">
      <w:r w:rsidRPr="00294349">
        <w:separator/>
      </w:r>
    </w:p>
  </w:endnote>
  <w:endnote w:type="continuationSeparator" w:id="0">
    <w:p w:rsidR="006C0FF2" w:rsidRPr="00294349" w:rsidRDefault="006C0FF2">
      <w:r w:rsidRPr="002943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F2" w:rsidRPr="00294349" w:rsidRDefault="006C0F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F2" w:rsidRPr="0094012A" w:rsidRDefault="006C0FF2" w:rsidP="00061CEA">
    <w:pPr>
      <w:framePr w:w="2268" w:h="3496" w:wrap="around" w:vAnchor="page" w:hAnchor="page" w:x="9084" w:y="12451"/>
      <w:spacing w:line="170" w:lineRule="exact"/>
      <w:rPr>
        <w:rFonts w:ascii="CorpoS" w:hAnsi="CorpoS"/>
        <w:b/>
        <w:bCs/>
        <w:sz w:val="14"/>
        <w:lang w:val="de-DE"/>
      </w:rPr>
    </w:pPr>
    <w:r w:rsidRPr="0094012A">
      <w:rPr>
        <w:rFonts w:ascii="CorpoS" w:hAnsi="CorpoS"/>
        <w:b/>
        <w:sz w:val="14"/>
        <w:lang w:val="de-DE"/>
      </w:rPr>
      <w:t>U.I. Lapp GmbH</w:t>
    </w:r>
  </w:p>
  <w:p w:rsidR="006C0FF2" w:rsidRPr="0094012A" w:rsidRDefault="006C0FF2" w:rsidP="00061CEA">
    <w:pPr>
      <w:framePr w:w="2268" w:h="3496" w:wrap="around" w:vAnchor="page" w:hAnchor="page" w:x="9084" w:y="12451"/>
      <w:spacing w:line="170" w:lineRule="exact"/>
      <w:rPr>
        <w:rFonts w:ascii="CorpoS" w:hAnsi="CorpoS"/>
        <w:sz w:val="14"/>
        <w:lang w:val="de-DE"/>
      </w:rPr>
    </w:pPr>
    <w:r w:rsidRPr="0094012A">
      <w:rPr>
        <w:rFonts w:ascii="CorpoS" w:hAnsi="CorpoS"/>
        <w:sz w:val="14"/>
        <w:lang w:val="de-DE"/>
      </w:rPr>
      <w:t>Schulze-Delitzsch-Straße 25</w:t>
    </w:r>
  </w:p>
  <w:p w:rsidR="006C0FF2" w:rsidRPr="00294349" w:rsidRDefault="006C0FF2" w:rsidP="00061CEA">
    <w:pPr>
      <w:framePr w:w="2268" w:h="3496" w:wrap="around" w:vAnchor="page" w:hAnchor="page" w:x="9084" w:y="12451"/>
      <w:spacing w:line="170" w:lineRule="exact"/>
      <w:rPr>
        <w:rFonts w:ascii="CorpoS" w:hAnsi="CorpoS"/>
        <w:sz w:val="14"/>
      </w:rPr>
    </w:pPr>
    <w:r w:rsidRPr="00294349">
      <w:rPr>
        <w:rFonts w:ascii="CorpoS" w:hAnsi="CorpoS"/>
        <w:sz w:val="14"/>
      </w:rPr>
      <w:t xml:space="preserve">D-70565 </w:t>
    </w:r>
    <w:smartTag w:uri="urn:schemas-microsoft-com:office:smarttags" w:element="place">
      <w:smartTag w:uri="urn:schemas-microsoft-com:office:smarttags" w:element="City">
        <w:r w:rsidRPr="00294349">
          <w:rPr>
            <w:rFonts w:ascii="CorpoS" w:hAnsi="CorpoS"/>
            <w:sz w:val="14"/>
          </w:rPr>
          <w:t>Stuttgart</w:t>
        </w:r>
      </w:smartTag>
    </w:smartTag>
  </w:p>
  <w:p w:rsidR="006C0FF2" w:rsidRPr="00294349" w:rsidRDefault="006C0FF2" w:rsidP="00061CEA">
    <w:pPr>
      <w:framePr w:w="2268" w:h="3496" w:wrap="around" w:vAnchor="page" w:hAnchor="page" w:x="9084" w:y="12451"/>
      <w:spacing w:line="170" w:lineRule="exact"/>
      <w:rPr>
        <w:rFonts w:ascii="CorpoS" w:hAnsi="CorpoS"/>
        <w:sz w:val="14"/>
      </w:rPr>
    </w:pPr>
  </w:p>
  <w:p w:rsidR="006C0FF2" w:rsidRPr="00294349" w:rsidRDefault="006C0FF2" w:rsidP="00061CEA">
    <w:pPr>
      <w:framePr w:w="2268" w:h="3496" w:wrap="around" w:vAnchor="page" w:hAnchor="page" w:x="9084" w:y="12451"/>
      <w:spacing w:line="170" w:lineRule="exact"/>
      <w:rPr>
        <w:rFonts w:ascii="CorpoS" w:hAnsi="CorpoS"/>
        <w:sz w:val="14"/>
      </w:rPr>
    </w:pPr>
    <w:r w:rsidRPr="00294349">
      <w:rPr>
        <w:rFonts w:ascii="CorpoS" w:hAnsi="CorpoS"/>
        <w:sz w:val="14"/>
      </w:rPr>
      <w:t>A Lapp Group company</w:t>
    </w:r>
  </w:p>
  <w:p w:rsidR="006C0FF2" w:rsidRPr="0094012A" w:rsidRDefault="006C0FF2" w:rsidP="00061CEA">
    <w:pPr>
      <w:framePr w:w="2268" w:h="3496" w:wrap="around" w:vAnchor="page" w:hAnchor="page" w:x="9084" w:y="12451"/>
      <w:spacing w:line="170" w:lineRule="exact"/>
      <w:rPr>
        <w:rFonts w:ascii="CorpoS" w:hAnsi="CorpoS"/>
        <w:sz w:val="14"/>
        <w:lang w:val="fr-FR"/>
      </w:rPr>
    </w:pPr>
    <w:r w:rsidRPr="0094012A">
      <w:rPr>
        <w:rFonts w:ascii="CorpoS" w:hAnsi="CorpoS"/>
        <w:sz w:val="14"/>
        <w:lang w:val="fr-FR"/>
      </w:rPr>
      <w:t>www.lappkabel.com</w:t>
    </w:r>
  </w:p>
  <w:p w:rsidR="006C0FF2" w:rsidRPr="0094012A" w:rsidRDefault="006C0FF2" w:rsidP="00061CEA">
    <w:pPr>
      <w:framePr w:w="2268" w:h="3496" w:wrap="around" w:vAnchor="page" w:hAnchor="page" w:x="9084" w:y="12451"/>
      <w:spacing w:line="170" w:lineRule="exact"/>
      <w:rPr>
        <w:rFonts w:ascii="CorpoS" w:hAnsi="CorpoS"/>
        <w:sz w:val="14"/>
        <w:lang w:val="fr-FR"/>
      </w:rPr>
    </w:pPr>
  </w:p>
  <w:p w:rsidR="006C0FF2" w:rsidRPr="0094012A" w:rsidRDefault="006C0FF2" w:rsidP="00061CEA">
    <w:pPr>
      <w:framePr w:w="2268" w:h="3496" w:wrap="around" w:vAnchor="page" w:hAnchor="page" w:x="9084" w:y="12451"/>
      <w:spacing w:line="170" w:lineRule="exact"/>
      <w:rPr>
        <w:rFonts w:ascii="CorpoS" w:hAnsi="CorpoS"/>
        <w:b/>
        <w:bCs/>
        <w:sz w:val="14"/>
        <w:lang w:val="fr-FR"/>
      </w:rPr>
    </w:pPr>
    <w:proofErr w:type="spellStart"/>
    <w:r w:rsidRPr="0094012A">
      <w:rPr>
        <w:rFonts w:ascii="CorpoS" w:hAnsi="CorpoS"/>
        <w:b/>
        <w:sz w:val="14"/>
        <w:lang w:val="fr-FR"/>
      </w:rPr>
      <w:t>Press</w:t>
    </w:r>
    <w:proofErr w:type="spellEnd"/>
    <w:r w:rsidRPr="0094012A">
      <w:rPr>
        <w:rFonts w:ascii="CorpoS" w:hAnsi="CorpoS"/>
        <w:b/>
        <w:sz w:val="14"/>
        <w:lang w:val="fr-FR"/>
      </w:rPr>
      <w:t xml:space="preserve"> contact:</w:t>
    </w:r>
  </w:p>
  <w:p w:rsidR="006C0FF2" w:rsidRPr="0094012A" w:rsidRDefault="006C0FF2" w:rsidP="00061CEA">
    <w:pPr>
      <w:framePr w:w="2268" w:h="3496" w:wrap="around" w:vAnchor="page" w:hAnchor="page" w:x="9084" w:y="12451"/>
      <w:spacing w:line="170" w:lineRule="exact"/>
      <w:rPr>
        <w:rFonts w:ascii="CorpoS" w:hAnsi="CorpoS"/>
        <w:b/>
        <w:bCs/>
        <w:sz w:val="14"/>
        <w:lang w:val="de-DE"/>
      </w:rPr>
    </w:pPr>
    <w:r w:rsidRPr="0094012A">
      <w:rPr>
        <w:rFonts w:ascii="CorpoS" w:hAnsi="CorpoS"/>
        <w:b/>
        <w:sz w:val="14"/>
        <w:lang w:val="de-DE"/>
      </w:rPr>
      <w:t>Dr. Markus Müller</w:t>
    </w:r>
  </w:p>
  <w:p w:rsidR="006C0FF2" w:rsidRPr="0094012A" w:rsidRDefault="006C0FF2" w:rsidP="00061CEA">
    <w:pPr>
      <w:framePr w:w="2268" w:h="3496" w:wrap="around" w:vAnchor="page" w:hAnchor="page" w:x="9084" w:y="12451"/>
      <w:spacing w:line="170" w:lineRule="exact"/>
      <w:rPr>
        <w:rFonts w:ascii="CorpoS" w:hAnsi="CorpoS"/>
        <w:b/>
        <w:bCs/>
        <w:sz w:val="14"/>
        <w:lang w:val="de-DE"/>
      </w:rPr>
    </w:pPr>
    <w:r w:rsidRPr="0094012A">
      <w:rPr>
        <w:rFonts w:ascii="CorpoS" w:hAnsi="CorpoS"/>
        <w:b/>
        <w:sz w:val="14"/>
        <w:lang w:val="de-DE"/>
      </w:rPr>
      <w:t>Tel: +49(0)711/7838-5170</w:t>
    </w:r>
  </w:p>
  <w:p w:rsidR="006C0FF2" w:rsidRPr="0094012A" w:rsidRDefault="006C0FF2" w:rsidP="00061CEA">
    <w:pPr>
      <w:framePr w:w="2268" w:h="3496" w:wrap="around" w:vAnchor="page" w:hAnchor="page" w:x="9084" w:y="12451"/>
      <w:spacing w:line="170" w:lineRule="exact"/>
      <w:rPr>
        <w:rFonts w:ascii="CorpoS" w:hAnsi="CorpoS"/>
        <w:b/>
        <w:bCs/>
        <w:sz w:val="14"/>
        <w:lang w:val="de-DE"/>
      </w:rPr>
    </w:pPr>
    <w:r w:rsidRPr="0094012A">
      <w:rPr>
        <w:rFonts w:ascii="CorpoS" w:hAnsi="CorpoS"/>
        <w:b/>
        <w:sz w:val="14"/>
        <w:lang w:val="de-DE"/>
      </w:rPr>
      <w:t>Mobile: +49(0)172/1022713</w:t>
    </w:r>
  </w:p>
  <w:p w:rsidR="006C0FF2" w:rsidRPr="00294349" w:rsidRDefault="006C0FF2" w:rsidP="00061CEA">
    <w:pPr>
      <w:framePr w:w="2268" w:h="3496" w:wrap="around" w:vAnchor="page" w:hAnchor="page" w:x="9084" w:y="12451"/>
      <w:spacing w:line="170" w:lineRule="exact"/>
      <w:rPr>
        <w:rFonts w:ascii="CorpoS" w:hAnsi="CorpoS"/>
        <w:b/>
        <w:bCs/>
        <w:sz w:val="14"/>
      </w:rPr>
    </w:pPr>
    <w:r w:rsidRPr="00294349">
      <w:rPr>
        <w:rFonts w:ascii="CorpoS" w:hAnsi="CorpoS"/>
        <w:b/>
        <w:sz w:val="14"/>
      </w:rPr>
      <w:t>markus.j.mueller@lappgroup.com</w:t>
    </w:r>
  </w:p>
  <w:p w:rsidR="006C0FF2" w:rsidRPr="00294349" w:rsidRDefault="006C0FF2" w:rsidP="00061CEA">
    <w:pPr>
      <w:framePr w:w="2268" w:h="3496" w:wrap="around" w:vAnchor="page" w:hAnchor="page" w:x="9084" w:y="12451"/>
      <w:spacing w:line="170" w:lineRule="exact"/>
      <w:rPr>
        <w:rFonts w:ascii="CorpoS" w:hAnsi="CorpoS"/>
        <w:sz w:val="14"/>
      </w:rPr>
    </w:pPr>
  </w:p>
  <w:p w:rsidR="006C0FF2" w:rsidRPr="00294349" w:rsidRDefault="006C0FF2" w:rsidP="00061CEA">
    <w:pPr>
      <w:framePr w:w="2268" w:h="3496" w:wrap="around" w:vAnchor="page" w:hAnchor="page" w:x="9084" w:y="12451"/>
      <w:spacing w:line="170" w:lineRule="exact"/>
      <w:rPr>
        <w:rFonts w:ascii="CorpoS" w:hAnsi="CorpoS"/>
        <w:sz w:val="14"/>
      </w:rPr>
    </w:pPr>
    <w:proofErr w:type="spellStart"/>
    <w:r w:rsidRPr="00294349">
      <w:rPr>
        <w:rFonts w:ascii="CorpoS" w:hAnsi="CorpoS"/>
        <w:sz w:val="14"/>
      </w:rPr>
      <w:t>Irmgard</w:t>
    </w:r>
    <w:proofErr w:type="spellEnd"/>
    <w:r w:rsidRPr="00294349">
      <w:rPr>
        <w:rFonts w:ascii="CorpoS" w:hAnsi="CorpoS"/>
        <w:sz w:val="14"/>
      </w:rPr>
      <w:t xml:space="preserve"> </w:t>
    </w:r>
    <w:proofErr w:type="spellStart"/>
    <w:r w:rsidRPr="00294349">
      <w:rPr>
        <w:rFonts w:ascii="CorpoS" w:hAnsi="CorpoS"/>
        <w:sz w:val="14"/>
      </w:rPr>
      <w:t>Nille</w:t>
    </w:r>
    <w:proofErr w:type="spellEnd"/>
  </w:p>
  <w:p w:rsidR="006C0FF2" w:rsidRPr="00294349" w:rsidRDefault="006C0FF2" w:rsidP="00061CEA">
    <w:pPr>
      <w:framePr w:w="2268" w:h="3496" w:wrap="around" w:vAnchor="page" w:hAnchor="page" w:x="9084" w:y="12451"/>
      <w:spacing w:line="170" w:lineRule="exact"/>
      <w:rPr>
        <w:rFonts w:ascii="CorpoS" w:hAnsi="CorpoS"/>
        <w:sz w:val="14"/>
      </w:rPr>
    </w:pPr>
    <w:r w:rsidRPr="00294349">
      <w:rPr>
        <w:rFonts w:ascii="CorpoS" w:hAnsi="CorpoS"/>
        <w:sz w:val="14"/>
      </w:rPr>
      <w:t>Tel.: +49(0)711/78 38–2490</w:t>
    </w:r>
  </w:p>
  <w:p w:rsidR="006C0FF2" w:rsidRPr="00294349" w:rsidRDefault="006C0FF2"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294349">
          <w:rPr>
            <w:rFonts w:ascii="CorpoS" w:hAnsi="CorpoS"/>
            <w:sz w:val="14"/>
          </w:rPr>
          <w:t>Mobile</w:t>
        </w:r>
      </w:smartTag>
    </w:smartTag>
    <w:r w:rsidRPr="00294349">
      <w:rPr>
        <w:rFonts w:ascii="CorpoS" w:hAnsi="CorpoS"/>
        <w:sz w:val="14"/>
      </w:rPr>
      <w:t>: +49(0)160/97346822</w:t>
    </w:r>
  </w:p>
  <w:p w:rsidR="006C0FF2" w:rsidRPr="00294349" w:rsidRDefault="006C0FF2" w:rsidP="00061CEA">
    <w:pPr>
      <w:framePr w:w="2268" w:h="3496" w:wrap="around" w:vAnchor="page" w:hAnchor="page" w:x="9084" w:y="12451"/>
      <w:spacing w:line="170" w:lineRule="exact"/>
      <w:rPr>
        <w:rFonts w:ascii="CorpoS" w:hAnsi="CorpoS"/>
        <w:sz w:val="14"/>
      </w:rPr>
    </w:pPr>
    <w:r w:rsidRPr="00294349">
      <w:rPr>
        <w:rFonts w:ascii="CorpoS" w:hAnsi="CorpoS"/>
        <w:sz w:val="14"/>
      </w:rPr>
      <w:t>irmgard.nille@in-press.de</w:t>
    </w:r>
  </w:p>
  <w:p w:rsidR="006C0FF2" w:rsidRPr="00294349" w:rsidRDefault="006C0FF2">
    <w:pPr>
      <w:pStyle w:val="Fuzeile"/>
      <w:tabs>
        <w:tab w:val="clear" w:pos="4536"/>
        <w:tab w:val="left" w:pos="2520"/>
        <w:tab w:val="left" w:pos="3060"/>
        <w:tab w:val="center" w:pos="5760"/>
      </w:tabs>
    </w:pPr>
    <w:r w:rsidRPr="0029434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F2" w:rsidRPr="00294349" w:rsidRDefault="006C0F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F2" w:rsidRPr="00294349" w:rsidRDefault="006C0FF2">
      <w:r w:rsidRPr="00294349">
        <w:separator/>
      </w:r>
    </w:p>
  </w:footnote>
  <w:footnote w:type="continuationSeparator" w:id="0">
    <w:p w:rsidR="006C0FF2" w:rsidRPr="00294349" w:rsidRDefault="006C0FF2">
      <w:r w:rsidRPr="0029434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F2" w:rsidRPr="00294349" w:rsidRDefault="006C0F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F2" w:rsidRPr="00294349" w:rsidRDefault="00652A61">
    <w:pPr>
      <w:pStyle w:val="Kopfzeile"/>
      <w:tabs>
        <w:tab w:val="left" w:pos="5112"/>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5.6pt;margin-top:.05pt;width:195pt;height:22.5pt;z-index:-251658240" wrapcoords="-83 0 -83 20880 21600 20880 21600 0 -83 0">
          <v:imagedata r:id="rId1" o:title=""/>
          <w10:wrap type="tight"/>
        </v:shape>
      </w:pict>
    </w:r>
    <w:r w:rsidR="006C0FF2" w:rsidRPr="00294349">
      <w:t xml:space="preserve">                                                                                     </w:t>
    </w:r>
  </w:p>
  <w:p w:rsidR="006C0FF2" w:rsidRPr="00294349" w:rsidRDefault="006C0FF2">
    <w:pPr>
      <w:framePr w:w="4768" w:h="284" w:hSpace="142" w:wrap="around" w:vAnchor="page" w:hAnchor="page" w:x="1419" w:y="965"/>
    </w:pPr>
    <w:r w:rsidRPr="00294349">
      <w:rPr>
        <w:rFonts w:ascii="CorpoS" w:hAnsi="CorpoS"/>
        <w:b/>
        <w:color w:val="72706F"/>
        <w:sz w:val="32"/>
      </w:rPr>
      <w:t>Press release</w:t>
    </w:r>
  </w:p>
  <w:p w:rsidR="006C0FF2" w:rsidRPr="00294349" w:rsidRDefault="00652A61">
    <w:pPr>
      <w:pStyle w:val="Kopfzeile"/>
      <w:tabs>
        <w:tab w:val="left" w:pos="5112"/>
      </w:tabs>
    </w:pPr>
    <w:r>
      <w:rPr>
        <w:noProof/>
        <w:lang w:val="de-DE" w:eastAsia="de-DE"/>
      </w:rPr>
      <w:pict>
        <v:line id="_x0000_s2050"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F2" w:rsidRPr="00294349" w:rsidRDefault="006C0F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451"/>
    <w:rsid w:val="000E1C57"/>
    <w:rsid w:val="000E1E32"/>
    <w:rsid w:val="000E24B3"/>
    <w:rsid w:val="000E3F78"/>
    <w:rsid w:val="000F11ED"/>
    <w:rsid w:val="000F2DC5"/>
    <w:rsid w:val="000F2E75"/>
    <w:rsid w:val="00105545"/>
    <w:rsid w:val="00110182"/>
    <w:rsid w:val="00113C20"/>
    <w:rsid w:val="001176DD"/>
    <w:rsid w:val="0012003B"/>
    <w:rsid w:val="001218D1"/>
    <w:rsid w:val="00122CC2"/>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4349"/>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375D1"/>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A64FE"/>
    <w:rsid w:val="003B3A5A"/>
    <w:rsid w:val="003C0331"/>
    <w:rsid w:val="003C0C68"/>
    <w:rsid w:val="003C0F39"/>
    <w:rsid w:val="003C1CBC"/>
    <w:rsid w:val="003D0736"/>
    <w:rsid w:val="003D0AAA"/>
    <w:rsid w:val="003D1792"/>
    <w:rsid w:val="003D6581"/>
    <w:rsid w:val="003D681A"/>
    <w:rsid w:val="003D7657"/>
    <w:rsid w:val="003D7CDE"/>
    <w:rsid w:val="003E164C"/>
    <w:rsid w:val="003E7376"/>
    <w:rsid w:val="003F2CA0"/>
    <w:rsid w:val="00401155"/>
    <w:rsid w:val="004068F9"/>
    <w:rsid w:val="00414EB3"/>
    <w:rsid w:val="00415AB0"/>
    <w:rsid w:val="004220A6"/>
    <w:rsid w:val="00422124"/>
    <w:rsid w:val="0042222F"/>
    <w:rsid w:val="0042570F"/>
    <w:rsid w:val="0042633D"/>
    <w:rsid w:val="00433BBB"/>
    <w:rsid w:val="00436818"/>
    <w:rsid w:val="00436D08"/>
    <w:rsid w:val="0044317D"/>
    <w:rsid w:val="004437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D7878"/>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2A61"/>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0FF2"/>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3901"/>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483"/>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2A"/>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3B6"/>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16BD6"/>
    <w:rsid w:val="00A20492"/>
    <w:rsid w:val="00A2058B"/>
    <w:rsid w:val="00A2294A"/>
    <w:rsid w:val="00A236CF"/>
    <w:rsid w:val="00A311BA"/>
    <w:rsid w:val="00A371E1"/>
    <w:rsid w:val="00A4122F"/>
    <w:rsid w:val="00A50531"/>
    <w:rsid w:val="00A53020"/>
    <w:rsid w:val="00A54B3D"/>
    <w:rsid w:val="00A5544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265A5"/>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4B2B"/>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137D"/>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02B9"/>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C6C15"/>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3D7657"/>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3D7657"/>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3D7657"/>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3D7657"/>
    <w:rPr>
      <w:rFonts w:cs="Times New Roman"/>
      <w:color w:val="0000FF"/>
      <w:u w:val="single"/>
    </w:rPr>
  </w:style>
  <w:style w:type="character" w:styleId="BesuchterHyperlink">
    <w:name w:val="FollowedHyperlink"/>
    <w:basedOn w:val="Absatz-Standardschriftart"/>
    <w:uiPriority w:val="99"/>
    <w:rsid w:val="003D7657"/>
    <w:rPr>
      <w:rFonts w:cs="Times New Roman"/>
      <w:color w:val="800080"/>
      <w:u w:val="single"/>
    </w:rPr>
  </w:style>
  <w:style w:type="paragraph" w:styleId="Kopfzeile">
    <w:name w:val="header"/>
    <w:basedOn w:val="Standard"/>
    <w:link w:val="KopfzeileZchn"/>
    <w:uiPriority w:val="99"/>
    <w:rsid w:val="003D7657"/>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3D7657"/>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3D7657"/>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3D7657"/>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3D7657"/>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3D7657"/>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3D7657"/>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3D7657"/>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3741">
      <w:marLeft w:val="0"/>
      <w:marRight w:val="0"/>
      <w:marTop w:val="0"/>
      <w:marBottom w:val="0"/>
      <w:divBdr>
        <w:top w:val="none" w:sz="0" w:space="0" w:color="auto"/>
        <w:left w:val="none" w:sz="0" w:space="0" w:color="auto"/>
        <w:bottom w:val="none" w:sz="0" w:space="0" w:color="auto"/>
        <w:right w:val="none" w:sz="0" w:space="0" w:color="auto"/>
      </w:divBdr>
    </w:div>
    <w:div w:id="1432043744">
      <w:marLeft w:val="0"/>
      <w:marRight w:val="0"/>
      <w:marTop w:val="0"/>
      <w:marBottom w:val="0"/>
      <w:divBdr>
        <w:top w:val="none" w:sz="0" w:space="0" w:color="auto"/>
        <w:left w:val="none" w:sz="0" w:space="0" w:color="auto"/>
        <w:bottom w:val="none" w:sz="0" w:space="0" w:color="auto"/>
        <w:right w:val="none" w:sz="0" w:space="0" w:color="auto"/>
      </w:divBdr>
    </w:div>
    <w:div w:id="1432043745">
      <w:marLeft w:val="0"/>
      <w:marRight w:val="0"/>
      <w:marTop w:val="0"/>
      <w:marBottom w:val="0"/>
      <w:divBdr>
        <w:top w:val="none" w:sz="0" w:space="0" w:color="auto"/>
        <w:left w:val="none" w:sz="0" w:space="0" w:color="auto"/>
        <w:bottom w:val="none" w:sz="0" w:space="0" w:color="auto"/>
        <w:right w:val="none" w:sz="0" w:space="0" w:color="auto"/>
      </w:divBdr>
    </w:div>
    <w:div w:id="1432043748">
      <w:marLeft w:val="0"/>
      <w:marRight w:val="0"/>
      <w:marTop w:val="0"/>
      <w:marBottom w:val="0"/>
      <w:divBdr>
        <w:top w:val="none" w:sz="0" w:space="0" w:color="auto"/>
        <w:left w:val="none" w:sz="0" w:space="0" w:color="auto"/>
        <w:bottom w:val="none" w:sz="0" w:space="0" w:color="auto"/>
        <w:right w:val="none" w:sz="0" w:space="0" w:color="auto"/>
      </w:divBdr>
    </w:div>
    <w:div w:id="1432043749">
      <w:marLeft w:val="0"/>
      <w:marRight w:val="0"/>
      <w:marTop w:val="0"/>
      <w:marBottom w:val="0"/>
      <w:divBdr>
        <w:top w:val="none" w:sz="0" w:space="0" w:color="auto"/>
        <w:left w:val="none" w:sz="0" w:space="0" w:color="auto"/>
        <w:bottom w:val="none" w:sz="0" w:space="0" w:color="auto"/>
        <w:right w:val="none" w:sz="0" w:space="0" w:color="auto"/>
      </w:divBdr>
      <w:divsChild>
        <w:div w:id="1432043750">
          <w:marLeft w:val="0"/>
          <w:marRight w:val="0"/>
          <w:marTop w:val="0"/>
          <w:marBottom w:val="0"/>
          <w:divBdr>
            <w:top w:val="none" w:sz="0" w:space="0" w:color="auto"/>
            <w:left w:val="none" w:sz="0" w:space="0" w:color="auto"/>
            <w:bottom w:val="none" w:sz="0" w:space="0" w:color="auto"/>
            <w:right w:val="none" w:sz="0" w:space="0" w:color="auto"/>
          </w:divBdr>
        </w:div>
        <w:div w:id="1432043753">
          <w:marLeft w:val="0"/>
          <w:marRight w:val="0"/>
          <w:marTop w:val="0"/>
          <w:marBottom w:val="0"/>
          <w:divBdr>
            <w:top w:val="none" w:sz="0" w:space="0" w:color="auto"/>
            <w:left w:val="none" w:sz="0" w:space="0" w:color="auto"/>
            <w:bottom w:val="none" w:sz="0" w:space="0" w:color="auto"/>
            <w:right w:val="none" w:sz="0" w:space="0" w:color="auto"/>
          </w:divBdr>
          <w:divsChild>
            <w:div w:id="1432043743">
              <w:marLeft w:val="0"/>
              <w:marRight w:val="0"/>
              <w:marTop w:val="0"/>
              <w:marBottom w:val="0"/>
              <w:divBdr>
                <w:top w:val="none" w:sz="0" w:space="0" w:color="auto"/>
                <w:left w:val="none" w:sz="0" w:space="0" w:color="auto"/>
                <w:bottom w:val="none" w:sz="0" w:space="0" w:color="auto"/>
                <w:right w:val="none" w:sz="0" w:space="0" w:color="auto"/>
              </w:divBdr>
              <w:divsChild>
                <w:div w:id="1432043742">
                  <w:marLeft w:val="0"/>
                  <w:marRight w:val="0"/>
                  <w:marTop w:val="0"/>
                  <w:marBottom w:val="0"/>
                  <w:divBdr>
                    <w:top w:val="none" w:sz="0" w:space="0" w:color="auto"/>
                    <w:left w:val="none" w:sz="0" w:space="0" w:color="auto"/>
                    <w:bottom w:val="none" w:sz="0" w:space="0" w:color="auto"/>
                    <w:right w:val="none" w:sz="0" w:space="0" w:color="auto"/>
                  </w:divBdr>
                  <w:divsChild>
                    <w:div w:id="1432043746">
                      <w:marLeft w:val="0"/>
                      <w:marRight w:val="0"/>
                      <w:marTop w:val="0"/>
                      <w:marBottom w:val="0"/>
                      <w:divBdr>
                        <w:top w:val="none" w:sz="0" w:space="0" w:color="auto"/>
                        <w:left w:val="none" w:sz="0" w:space="0" w:color="auto"/>
                        <w:bottom w:val="none" w:sz="0" w:space="0" w:color="auto"/>
                        <w:right w:val="none" w:sz="0" w:space="0" w:color="auto"/>
                      </w:divBdr>
                    </w:div>
                  </w:divsChild>
                </w:div>
                <w:div w:id="14320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3751">
      <w:marLeft w:val="0"/>
      <w:marRight w:val="0"/>
      <w:marTop w:val="0"/>
      <w:marBottom w:val="0"/>
      <w:divBdr>
        <w:top w:val="none" w:sz="0" w:space="0" w:color="auto"/>
        <w:left w:val="none" w:sz="0" w:space="0" w:color="auto"/>
        <w:bottom w:val="none" w:sz="0" w:space="0" w:color="auto"/>
        <w:right w:val="none" w:sz="0" w:space="0" w:color="auto"/>
      </w:divBdr>
    </w:div>
    <w:div w:id="1432043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vocuspr.com/ViewAttachment.aspx?EID=TyCtYAxf1Xn/WxAniynxP1dnr8dDy40GpfAamGB0R/o%3d" TargetMode="External"/><Relationship Id="rId13" Type="http://schemas.openxmlformats.org/officeDocument/2006/relationships/hyperlink" Target="https://eu.vocuspr.com/ViewAttachment.aspx?EID=TyCtYAxf1Xn%2fWxAniynxPxYI0NETkWNOfnTCe1IDkiU%3d"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file:///\\adsgroup\group\UIL-MC\PR\03%20Pressearbeit\05%20Pressemitteilungen\PMs_GJ_14-15\PM%20Expo\Vorversionen\www.lappkabel.com\pr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vocuspr.com/ViewAttachment.aspx?EID=TyCtYAxf1Xn%2fWxAniynxP0%2f1XKRXkdibiGmqV9qRu2I%3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vocuspr.com/ViewAttachment.aspx?EID=TyCtYAxf1Xn%2fWxAniynxP0%2f1XKRXkdibiGmqV9qRu2I%3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hyperlink" Target="https://eu.vocuspr.com/ViewAttachment.aspx?EID=TyCtYAxf1Xn/WxAniynxP1dnr8dDy40GpfAamGB0R/o%3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u.vocuspr.com/ViewAttachment.aspx?EID=TyCtYAxf1Xn%2fWxAniynxP0%2f1XKRXkdibiGmqV9qRu2I%3d"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6</Pages>
  <Words>1009</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Organic photovoltaic objects on German pavilion at the world exhibition in Milan</vt:lpstr>
    </vt:vector>
  </TitlesOfParts>
  <Company>U.I. LAPP GmbH</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photovoltaic objects on German pavilion at the world exhibition in Milan</dc:title>
  <dc:creator>Lapp Group;Markus J. Müller</dc:creator>
  <cp:lastModifiedBy>Dr. Markus Mueller</cp:lastModifiedBy>
  <cp:revision>5</cp:revision>
  <cp:lastPrinted>2015-05-08T07:52:00Z</cp:lastPrinted>
  <dcterms:created xsi:type="dcterms:W3CDTF">2015-05-12T09:16:00Z</dcterms:created>
  <dcterms:modified xsi:type="dcterms:W3CDTF">2015-09-03T06:43:00Z</dcterms:modified>
</cp:coreProperties>
</file>