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A3C" w:rsidRPr="004F4F40" w:rsidRDefault="00210A3C" w:rsidP="00421A12">
      <w:pPr>
        <w:spacing w:line="360" w:lineRule="auto"/>
        <w:rPr>
          <w:rFonts w:ascii="CorpoS" w:hAnsi="CorpoS"/>
          <w:b/>
          <w:u w:val="single"/>
        </w:rPr>
      </w:pPr>
      <w:r w:rsidRPr="004F4F40">
        <w:rPr>
          <w:rFonts w:ascii="CorpoS" w:hAnsi="CorpoS" w:cs="Arial"/>
          <w:b/>
          <w:u w:val="single"/>
        </w:rPr>
        <w:t>Lapp Group extends range for preassembled cables</w:t>
      </w:r>
    </w:p>
    <w:p w:rsidR="00210A3C" w:rsidRPr="004F4F40" w:rsidRDefault="00210A3C" w:rsidP="00421A12">
      <w:pPr>
        <w:spacing w:line="360" w:lineRule="auto"/>
        <w:rPr>
          <w:rFonts w:ascii="CorpoS" w:hAnsi="CorpoS" w:cs="Arial"/>
          <w:b/>
          <w:sz w:val="32"/>
          <w:szCs w:val="32"/>
        </w:rPr>
      </w:pPr>
      <w:r w:rsidRPr="004F4F40">
        <w:rPr>
          <w:rFonts w:ascii="CorpoS" w:hAnsi="CorpoS" w:cs="Arial"/>
          <w:b/>
          <w:sz w:val="32"/>
          <w:szCs w:val="32"/>
        </w:rPr>
        <w:t>From component supplier to system supplier</w:t>
      </w:r>
    </w:p>
    <w:p w:rsidR="00210A3C" w:rsidRPr="004F4F40" w:rsidRDefault="00210A3C" w:rsidP="00421A12">
      <w:pPr>
        <w:spacing w:line="360" w:lineRule="auto"/>
        <w:jc w:val="both"/>
        <w:rPr>
          <w:rFonts w:ascii="CorpoS" w:hAnsi="CorpoS"/>
        </w:rPr>
      </w:pPr>
    </w:p>
    <w:p w:rsidR="00210A3C" w:rsidRPr="004F4F40" w:rsidRDefault="00210A3C" w:rsidP="00421A12">
      <w:pPr>
        <w:spacing w:line="276" w:lineRule="auto"/>
        <w:jc w:val="both"/>
        <w:rPr>
          <w:rFonts w:ascii="CorpoS" w:hAnsi="CorpoS"/>
        </w:rPr>
      </w:pPr>
      <w:smartTag w:uri="urn:schemas-microsoft-com:office:smarttags" w:element="place">
        <w:smartTag w:uri="urn:schemas-microsoft-com:office:smarttags" w:element="City">
          <w:r w:rsidRPr="004F4F40">
            <w:rPr>
              <w:rFonts w:ascii="CorpoS" w:hAnsi="CorpoS"/>
            </w:rPr>
            <w:t>Stuttgart</w:t>
          </w:r>
        </w:smartTag>
      </w:smartTag>
      <w:r w:rsidRPr="004F4F40">
        <w:rPr>
          <w:rFonts w:ascii="CorpoS" w:hAnsi="CorpoS"/>
        </w:rPr>
        <w:t>, 15 February 2016</w:t>
      </w:r>
    </w:p>
    <w:p w:rsidR="00210A3C" w:rsidRPr="004F4F40" w:rsidRDefault="00210A3C" w:rsidP="00421A12">
      <w:pPr>
        <w:spacing w:line="276" w:lineRule="auto"/>
        <w:jc w:val="both"/>
        <w:rPr>
          <w:rFonts w:ascii="CorpoS" w:hAnsi="CorpoS"/>
        </w:rPr>
      </w:pPr>
    </w:p>
    <w:p w:rsidR="00210A3C" w:rsidRPr="004F4F40" w:rsidRDefault="00210A3C" w:rsidP="00421A12">
      <w:pPr>
        <w:pStyle w:val="Kommentartext"/>
        <w:spacing w:line="360" w:lineRule="auto"/>
        <w:rPr>
          <w:rFonts w:ascii="CorpoS" w:hAnsi="CorpoS"/>
          <w:sz w:val="24"/>
          <w:szCs w:val="24"/>
        </w:rPr>
      </w:pPr>
      <w:r w:rsidRPr="004F4F40">
        <w:rPr>
          <w:rFonts w:ascii="CorpoS" w:hAnsi="CorpoS"/>
          <w:sz w:val="24"/>
          <w:szCs w:val="24"/>
        </w:rPr>
        <w:t xml:space="preserve">When people think of Lapp, they normally think of cables, cable glands and connectors of excellent quality. That's certainly true, but </w:t>
      </w:r>
      <w:r w:rsidR="001B1877">
        <w:rPr>
          <w:rFonts w:ascii="CorpoS" w:hAnsi="CorpoS"/>
          <w:sz w:val="24"/>
          <w:szCs w:val="24"/>
        </w:rPr>
        <w:t>in fact the company’s offering goes much further</w:t>
      </w:r>
      <w:r w:rsidRPr="004F4F40">
        <w:rPr>
          <w:rFonts w:ascii="CorpoS" w:hAnsi="CorpoS"/>
          <w:sz w:val="24"/>
          <w:szCs w:val="24"/>
        </w:rPr>
        <w:t xml:space="preserve">. Over the last 30 years, the Lapp Group has developed expertise in the field of preassembly at a number of locations – including the </w:t>
      </w:r>
      <w:smartTag w:uri="urn:schemas-microsoft-com:office:smarttags" w:element="place">
        <w:smartTag w:uri="urn:schemas-microsoft-com:office:smarttags" w:element="City">
          <w:r w:rsidRPr="004F4F40">
            <w:rPr>
              <w:rFonts w:ascii="CorpoS" w:hAnsi="CorpoS"/>
              <w:sz w:val="24"/>
              <w:szCs w:val="24"/>
            </w:rPr>
            <w:t>Stuttgart</w:t>
          </w:r>
        </w:smartTag>
      </w:smartTag>
      <w:r w:rsidRPr="004F4F40">
        <w:rPr>
          <w:rFonts w:ascii="CorpoS" w:hAnsi="CorpoS"/>
          <w:sz w:val="24"/>
          <w:szCs w:val="24"/>
        </w:rPr>
        <w:t xml:space="preserve"> site of Lapp Systems GmbH, a Lapp Group company.  With the company continuously expanding its knowledge of the industry, it is now able to meet even the most complex requirements.</w:t>
      </w:r>
    </w:p>
    <w:p w:rsidR="00210A3C" w:rsidRPr="004F4F40" w:rsidRDefault="00210A3C" w:rsidP="00421A12">
      <w:pPr>
        <w:pStyle w:val="Kommentartext"/>
        <w:spacing w:line="360" w:lineRule="auto"/>
        <w:rPr>
          <w:rFonts w:ascii="CorpoS" w:hAnsi="CorpoS"/>
          <w:sz w:val="24"/>
          <w:szCs w:val="24"/>
        </w:rPr>
      </w:pPr>
    </w:p>
    <w:p w:rsidR="00210A3C" w:rsidRPr="004F4F40" w:rsidRDefault="00210A3C" w:rsidP="00421A12">
      <w:pPr>
        <w:spacing w:line="360" w:lineRule="auto"/>
        <w:jc w:val="both"/>
        <w:rPr>
          <w:rFonts w:ascii="CorpoS" w:hAnsi="CorpoS"/>
        </w:rPr>
      </w:pPr>
      <w:r w:rsidRPr="004F4F40">
        <w:rPr>
          <w:rFonts w:ascii="CorpoS" w:hAnsi="CorpoS"/>
        </w:rPr>
        <w:t>Under the new name of ÖLFLEX</w:t>
      </w:r>
      <w:r w:rsidRPr="004F4F40">
        <w:rPr>
          <w:rFonts w:ascii="CorpoS" w:hAnsi="CorpoS"/>
          <w:vertAlign w:val="superscript"/>
        </w:rPr>
        <w:t>®</w:t>
      </w:r>
      <w:r w:rsidRPr="004F4F40">
        <w:rPr>
          <w:rFonts w:ascii="CorpoS" w:hAnsi="CorpoS"/>
        </w:rPr>
        <w:t xml:space="preserve"> CONNECT, Lapp is now extending these activities and </w:t>
      </w:r>
      <w:r w:rsidR="001B1877">
        <w:rPr>
          <w:rFonts w:ascii="CorpoS" w:hAnsi="CorpoS"/>
        </w:rPr>
        <w:t>standardizing</w:t>
      </w:r>
      <w:r w:rsidRPr="004F4F40">
        <w:rPr>
          <w:rFonts w:ascii="CorpoS" w:hAnsi="CorpoS"/>
        </w:rPr>
        <w:t xml:space="preserve"> all global preassembly activities for customers, including consultation. </w:t>
      </w:r>
      <w:r w:rsidR="001B1877">
        <w:rPr>
          <w:rFonts w:ascii="CorpoS" w:hAnsi="CorpoS"/>
        </w:rPr>
        <w:t>For that purpose</w:t>
      </w:r>
      <w:r w:rsidRPr="004F4F40">
        <w:rPr>
          <w:rFonts w:ascii="CorpoS" w:hAnsi="CorpoS"/>
        </w:rPr>
        <w:t>, the company has been increasing its corresponding production and preassembly capacities in America, Europe and Asia. As a result, the number of sites has risen from 5 in 2015 to 12 in 2016. This means that Lapp is in an even better position than before to produce preassembled cabl</w:t>
      </w:r>
      <w:r w:rsidR="00C76A0F">
        <w:rPr>
          <w:rFonts w:ascii="CorpoS" w:hAnsi="CorpoS"/>
        </w:rPr>
        <w:t>ing solutions</w:t>
      </w:r>
      <w:r w:rsidRPr="004F4F40">
        <w:rPr>
          <w:rFonts w:ascii="CorpoS" w:hAnsi="CorpoS"/>
        </w:rPr>
        <w:t xml:space="preserve"> around the world according to customer requirements. The customers benefit from customised solutions, high quality thanks to the optimum interaction of all components and expert on-site consultation. "Nobody knows Lapp products as well as ourselves: from the selection of the highest-quality copper</w:t>
      </w:r>
      <w:r w:rsidR="00C76A0F">
        <w:rPr>
          <w:rFonts w:ascii="CorpoS" w:hAnsi="CorpoS"/>
        </w:rPr>
        <w:t>, and</w:t>
      </w:r>
      <w:r w:rsidRPr="004F4F40">
        <w:rPr>
          <w:rFonts w:ascii="CorpoS" w:hAnsi="CorpoS"/>
        </w:rPr>
        <w:t xml:space="preserve"> granulate for the sheath, through to testing for series production. We are therefore able to select the right components, combine them in a system and ensure optimum operational safety as a result", explains Georg </w:t>
      </w:r>
      <w:proofErr w:type="spellStart"/>
      <w:r w:rsidRPr="004F4F40">
        <w:rPr>
          <w:rFonts w:ascii="CorpoS" w:hAnsi="CorpoS"/>
        </w:rPr>
        <w:t>Stawowy</w:t>
      </w:r>
      <w:proofErr w:type="spellEnd"/>
      <w:r w:rsidRPr="004F4F40">
        <w:rPr>
          <w:rFonts w:ascii="CorpoS" w:hAnsi="CorpoS"/>
        </w:rPr>
        <w:t>, Member of the Board and CTO at Lapp Holding AG. "We do this on a global level, with local contacts boasting local market knowledge."</w:t>
      </w:r>
    </w:p>
    <w:p w:rsidR="00210A3C" w:rsidRPr="004F4F40" w:rsidRDefault="00210A3C" w:rsidP="00421A12">
      <w:pPr>
        <w:spacing w:line="360" w:lineRule="auto"/>
        <w:jc w:val="both"/>
        <w:rPr>
          <w:rFonts w:ascii="CorpoS" w:hAnsi="CorpoS"/>
        </w:rPr>
      </w:pPr>
    </w:p>
    <w:p w:rsidR="00210A3C" w:rsidRPr="004F4F40" w:rsidRDefault="00210A3C" w:rsidP="00421A12">
      <w:pPr>
        <w:spacing w:line="360" w:lineRule="auto"/>
        <w:jc w:val="both"/>
        <w:rPr>
          <w:rFonts w:ascii="CorpoS" w:hAnsi="CorpoS"/>
        </w:rPr>
      </w:pPr>
    </w:p>
    <w:p w:rsidR="00210A3C" w:rsidRPr="004F4F40" w:rsidRDefault="00210A3C" w:rsidP="00421A12">
      <w:pPr>
        <w:spacing w:line="360" w:lineRule="auto"/>
        <w:jc w:val="both"/>
        <w:rPr>
          <w:rFonts w:ascii="CorpoS" w:hAnsi="CorpoS"/>
        </w:rPr>
      </w:pPr>
      <w:r w:rsidRPr="004F4F40">
        <w:rPr>
          <w:rFonts w:ascii="CorpoS" w:hAnsi="CorpoS"/>
        </w:rPr>
        <w:t>ÖLFLEX</w:t>
      </w:r>
      <w:r w:rsidRPr="004F4F40">
        <w:rPr>
          <w:rFonts w:ascii="CorpoS" w:hAnsi="CorpoS"/>
          <w:vertAlign w:val="superscript"/>
        </w:rPr>
        <w:t>®</w:t>
      </w:r>
      <w:r w:rsidRPr="004F4F40">
        <w:rPr>
          <w:rFonts w:ascii="CorpoS" w:hAnsi="CorpoS"/>
        </w:rPr>
        <w:t xml:space="preserve"> </w:t>
      </w:r>
      <w:proofErr w:type="gramStart"/>
      <w:r w:rsidRPr="004F4F40">
        <w:rPr>
          <w:rFonts w:ascii="CorpoS" w:hAnsi="CorpoS"/>
        </w:rPr>
        <w:t>CONNECT</w:t>
      </w:r>
      <w:proofErr w:type="gramEnd"/>
      <w:r w:rsidRPr="004F4F40">
        <w:rPr>
          <w:rFonts w:ascii="CorpoS" w:hAnsi="CorpoS"/>
        </w:rPr>
        <w:t xml:space="preserve"> is based on three cornerstones:</w:t>
      </w:r>
    </w:p>
    <w:p w:rsidR="00210A3C" w:rsidRPr="004F4F40" w:rsidRDefault="00210A3C" w:rsidP="00421A12">
      <w:pPr>
        <w:pStyle w:val="Listenabsatz"/>
        <w:numPr>
          <w:ilvl w:val="0"/>
          <w:numId w:val="11"/>
        </w:numPr>
        <w:jc w:val="both"/>
        <w:rPr>
          <w:rFonts w:ascii="CorpoS" w:hAnsi="CorpoS"/>
        </w:rPr>
      </w:pPr>
      <w:r w:rsidRPr="004F4F40">
        <w:rPr>
          <w:rFonts w:ascii="CorpoS" w:hAnsi="CorpoS"/>
        </w:rPr>
        <w:t>ÖLFLEX</w:t>
      </w:r>
      <w:r w:rsidRPr="004F4F40">
        <w:rPr>
          <w:rFonts w:ascii="CorpoS" w:hAnsi="CorpoS"/>
          <w:vertAlign w:val="superscript"/>
        </w:rPr>
        <w:t>®</w:t>
      </w:r>
      <w:r w:rsidRPr="004F4F40">
        <w:rPr>
          <w:rFonts w:ascii="CorpoS" w:hAnsi="CorpoS"/>
        </w:rPr>
        <w:t xml:space="preserve"> CONNECT CABLES – classic cable preassembly. This refers to all cables for which Lapp assumes control of cutting to length, marking, stripping and connecting cables to connectors – in standardised designs or according to individual customer requirements. </w:t>
      </w:r>
    </w:p>
    <w:p w:rsidR="00210A3C" w:rsidRPr="004F4F40" w:rsidRDefault="00210A3C" w:rsidP="00421A12">
      <w:pPr>
        <w:pStyle w:val="Listenabsatz"/>
        <w:numPr>
          <w:ilvl w:val="0"/>
          <w:numId w:val="11"/>
        </w:numPr>
        <w:jc w:val="both"/>
        <w:rPr>
          <w:rFonts w:ascii="CorpoS" w:hAnsi="CorpoS"/>
        </w:rPr>
      </w:pPr>
      <w:r w:rsidRPr="004F4F40">
        <w:rPr>
          <w:rFonts w:ascii="CorpoS" w:hAnsi="CorpoS"/>
        </w:rPr>
        <w:t>ÖLFLEX</w:t>
      </w:r>
      <w:r w:rsidRPr="004F4F40">
        <w:rPr>
          <w:rFonts w:ascii="CorpoS" w:hAnsi="CorpoS"/>
          <w:vertAlign w:val="superscript"/>
        </w:rPr>
        <w:t>®</w:t>
      </w:r>
      <w:r w:rsidRPr="004F4F40">
        <w:rPr>
          <w:rFonts w:ascii="CorpoS" w:hAnsi="CorpoS"/>
        </w:rPr>
        <w:t xml:space="preserve"> CONNECT SERVO – preassembly of servo cables. At the Hannover </w:t>
      </w:r>
      <w:proofErr w:type="spellStart"/>
      <w:r w:rsidRPr="004F4F40">
        <w:rPr>
          <w:rFonts w:ascii="CorpoS" w:hAnsi="CorpoS"/>
        </w:rPr>
        <w:t>Messe</w:t>
      </w:r>
      <w:proofErr w:type="spellEnd"/>
      <w:r w:rsidRPr="004F4F40">
        <w:rPr>
          <w:rFonts w:ascii="CorpoS" w:hAnsi="CorpoS"/>
        </w:rPr>
        <w:t xml:space="preserve"> 2015 trade fair, Lapp presented an innovative preassembly for control cables in accordance with the Siemens standard that featured semi-automatic connection of cables and connectors, providing advantages in terms of quality and screening. Lapp now also provides this semi-automatic preassembly for other industrial control cables, with two further standards planned for the Hannover </w:t>
      </w:r>
      <w:proofErr w:type="spellStart"/>
      <w:r w:rsidRPr="004F4F40">
        <w:rPr>
          <w:rFonts w:ascii="CorpoS" w:hAnsi="CorpoS"/>
        </w:rPr>
        <w:t>Messe</w:t>
      </w:r>
      <w:proofErr w:type="spellEnd"/>
      <w:r w:rsidRPr="004F4F40">
        <w:rPr>
          <w:rFonts w:ascii="CorpoS" w:hAnsi="CorpoS"/>
        </w:rPr>
        <w:t xml:space="preserve"> 2016 trade fair. </w:t>
      </w:r>
    </w:p>
    <w:p w:rsidR="00210A3C" w:rsidRPr="004F4F40" w:rsidRDefault="00210A3C" w:rsidP="00421A12">
      <w:pPr>
        <w:pStyle w:val="Listenabsatz"/>
        <w:numPr>
          <w:ilvl w:val="0"/>
          <w:numId w:val="11"/>
        </w:numPr>
        <w:jc w:val="both"/>
        <w:rPr>
          <w:rFonts w:ascii="CorpoS" w:hAnsi="CorpoS"/>
        </w:rPr>
      </w:pPr>
      <w:r w:rsidRPr="004F4F40">
        <w:rPr>
          <w:rFonts w:ascii="CorpoS" w:hAnsi="CorpoS"/>
        </w:rPr>
        <w:t>ÖLFLEX</w:t>
      </w:r>
      <w:r w:rsidRPr="004F4F40">
        <w:rPr>
          <w:rFonts w:ascii="CorpoS" w:hAnsi="CorpoS"/>
          <w:vertAlign w:val="superscript"/>
        </w:rPr>
        <w:t>®</w:t>
      </w:r>
      <w:r w:rsidRPr="004F4F40">
        <w:rPr>
          <w:rFonts w:ascii="CorpoS" w:hAnsi="CorpoS"/>
        </w:rPr>
        <w:t xml:space="preserve"> CONNECT CHAIN – preassembly of entire drag chains. In this context, Lapp also assumes control of the integration of the cables into the drag chain. On request, Lapp </w:t>
      </w:r>
      <w:r w:rsidR="00C76A0F">
        <w:rPr>
          <w:rFonts w:ascii="CorpoS" w:hAnsi="CorpoS"/>
        </w:rPr>
        <w:t>will</w:t>
      </w:r>
      <w:r w:rsidRPr="004F4F40">
        <w:rPr>
          <w:rFonts w:ascii="CorpoS" w:hAnsi="CorpoS"/>
        </w:rPr>
        <w:t xml:space="preserve"> even perform assembly in the plant on the customer's premises. Complex solutions are also possible in this regard – for example, fully equipped steel drag chains weighing several tonnes that are used in a wide range of industries. Whichever variety Lapp customers decide to choose, they always benefit from preassembly provided from a single source, on schedule and at the highest level of quality – even in the case of complex requirements. </w:t>
      </w:r>
    </w:p>
    <w:p w:rsidR="00210A3C" w:rsidRPr="004F4F40" w:rsidRDefault="00210A3C" w:rsidP="00421A12">
      <w:pPr>
        <w:pStyle w:val="Kommentartext"/>
        <w:spacing w:line="360" w:lineRule="auto"/>
        <w:rPr>
          <w:rFonts w:ascii="CorpoS" w:hAnsi="CorpoS"/>
          <w:sz w:val="24"/>
          <w:szCs w:val="24"/>
        </w:rPr>
      </w:pPr>
      <w:r w:rsidRPr="004F4F40">
        <w:rPr>
          <w:rFonts w:ascii="CorpoS" w:hAnsi="CorpoS"/>
          <w:sz w:val="24"/>
          <w:szCs w:val="24"/>
        </w:rPr>
        <w:t>"We are the professionals</w:t>
      </w:r>
      <w:r w:rsidR="00C76A0F">
        <w:rPr>
          <w:rFonts w:ascii="CorpoS" w:hAnsi="CorpoS"/>
          <w:sz w:val="24"/>
          <w:szCs w:val="24"/>
        </w:rPr>
        <w:t xml:space="preserve"> for connectivity solutions with worldwide availability. In addition, we also have deep application knowledge and approval from manufacturers and industrial associations</w:t>
      </w:r>
      <w:r w:rsidR="00C76A0F" w:rsidRPr="00C76A0F">
        <w:rPr>
          <w:rFonts w:ascii="CorpoS" w:hAnsi="CorpoS"/>
          <w:sz w:val="24"/>
          <w:szCs w:val="24"/>
        </w:rPr>
        <w:t xml:space="preserve"> </w:t>
      </w:r>
      <w:r w:rsidR="00C76A0F">
        <w:rPr>
          <w:rFonts w:ascii="CorpoS" w:hAnsi="CorpoS"/>
          <w:sz w:val="24"/>
          <w:szCs w:val="24"/>
        </w:rPr>
        <w:t>in many industries</w:t>
      </w:r>
      <w:r w:rsidR="00C76A0F">
        <w:rPr>
          <w:rFonts w:ascii="CorpoS" w:hAnsi="CorpoS"/>
          <w:sz w:val="24"/>
          <w:szCs w:val="24"/>
        </w:rPr>
        <w:t>, such as the robotics or the food and beverage industry</w:t>
      </w:r>
      <w:r w:rsidRPr="004F4F40">
        <w:rPr>
          <w:rFonts w:ascii="CorpoS" w:hAnsi="CorpoS"/>
          <w:sz w:val="24"/>
          <w:szCs w:val="24"/>
        </w:rPr>
        <w:t xml:space="preserve"> ", promises </w:t>
      </w:r>
      <w:r w:rsidR="00C76A0F">
        <w:rPr>
          <w:rFonts w:ascii="CorpoS" w:hAnsi="CorpoS"/>
          <w:sz w:val="24"/>
          <w:szCs w:val="24"/>
        </w:rPr>
        <w:t xml:space="preserve">Matthias </w:t>
      </w:r>
      <w:proofErr w:type="spellStart"/>
      <w:r w:rsidR="00C76A0F">
        <w:rPr>
          <w:rFonts w:ascii="CorpoS" w:hAnsi="CorpoS"/>
          <w:sz w:val="24"/>
          <w:szCs w:val="24"/>
        </w:rPr>
        <w:t>Kirchherr</w:t>
      </w:r>
      <w:proofErr w:type="spellEnd"/>
      <w:r w:rsidR="00C76A0F">
        <w:rPr>
          <w:rFonts w:ascii="CorpoS" w:hAnsi="CorpoS"/>
          <w:sz w:val="24"/>
          <w:szCs w:val="24"/>
        </w:rPr>
        <w:t>, Lapp Group</w:t>
      </w:r>
      <w:r w:rsidRPr="004F4F40">
        <w:rPr>
          <w:rFonts w:ascii="CorpoS" w:hAnsi="CorpoS"/>
          <w:sz w:val="24"/>
          <w:szCs w:val="24"/>
        </w:rPr>
        <w:t xml:space="preserve"> </w:t>
      </w:r>
      <w:r w:rsidR="00C76A0F">
        <w:rPr>
          <w:rFonts w:ascii="CorpoS" w:hAnsi="CorpoS"/>
          <w:sz w:val="24"/>
          <w:szCs w:val="24"/>
        </w:rPr>
        <w:t>CSO for Latin America and EMEA</w:t>
      </w:r>
      <w:r w:rsidRPr="004F4F40">
        <w:rPr>
          <w:rFonts w:ascii="CorpoS" w:hAnsi="CorpoS"/>
          <w:sz w:val="24"/>
          <w:szCs w:val="24"/>
        </w:rPr>
        <w:t>.</w:t>
      </w:r>
    </w:p>
    <w:p w:rsidR="00210A3C" w:rsidRPr="004F4F40" w:rsidRDefault="00210A3C" w:rsidP="00421A12">
      <w:pPr>
        <w:spacing w:line="360" w:lineRule="auto"/>
        <w:rPr>
          <w:rFonts w:ascii="CorpoS" w:hAnsi="CorpoS"/>
        </w:rPr>
      </w:pPr>
    </w:p>
    <w:p w:rsidR="00210A3C" w:rsidRPr="004F4F40" w:rsidRDefault="00210A3C" w:rsidP="00421A12">
      <w:pPr>
        <w:spacing w:line="360" w:lineRule="auto"/>
        <w:rPr>
          <w:rFonts w:ascii="CorpoS" w:hAnsi="CorpoS"/>
        </w:rPr>
      </w:pPr>
      <w:r w:rsidRPr="004F4F40">
        <w:rPr>
          <w:rFonts w:ascii="CorpoS" w:hAnsi="CorpoS"/>
        </w:rPr>
        <w:t xml:space="preserve">The entire ÖLFLEX® CONNECT range and many other innovations from Lapp are on show at Lapp's stand at the Hannover </w:t>
      </w:r>
      <w:proofErr w:type="spellStart"/>
      <w:r w:rsidRPr="004F4F40">
        <w:rPr>
          <w:rFonts w:ascii="CorpoS" w:hAnsi="CorpoS"/>
        </w:rPr>
        <w:t>Messe</w:t>
      </w:r>
      <w:proofErr w:type="spellEnd"/>
      <w:r w:rsidRPr="004F4F40">
        <w:rPr>
          <w:rFonts w:ascii="CorpoS" w:hAnsi="CorpoS"/>
        </w:rPr>
        <w:t xml:space="preserve"> trade fair – hall 11, stand C03.</w:t>
      </w:r>
    </w:p>
    <w:p w:rsidR="00210A3C" w:rsidRPr="004F4F40" w:rsidRDefault="00210A3C" w:rsidP="00421A12">
      <w:pPr>
        <w:spacing w:line="360" w:lineRule="auto"/>
        <w:jc w:val="both"/>
        <w:rPr>
          <w:rFonts w:ascii="CorpoS" w:hAnsi="CorpoS"/>
        </w:rPr>
      </w:pPr>
    </w:p>
    <w:p w:rsidR="00210A3C" w:rsidRPr="004F4F40" w:rsidRDefault="00210A3C" w:rsidP="00421A12">
      <w:pPr>
        <w:rPr>
          <w:rFonts w:ascii="CorpoS" w:hAnsi="CorpoS"/>
          <w:sz w:val="20"/>
        </w:rPr>
      </w:pPr>
    </w:p>
    <w:p w:rsidR="00210A3C" w:rsidRPr="004F4F40" w:rsidRDefault="00C47697" w:rsidP="00421A12">
      <w:pPr>
        <w:rPr>
          <w:rFonts w:ascii="CorpoS" w:hAnsi="CorpoS"/>
          <w:sz w:val="20"/>
        </w:rPr>
      </w:pPr>
      <w:r>
        <w:rPr>
          <w:rFonts w:ascii="CorpoS" w:hAnsi="CorpoS"/>
          <w:noProof/>
          <w:sz w:val="20"/>
          <w:lang w:val="de-DE" w:eastAsia="de-DE"/>
        </w:rPr>
        <w:drawing>
          <wp:inline distT="0" distB="0" distL="0" distR="0">
            <wp:extent cx="4477385" cy="2993390"/>
            <wp:effectExtent l="0" t="0" r="0" b="0"/>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7385" cy="2993390"/>
                    </a:xfrm>
                    <a:prstGeom prst="rect">
                      <a:avLst/>
                    </a:prstGeom>
                    <a:noFill/>
                    <a:ln>
                      <a:noFill/>
                    </a:ln>
                  </pic:spPr>
                </pic:pic>
              </a:graphicData>
            </a:graphic>
          </wp:inline>
        </w:drawing>
      </w:r>
    </w:p>
    <w:p w:rsidR="00210A3C" w:rsidRPr="004F4F40" w:rsidRDefault="00210A3C" w:rsidP="00421A12">
      <w:pPr>
        <w:rPr>
          <w:rFonts w:ascii="CorpoS" w:hAnsi="CorpoS"/>
        </w:rPr>
      </w:pPr>
      <w:r w:rsidRPr="004F4F40">
        <w:rPr>
          <w:rFonts w:ascii="CorpoS" w:hAnsi="CorpoS"/>
        </w:rPr>
        <w:t>Under the new name of ÖLFLEX</w:t>
      </w:r>
      <w:r w:rsidRPr="004F4F40">
        <w:rPr>
          <w:rFonts w:ascii="CorpoS" w:hAnsi="CorpoS"/>
          <w:vertAlign w:val="superscript"/>
        </w:rPr>
        <w:t>®</w:t>
      </w:r>
      <w:r w:rsidRPr="004F4F40">
        <w:rPr>
          <w:rFonts w:ascii="CorpoS" w:hAnsi="CorpoS"/>
        </w:rPr>
        <w:t xml:space="preserve"> CONNECT, Lapp is now extending its activities as a manufacturer of preassembled cables and bundling all global activities for customers, including consultation.</w:t>
      </w:r>
    </w:p>
    <w:p w:rsidR="00210A3C" w:rsidRPr="004F4F40" w:rsidRDefault="00210A3C" w:rsidP="003E164C">
      <w:pPr>
        <w:spacing w:line="360" w:lineRule="auto"/>
        <w:jc w:val="both"/>
        <w:rPr>
          <w:rFonts w:ascii="CorpoS" w:hAnsi="CorpoS"/>
        </w:rPr>
      </w:pPr>
    </w:p>
    <w:p w:rsidR="00210A3C" w:rsidRPr="004F4F40" w:rsidRDefault="00210A3C" w:rsidP="002C5F01">
      <w:pPr>
        <w:spacing w:line="360" w:lineRule="auto"/>
        <w:rPr>
          <w:rFonts w:ascii="CorpoS" w:hAnsi="CorpoS"/>
          <w:b/>
        </w:rPr>
      </w:pPr>
      <w:r w:rsidRPr="004F4F40">
        <w:rPr>
          <w:rFonts w:ascii="CorpoS" w:hAnsi="CorpoS"/>
          <w:b/>
        </w:rPr>
        <w:t xml:space="preserve">Find the image in printable quality </w:t>
      </w:r>
      <w:hyperlink r:id="rId10" w:history="1">
        <w:r w:rsidRPr="001B1877">
          <w:rPr>
            <w:rStyle w:val="Hyperlink"/>
            <w:rFonts w:ascii="CorpoS" w:hAnsi="CorpoS"/>
            <w:b/>
          </w:rPr>
          <w:t>here</w:t>
        </w:r>
      </w:hyperlink>
    </w:p>
    <w:p w:rsidR="00210A3C" w:rsidRPr="004F4F40" w:rsidRDefault="001B1877" w:rsidP="002C5F01">
      <w:pPr>
        <w:spacing w:line="360" w:lineRule="auto"/>
        <w:rPr>
          <w:rFonts w:ascii="CorpoS" w:hAnsi="CorpoS"/>
          <w:b/>
        </w:rPr>
      </w:pPr>
      <w:hyperlink r:id="rId11" w:history="1">
        <w:r w:rsidR="00210A3C" w:rsidRPr="001B1877">
          <w:rPr>
            <w:rStyle w:val="Hyperlink"/>
            <w:rFonts w:ascii="CorpoS" w:hAnsi="CorpoS"/>
            <w:b/>
          </w:rPr>
          <w:t>www.lappkabel.com/press</w:t>
        </w:r>
      </w:hyperlink>
    </w:p>
    <w:p w:rsidR="00210A3C" w:rsidRPr="004F4F40" w:rsidRDefault="00210A3C" w:rsidP="00773DBF">
      <w:pPr>
        <w:rPr>
          <w:rFonts w:ascii="CorpoS" w:hAnsi="CorpoS"/>
        </w:rPr>
      </w:pPr>
    </w:p>
    <w:p w:rsidR="00210A3C" w:rsidRPr="004F4F40" w:rsidRDefault="00210A3C" w:rsidP="00D56A5E">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4F4F40">
        <w:rPr>
          <w:rFonts w:ascii="CorpoS" w:hAnsi="CorpoS" w:cs="Helv"/>
          <w:b/>
          <w:iCs/>
          <w:color w:val="000000"/>
        </w:rPr>
        <w:t>About the Lapp Group:</w:t>
      </w:r>
    </w:p>
    <w:p w:rsidR="00210A3C" w:rsidRPr="004F4F40" w:rsidRDefault="00210A3C" w:rsidP="00042265">
      <w:pPr>
        <w:pStyle w:val="Textkrper2"/>
        <w:tabs>
          <w:tab w:val="left" w:pos="7384"/>
        </w:tabs>
        <w:spacing w:line="360" w:lineRule="auto"/>
        <w:ind w:right="113"/>
        <w:rPr>
          <w:rFonts w:ascii="CorpoS" w:hAnsi="CorpoS" w:cs="Arial"/>
        </w:rPr>
      </w:pPr>
      <w:r w:rsidRPr="004F4F40">
        <w:rPr>
          <w:rFonts w:ascii="CorpoS" w:hAnsi="CorpoS" w:cs="Arial"/>
        </w:rPr>
        <w:t xml:space="preserve">Headquartered in </w:t>
      </w:r>
      <w:smartTag w:uri="urn:schemas-microsoft-com:office:smarttags" w:element="country-region">
        <w:smartTag w:uri="urn:schemas-microsoft-com:office:smarttags" w:element="country-region">
          <w:r w:rsidRPr="004F4F40">
            <w:rPr>
              <w:rFonts w:ascii="CorpoS" w:hAnsi="CorpoS" w:cs="Arial"/>
            </w:rPr>
            <w:t>Stuttgart</w:t>
          </w:r>
        </w:smartTag>
        <w:r w:rsidRPr="004F4F40">
          <w:rPr>
            <w:rFonts w:ascii="CorpoS" w:hAnsi="CorpoS" w:cs="Arial"/>
          </w:rPr>
          <w:t xml:space="preserve">, </w:t>
        </w:r>
        <w:smartTag w:uri="urn:schemas-microsoft-com:office:smarttags" w:element="country-region">
          <w:r w:rsidRPr="004F4F40">
            <w:rPr>
              <w:rFonts w:ascii="CorpoS" w:hAnsi="CorpoS" w:cs="Arial"/>
            </w:rPr>
            <w:t>Germany</w:t>
          </w:r>
        </w:smartTag>
      </w:smartTag>
      <w:r w:rsidRPr="004F4F40">
        <w:rPr>
          <w:rFonts w:ascii="CorpoS" w:hAnsi="CorpoS" w:cs="Arial"/>
        </w:rPr>
        <w:t>, the Lapp Group is a leading supplier of integrated solutions and branded products in the field of cable and connection technology. The Group’s portfolio includes standard and highly flexible cables, industrial connectors and screw technology, customized system solutions, automation technology and robotics solutions for the intelligent factory of the future, as well as technical accessories. The Lapp Group’s core market is in the industrial machinery and plant engineering sector. Other key markets are in the food industry as well as the energy and the mobility sector.</w:t>
      </w:r>
    </w:p>
    <w:p w:rsidR="00210A3C" w:rsidRPr="004F4F40" w:rsidRDefault="00210A3C" w:rsidP="00042265">
      <w:pPr>
        <w:pStyle w:val="Textkrper2"/>
        <w:tabs>
          <w:tab w:val="left" w:pos="7384"/>
        </w:tabs>
        <w:spacing w:line="360" w:lineRule="auto"/>
        <w:ind w:right="113"/>
        <w:rPr>
          <w:rFonts w:ascii="CorpoS" w:hAnsi="CorpoS" w:cs="Arial"/>
        </w:rPr>
      </w:pPr>
    </w:p>
    <w:p w:rsidR="00210A3C" w:rsidRPr="004F4F40" w:rsidRDefault="00210A3C" w:rsidP="00042265">
      <w:pPr>
        <w:pStyle w:val="Textkrper2"/>
        <w:tabs>
          <w:tab w:val="left" w:pos="7384"/>
        </w:tabs>
        <w:spacing w:line="360" w:lineRule="auto"/>
        <w:ind w:right="113"/>
        <w:rPr>
          <w:rFonts w:ascii="CorpoS" w:hAnsi="CorpoS"/>
        </w:rPr>
      </w:pPr>
      <w:r w:rsidRPr="004F4F40">
        <w:rPr>
          <w:rFonts w:ascii="CorpoS" w:hAnsi="CorpoS" w:cs="Arial"/>
        </w:rPr>
        <w:t>The Lapp Group has remained in continuous family ownership since it was founded in 1959. In the 2013/14 business year, it generated consolidated revenue of 820 million euros. Lapp currently employs approximately 3,200 people across the world, has 18 production sites and over 40 sales companies. It also works in cooperation with around 100 foreign representatives.</w:t>
      </w:r>
    </w:p>
    <w:sectPr w:rsidR="00210A3C" w:rsidRPr="004F4F40" w:rsidSect="00D17508">
      <w:headerReference w:type="even" r:id="rId12"/>
      <w:headerReference w:type="default" r:id="rId13"/>
      <w:footerReference w:type="even" r:id="rId14"/>
      <w:footerReference w:type="default" r:id="rId15"/>
      <w:headerReference w:type="first" r:id="rId16"/>
      <w:footerReference w:type="first" r:id="rId17"/>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7DB" w:rsidRPr="004F4F40" w:rsidRDefault="008917DB">
      <w:r w:rsidRPr="004F4F40">
        <w:separator/>
      </w:r>
    </w:p>
  </w:endnote>
  <w:endnote w:type="continuationSeparator" w:id="0">
    <w:p w:rsidR="008917DB" w:rsidRPr="004F4F40" w:rsidRDefault="008917DB">
      <w:r w:rsidRPr="004F4F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3C" w:rsidRPr="004F4F40" w:rsidRDefault="00210A3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3C" w:rsidRPr="006C64BB" w:rsidRDefault="00210A3C" w:rsidP="00061CEA">
    <w:pPr>
      <w:framePr w:w="2268" w:h="3496" w:wrap="around" w:vAnchor="page" w:hAnchor="page" w:x="9084" w:y="12451"/>
      <w:spacing w:line="170" w:lineRule="exact"/>
      <w:rPr>
        <w:rFonts w:ascii="CorpoS" w:hAnsi="CorpoS"/>
        <w:b/>
        <w:bCs/>
        <w:sz w:val="14"/>
        <w:lang w:val="de-DE"/>
      </w:rPr>
    </w:pPr>
    <w:r w:rsidRPr="006C64BB">
      <w:rPr>
        <w:rFonts w:ascii="CorpoS" w:hAnsi="CorpoS"/>
        <w:b/>
        <w:bCs/>
        <w:sz w:val="14"/>
        <w:lang w:val="de-DE"/>
      </w:rPr>
      <w:t>U.I. Lapp GmbH</w:t>
    </w:r>
  </w:p>
  <w:p w:rsidR="00210A3C" w:rsidRPr="006C64BB" w:rsidRDefault="00210A3C" w:rsidP="00061CEA">
    <w:pPr>
      <w:framePr w:w="2268" w:h="3496" w:wrap="around" w:vAnchor="page" w:hAnchor="page" w:x="9084" w:y="12451"/>
      <w:spacing w:line="170" w:lineRule="exact"/>
      <w:rPr>
        <w:rFonts w:ascii="CorpoS" w:hAnsi="CorpoS"/>
        <w:sz w:val="14"/>
        <w:lang w:val="de-DE"/>
      </w:rPr>
    </w:pPr>
    <w:r w:rsidRPr="006C64BB">
      <w:rPr>
        <w:rFonts w:ascii="CorpoS" w:hAnsi="CorpoS"/>
        <w:sz w:val="14"/>
        <w:lang w:val="de-DE"/>
      </w:rPr>
      <w:t>Schulze-Delitzsch-Straße 25</w:t>
    </w:r>
  </w:p>
  <w:p w:rsidR="00210A3C" w:rsidRPr="004F4F40" w:rsidRDefault="00210A3C" w:rsidP="00061CEA">
    <w:pPr>
      <w:framePr w:w="2268" w:h="3496" w:wrap="around" w:vAnchor="page" w:hAnchor="page" w:x="9084" w:y="12451"/>
      <w:spacing w:line="170" w:lineRule="exact"/>
      <w:rPr>
        <w:rFonts w:ascii="CorpoS" w:hAnsi="CorpoS"/>
        <w:sz w:val="14"/>
      </w:rPr>
    </w:pPr>
    <w:r w:rsidRPr="004F4F40">
      <w:rPr>
        <w:rFonts w:ascii="CorpoS" w:hAnsi="CorpoS"/>
        <w:sz w:val="14"/>
      </w:rPr>
      <w:t xml:space="preserve">D-70565 </w:t>
    </w:r>
    <w:smartTag w:uri="urn:schemas-microsoft-com:office:smarttags" w:element="place">
      <w:smartTag w:uri="urn:schemas-microsoft-com:office:smarttags" w:element="City">
        <w:r w:rsidRPr="004F4F40">
          <w:rPr>
            <w:rFonts w:ascii="CorpoS" w:hAnsi="CorpoS"/>
            <w:sz w:val="14"/>
          </w:rPr>
          <w:t>Stuttgart</w:t>
        </w:r>
      </w:smartTag>
    </w:smartTag>
  </w:p>
  <w:p w:rsidR="00210A3C" w:rsidRPr="004F4F40" w:rsidRDefault="00210A3C" w:rsidP="00061CEA">
    <w:pPr>
      <w:framePr w:w="2268" w:h="3496" w:wrap="around" w:vAnchor="page" w:hAnchor="page" w:x="9084" w:y="12451"/>
      <w:spacing w:line="170" w:lineRule="exact"/>
      <w:rPr>
        <w:rFonts w:ascii="CorpoS" w:hAnsi="CorpoS"/>
        <w:sz w:val="14"/>
      </w:rPr>
    </w:pPr>
  </w:p>
  <w:p w:rsidR="00210A3C" w:rsidRPr="004F4F40" w:rsidRDefault="00210A3C" w:rsidP="00061CEA">
    <w:pPr>
      <w:framePr w:w="2268" w:h="3496" w:wrap="around" w:vAnchor="page" w:hAnchor="page" w:x="9084" w:y="12451"/>
      <w:spacing w:line="170" w:lineRule="exact"/>
      <w:rPr>
        <w:rFonts w:ascii="CorpoS" w:hAnsi="CorpoS"/>
        <w:sz w:val="14"/>
      </w:rPr>
    </w:pPr>
    <w:r w:rsidRPr="004F4F40">
      <w:rPr>
        <w:rFonts w:ascii="CorpoS" w:hAnsi="CorpoS"/>
        <w:sz w:val="14"/>
      </w:rPr>
      <w:t>A Lapp Group company</w:t>
    </w:r>
  </w:p>
  <w:p w:rsidR="00210A3C" w:rsidRPr="006C64BB" w:rsidRDefault="00210A3C" w:rsidP="00061CEA">
    <w:pPr>
      <w:framePr w:w="2268" w:h="3496" w:wrap="around" w:vAnchor="page" w:hAnchor="page" w:x="9084" w:y="12451"/>
      <w:spacing w:line="170" w:lineRule="exact"/>
      <w:rPr>
        <w:rFonts w:ascii="CorpoS" w:hAnsi="CorpoS"/>
        <w:sz w:val="14"/>
        <w:lang w:val="fr-FR"/>
      </w:rPr>
    </w:pPr>
    <w:r w:rsidRPr="006C64BB">
      <w:rPr>
        <w:rFonts w:ascii="CorpoS" w:hAnsi="CorpoS"/>
        <w:sz w:val="14"/>
        <w:lang w:val="fr-FR"/>
      </w:rPr>
      <w:t>www.lappkabel.com</w:t>
    </w:r>
  </w:p>
  <w:p w:rsidR="00210A3C" w:rsidRPr="006C64BB" w:rsidRDefault="00210A3C" w:rsidP="00061CEA">
    <w:pPr>
      <w:framePr w:w="2268" w:h="3496" w:wrap="around" w:vAnchor="page" w:hAnchor="page" w:x="9084" w:y="12451"/>
      <w:spacing w:line="170" w:lineRule="exact"/>
      <w:rPr>
        <w:rFonts w:ascii="CorpoS" w:hAnsi="CorpoS"/>
        <w:sz w:val="14"/>
        <w:lang w:val="fr-FR"/>
      </w:rPr>
    </w:pPr>
  </w:p>
  <w:p w:rsidR="00210A3C" w:rsidRPr="006C64BB" w:rsidRDefault="00210A3C" w:rsidP="00061CEA">
    <w:pPr>
      <w:framePr w:w="2268" w:h="3496" w:wrap="around" w:vAnchor="page" w:hAnchor="page" w:x="9084" w:y="12451"/>
      <w:spacing w:line="170" w:lineRule="exact"/>
      <w:rPr>
        <w:rFonts w:ascii="CorpoS" w:hAnsi="CorpoS"/>
        <w:b/>
        <w:bCs/>
        <w:sz w:val="14"/>
        <w:lang w:val="fr-FR"/>
      </w:rPr>
    </w:pPr>
    <w:proofErr w:type="spellStart"/>
    <w:r w:rsidRPr="006C64BB">
      <w:rPr>
        <w:rFonts w:ascii="CorpoS" w:hAnsi="CorpoS"/>
        <w:b/>
        <w:bCs/>
        <w:sz w:val="14"/>
        <w:lang w:val="fr-FR"/>
      </w:rPr>
      <w:t>Press</w:t>
    </w:r>
    <w:proofErr w:type="spellEnd"/>
    <w:r w:rsidRPr="006C64BB">
      <w:rPr>
        <w:rFonts w:ascii="CorpoS" w:hAnsi="CorpoS"/>
        <w:b/>
        <w:bCs/>
        <w:sz w:val="14"/>
        <w:lang w:val="fr-FR"/>
      </w:rPr>
      <w:t xml:space="preserve"> contact:</w:t>
    </w:r>
  </w:p>
  <w:p w:rsidR="00210A3C" w:rsidRPr="006C64BB" w:rsidRDefault="00210A3C" w:rsidP="00061CEA">
    <w:pPr>
      <w:framePr w:w="2268" w:h="3496" w:wrap="around" w:vAnchor="page" w:hAnchor="page" w:x="9084" w:y="12451"/>
      <w:spacing w:line="170" w:lineRule="exact"/>
      <w:rPr>
        <w:rFonts w:ascii="CorpoS" w:hAnsi="CorpoS"/>
        <w:b/>
        <w:bCs/>
        <w:sz w:val="14"/>
        <w:lang w:val="de-DE"/>
      </w:rPr>
    </w:pPr>
    <w:r w:rsidRPr="006C64BB">
      <w:rPr>
        <w:rFonts w:ascii="CorpoS" w:hAnsi="CorpoS"/>
        <w:b/>
        <w:bCs/>
        <w:sz w:val="14"/>
        <w:lang w:val="de-DE"/>
      </w:rPr>
      <w:t>Dr. Markus Müller</w:t>
    </w:r>
  </w:p>
  <w:p w:rsidR="00210A3C" w:rsidRPr="006C64BB" w:rsidRDefault="00210A3C" w:rsidP="00061CEA">
    <w:pPr>
      <w:framePr w:w="2268" w:h="3496" w:wrap="around" w:vAnchor="page" w:hAnchor="page" w:x="9084" w:y="12451"/>
      <w:spacing w:line="170" w:lineRule="exact"/>
      <w:rPr>
        <w:rFonts w:ascii="CorpoS" w:hAnsi="CorpoS"/>
        <w:b/>
        <w:bCs/>
        <w:sz w:val="14"/>
        <w:lang w:val="de-DE"/>
      </w:rPr>
    </w:pPr>
    <w:r w:rsidRPr="006C64BB">
      <w:rPr>
        <w:rFonts w:ascii="CorpoS" w:hAnsi="CorpoS"/>
        <w:b/>
        <w:bCs/>
        <w:sz w:val="14"/>
        <w:lang w:val="de-DE"/>
      </w:rPr>
      <w:t>Tel: +49(0)711/7838-5170</w:t>
    </w:r>
  </w:p>
  <w:p w:rsidR="00210A3C" w:rsidRPr="006C64BB" w:rsidRDefault="00210A3C" w:rsidP="00061CEA">
    <w:pPr>
      <w:framePr w:w="2268" w:h="3496" w:wrap="around" w:vAnchor="page" w:hAnchor="page" w:x="9084" w:y="12451"/>
      <w:spacing w:line="170" w:lineRule="exact"/>
      <w:rPr>
        <w:rFonts w:ascii="CorpoS" w:hAnsi="CorpoS"/>
        <w:b/>
        <w:bCs/>
        <w:sz w:val="14"/>
        <w:lang w:val="de-DE"/>
      </w:rPr>
    </w:pPr>
    <w:r w:rsidRPr="006C64BB">
      <w:rPr>
        <w:rFonts w:ascii="CorpoS" w:hAnsi="CorpoS"/>
        <w:b/>
        <w:bCs/>
        <w:sz w:val="14"/>
        <w:lang w:val="de-DE"/>
      </w:rPr>
      <w:t>Mobile: +49(0)172/1022713</w:t>
    </w:r>
  </w:p>
  <w:p w:rsidR="00210A3C" w:rsidRPr="004F4F40" w:rsidRDefault="00210A3C" w:rsidP="00061CEA">
    <w:pPr>
      <w:framePr w:w="2268" w:h="3496" w:wrap="around" w:vAnchor="page" w:hAnchor="page" w:x="9084" w:y="12451"/>
      <w:spacing w:line="170" w:lineRule="exact"/>
      <w:rPr>
        <w:rFonts w:ascii="CorpoS" w:hAnsi="CorpoS"/>
        <w:b/>
        <w:bCs/>
        <w:sz w:val="14"/>
      </w:rPr>
    </w:pPr>
    <w:r w:rsidRPr="004F4F40">
      <w:rPr>
        <w:rFonts w:ascii="CorpoS" w:hAnsi="CorpoS"/>
        <w:b/>
        <w:bCs/>
        <w:sz w:val="14"/>
      </w:rPr>
      <w:t>markus.j.mueller@lappgroup.com</w:t>
    </w:r>
  </w:p>
  <w:p w:rsidR="00210A3C" w:rsidRPr="004F4F40" w:rsidRDefault="00210A3C" w:rsidP="00061CEA">
    <w:pPr>
      <w:framePr w:w="2268" w:h="3496" w:wrap="around" w:vAnchor="page" w:hAnchor="page" w:x="9084" w:y="12451"/>
      <w:spacing w:line="170" w:lineRule="exact"/>
      <w:rPr>
        <w:rFonts w:ascii="CorpoS" w:hAnsi="CorpoS"/>
        <w:sz w:val="14"/>
      </w:rPr>
    </w:pPr>
  </w:p>
  <w:p w:rsidR="00210A3C" w:rsidRPr="004F4F40" w:rsidRDefault="00210A3C" w:rsidP="00061CEA">
    <w:pPr>
      <w:framePr w:w="2268" w:h="3496" w:wrap="around" w:vAnchor="page" w:hAnchor="page" w:x="9084" w:y="12451"/>
      <w:spacing w:line="170" w:lineRule="exact"/>
      <w:rPr>
        <w:rFonts w:ascii="CorpoS" w:hAnsi="CorpoS"/>
        <w:sz w:val="14"/>
      </w:rPr>
    </w:pPr>
    <w:r w:rsidRPr="004F4F40">
      <w:rPr>
        <w:rFonts w:ascii="CorpoS" w:hAnsi="CorpoS"/>
        <w:sz w:val="14"/>
      </w:rPr>
      <w:t xml:space="preserve">Irmgard </w:t>
    </w:r>
    <w:proofErr w:type="spellStart"/>
    <w:r w:rsidRPr="004F4F40">
      <w:rPr>
        <w:rFonts w:ascii="CorpoS" w:hAnsi="CorpoS"/>
        <w:sz w:val="14"/>
      </w:rPr>
      <w:t>Nille</w:t>
    </w:r>
    <w:proofErr w:type="spellEnd"/>
  </w:p>
  <w:p w:rsidR="00210A3C" w:rsidRPr="004F4F40" w:rsidRDefault="00210A3C" w:rsidP="00061CEA">
    <w:pPr>
      <w:framePr w:w="2268" w:h="3496" w:wrap="around" w:vAnchor="page" w:hAnchor="page" w:x="9084" w:y="12451"/>
      <w:spacing w:line="170" w:lineRule="exact"/>
      <w:rPr>
        <w:rFonts w:ascii="CorpoS" w:hAnsi="CorpoS"/>
        <w:sz w:val="14"/>
      </w:rPr>
    </w:pPr>
    <w:r w:rsidRPr="004F4F40">
      <w:rPr>
        <w:rFonts w:ascii="CorpoS" w:hAnsi="CorpoS"/>
        <w:sz w:val="14"/>
      </w:rPr>
      <w:t>Tel.: +49(0)711/78 38–2490</w:t>
    </w:r>
  </w:p>
  <w:p w:rsidR="00210A3C" w:rsidRPr="004F4F40" w:rsidRDefault="00210A3C" w:rsidP="00061CEA">
    <w:pPr>
      <w:framePr w:w="2268" w:h="3496" w:wrap="around" w:vAnchor="page" w:hAnchor="page" w:x="9084" w:y="12451"/>
      <w:spacing w:line="170" w:lineRule="exact"/>
      <w:rPr>
        <w:rFonts w:ascii="CorpoS" w:hAnsi="CorpoS"/>
        <w:sz w:val="14"/>
      </w:rPr>
    </w:pPr>
    <w:smartTag w:uri="urn:schemas-microsoft-com:office:smarttags" w:element="place">
      <w:smartTag w:uri="urn:schemas-microsoft-com:office:smarttags" w:element="City">
        <w:r w:rsidRPr="004F4F40">
          <w:rPr>
            <w:rFonts w:ascii="CorpoS" w:hAnsi="CorpoS"/>
            <w:sz w:val="14"/>
          </w:rPr>
          <w:t>Mobile</w:t>
        </w:r>
      </w:smartTag>
    </w:smartTag>
    <w:r w:rsidRPr="004F4F40">
      <w:rPr>
        <w:rFonts w:ascii="CorpoS" w:hAnsi="CorpoS"/>
        <w:sz w:val="14"/>
      </w:rPr>
      <w:t>: +49(0)160/97346822</w:t>
    </w:r>
  </w:p>
  <w:p w:rsidR="00210A3C" w:rsidRPr="004F4F40" w:rsidRDefault="00210A3C" w:rsidP="00061CEA">
    <w:pPr>
      <w:framePr w:w="2268" w:h="3496" w:wrap="around" w:vAnchor="page" w:hAnchor="page" w:x="9084" w:y="12451"/>
      <w:spacing w:line="170" w:lineRule="exact"/>
      <w:rPr>
        <w:rFonts w:ascii="CorpoS" w:hAnsi="CorpoS"/>
        <w:sz w:val="14"/>
      </w:rPr>
    </w:pPr>
    <w:r w:rsidRPr="004F4F40">
      <w:rPr>
        <w:rFonts w:ascii="CorpoS" w:hAnsi="CorpoS"/>
        <w:sz w:val="14"/>
      </w:rPr>
      <w:t>irmgard.nille@in-press.de</w:t>
    </w:r>
  </w:p>
  <w:p w:rsidR="00210A3C" w:rsidRPr="004F4F40" w:rsidRDefault="00210A3C">
    <w:pPr>
      <w:pStyle w:val="Fuzeile"/>
      <w:tabs>
        <w:tab w:val="clear" w:pos="4536"/>
        <w:tab w:val="left" w:pos="2520"/>
        <w:tab w:val="left" w:pos="3060"/>
        <w:tab w:val="center" w:pos="5760"/>
      </w:tabs>
    </w:pPr>
    <w:r w:rsidRPr="004F4F40">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3C" w:rsidRPr="004F4F40" w:rsidRDefault="00210A3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7DB" w:rsidRPr="004F4F40" w:rsidRDefault="008917DB">
      <w:r w:rsidRPr="004F4F40">
        <w:separator/>
      </w:r>
    </w:p>
  </w:footnote>
  <w:footnote w:type="continuationSeparator" w:id="0">
    <w:p w:rsidR="008917DB" w:rsidRPr="004F4F40" w:rsidRDefault="008917DB">
      <w:r w:rsidRPr="004F4F40">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3C" w:rsidRPr="004F4F40" w:rsidRDefault="00210A3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3C" w:rsidRPr="004F4F40" w:rsidRDefault="00C47697">
    <w:pPr>
      <w:pStyle w:val="Kopfzeile"/>
      <w:tabs>
        <w:tab w:val="left" w:pos="5112"/>
      </w:tabs>
    </w:pPr>
    <w:r>
      <w:rPr>
        <w:noProof/>
        <w:lang w:val="de-DE" w:eastAsia="de-DE"/>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635</wp:posOffset>
          </wp:positionV>
          <wp:extent cx="2476500" cy="285750"/>
          <wp:effectExtent l="0" t="0" r="0" b="0"/>
          <wp:wrapTight wrapText="bothSides">
            <wp:wrapPolygon edited="0">
              <wp:start x="0" y="0"/>
              <wp:lineTo x="0" y="20160"/>
              <wp:lineTo x="21434" y="20160"/>
              <wp:lineTo x="21434" y="0"/>
              <wp:lineTo x="0" y="0"/>
            </wp:wrapPolygon>
          </wp:wrapTight>
          <wp:docPr id="2" name="Bild 7" descr="lapp_grou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lapp_group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pic:spPr>
              </pic:pic>
            </a:graphicData>
          </a:graphic>
          <wp14:sizeRelH relativeFrom="page">
            <wp14:pctWidth>0</wp14:pctWidth>
          </wp14:sizeRelH>
          <wp14:sizeRelV relativeFrom="page">
            <wp14:pctHeight>0</wp14:pctHeight>
          </wp14:sizeRelV>
        </wp:anchor>
      </w:drawing>
    </w:r>
    <w:r w:rsidR="00210A3C" w:rsidRPr="004F4F40">
      <w:t xml:space="preserve">                                                                                     </w:t>
    </w:r>
  </w:p>
  <w:p w:rsidR="00210A3C" w:rsidRPr="004F4F40" w:rsidRDefault="00210A3C">
    <w:pPr>
      <w:framePr w:w="4768" w:h="284" w:hSpace="142" w:wrap="around" w:vAnchor="page" w:hAnchor="page" w:x="1419" w:y="965"/>
    </w:pPr>
    <w:r w:rsidRPr="004F4F40">
      <w:rPr>
        <w:rFonts w:ascii="CorpoS" w:hAnsi="CorpoS"/>
        <w:b/>
        <w:bCs/>
        <w:color w:val="72706F"/>
        <w:sz w:val="32"/>
      </w:rPr>
      <w:t>Press release</w:t>
    </w:r>
  </w:p>
  <w:p w:rsidR="00210A3C" w:rsidRPr="004F4F40" w:rsidRDefault="00C47697">
    <w:pPr>
      <w:pStyle w:val="Kopfzeile"/>
      <w:tabs>
        <w:tab w:val="left" w:pos="5112"/>
      </w:tabs>
    </w:pPr>
    <w:r>
      <w:rPr>
        <w:noProof/>
        <w:lang w:val="de-DE" w:eastAsia="de-DE"/>
      </w:rPr>
      <mc:AlternateContent>
        <mc:Choice Requires="wps">
          <w:drawing>
            <wp:anchor distT="0" distB="0" distL="114299" distR="114299" simplePos="0" relativeHeight="251657216" behindDoc="0" locked="0" layoutInCell="1" allowOverlap="1">
              <wp:simplePos x="0" y="0"/>
              <wp:positionH relativeFrom="column">
                <wp:posOffset>4688839</wp:posOffset>
              </wp:positionH>
              <wp:positionV relativeFrom="paragraph">
                <wp:posOffset>795655</wp:posOffset>
              </wp:positionV>
              <wp:extent cx="0" cy="8475980"/>
              <wp:effectExtent l="0" t="0" r="19050" b="203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3C" w:rsidRPr="004F4F40" w:rsidRDefault="00210A3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F29415D"/>
    <w:multiLevelType w:val="hybridMultilevel"/>
    <w:tmpl w:val="833AD388"/>
    <w:lvl w:ilvl="0" w:tplc="3DD2F11A">
      <w:start w:val="1"/>
      <w:numFmt w:val="decimal"/>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8">
    <w:nsid w:val="44F413F7"/>
    <w:multiLevelType w:val="hybridMultilevel"/>
    <w:tmpl w:val="361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65F73CD"/>
    <w:multiLevelType w:val="hybridMultilevel"/>
    <w:tmpl w:val="158A932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4"/>
  </w:num>
  <w:num w:numId="6">
    <w:abstractNumId w:val="3"/>
  </w:num>
  <w:num w:numId="7">
    <w:abstractNumId w:val="10"/>
  </w:num>
  <w:num w:numId="8">
    <w:abstractNumId w:val="0"/>
  </w:num>
  <w:num w:numId="9">
    <w:abstractNumId w:val="2"/>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32EF"/>
    <w:rsid w:val="00024C31"/>
    <w:rsid w:val="0003199C"/>
    <w:rsid w:val="0003527B"/>
    <w:rsid w:val="00035755"/>
    <w:rsid w:val="000360DE"/>
    <w:rsid w:val="0003619E"/>
    <w:rsid w:val="00036612"/>
    <w:rsid w:val="00042265"/>
    <w:rsid w:val="00051148"/>
    <w:rsid w:val="00051463"/>
    <w:rsid w:val="000552B5"/>
    <w:rsid w:val="00055D7D"/>
    <w:rsid w:val="0005642E"/>
    <w:rsid w:val="00056879"/>
    <w:rsid w:val="000613D1"/>
    <w:rsid w:val="00061643"/>
    <w:rsid w:val="00061CEA"/>
    <w:rsid w:val="00062798"/>
    <w:rsid w:val="00063012"/>
    <w:rsid w:val="00065FE5"/>
    <w:rsid w:val="00072120"/>
    <w:rsid w:val="00072C73"/>
    <w:rsid w:val="00073DE5"/>
    <w:rsid w:val="00074D22"/>
    <w:rsid w:val="0008198D"/>
    <w:rsid w:val="000871E3"/>
    <w:rsid w:val="00091630"/>
    <w:rsid w:val="00091B11"/>
    <w:rsid w:val="000931D7"/>
    <w:rsid w:val="00095E71"/>
    <w:rsid w:val="00097BE1"/>
    <w:rsid w:val="000B3A87"/>
    <w:rsid w:val="000B6CDA"/>
    <w:rsid w:val="000B7485"/>
    <w:rsid w:val="000C1BB9"/>
    <w:rsid w:val="000C271D"/>
    <w:rsid w:val="000C448B"/>
    <w:rsid w:val="000C5C02"/>
    <w:rsid w:val="000D043D"/>
    <w:rsid w:val="000D3489"/>
    <w:rsid w:val="000D4FE9"/>
    <w:rsid w:val="000D6D7C"/>
    <w:rsid w:val="000D736E"/>
    <w:rsid w:val="000D7941"/>
    <w:rsid w:val="000E0275"/>
    <w:rsid w:val="000E1C57"/>
    <w:rsid w:val="000E1E32"/>
    <w:rsid w:val="000E24B3"/>
    <w:rsid w:val="000E3F78"/>
    <w:rsid w:val="000F11ED"/>
    <w:rsid w:val="000F2DC5"/>
    <w:rsid w:val="000F2E75"/>
    <w:rsid w:val="00105545"/>
    <w:rsid w:val="00110182"/>
    <w:rsid w:val="00113C20"/>
    <w:rsid w:val="001176DD"/>
    <w:rsid w:val="0012003B"/>
    <w:rsid w:val="001218D1"/>
    <w:rsid w:val="00124968"/>
    <w:rsid w:val="00124976"/>
    <w:rsid w:val="00130D6F"/>
    <w:rsid w:val="00131BBD"/>
    <w:rsid w:val="00135033"/>
    <w:rsid w:val="00136D41"/>
    <w:rsid w:val="00137371"/>
    <w:rsid w:val="001422C3"/>
    <w:rsid w:val="00142BF9"/>
    <w:rsid w:val="001456A2"/>
    <w:rsid w:val="00155B28"/>
    <w:rsid w:val="00160E13"/>
    <w:rsid w:val="001628F2"/>
    <w:rsid w:val="001636FE"/>
    <w:rsid w:val="00165EDD"/>
    <w:rsid w:val="0016755F"/>
    <w:rsid w:val="00174AD9"/>
    <w:rsid w:val="00176166"/>
    <w:rsid w:val="00177E9E"/>
    <w:rsid w:val="00180A08"/>
    <w:rsid w:val="00181CC3"/>
    <w:rsid w:val="00183179"/>
    <w:rsid w:val="00183D43"/>
    <w:rsid w:val="001854A4"/>
    <w:rsid w:val="00187D32"/>
    <w:rsid w:val="00190B99"/>
    <w:rsid w:val="00193A46"/>
    <w:rsid w:val="00194407"/>
    <w:rsid w:val="001979A6"/>
    <w:rsid w:val="001A13C7"/>
    <w:rsid w:val="001A237A"/>
    <w:rsid w:val="001A3251"/>
    <w:rsid w:val="001A37A5"/>
    <w:rsid w:val="001A3867"/>
    <w:rsid w:val="001A6CEA"/>
    <w:rsid w:val="001B081C"/>
    <w:rsid w:val="001B0C43"/>
    <w:rsid w:val="001B1877"/>
    <w:rsid w:val="001B7BFB"/>
    <w:rsid w:val="001C0052"/>
    <w:rsid w:val="001C1D82"/>
    <w:rsid w:val="001C3035"/>
    <w:rsid w:val="001C33F9"/>
    <w:rsid w:val="001C77FC"/>
    <w:rsid w:val="001C7E74"/>
    <w:rsid w:val="001D69B3"/>
    <w:rsid w:val="001D6B57"/>
    <w:rsid w:val="001E0A8B"/>
    <w:rsid w:val="001E6E2F"/>
    <w:rsid w:val="001E6E88"/>
    <w:rsid w:val="001F001C"/>
    <w:rsid w:val="001F1BBE"/>
    <w:rsid w:val="001F2932"/>
    <w:rsid w:val="00200B63"/>
    <w:rsid w:val="00202922"/>
    <w:rsid w:val="00204CAB"/>
    <w:rsid w:val="0020574E"/>
    <w:rsid w:val="002062F5"/>
    <w:rsid w:val="00210A3C"/>
    <w:rsid w:val="00212528"/>
    <w:rsid w:val="002133C9"/>
    <w:rsid w:val="00213F0D"/>
    <w:rsid w:val="00217097"/>
    <w:rsid w:val="00221414"/>
    <w:rsid w:val="00221986"/>
    <w:rsid w:val="002251CC"/>
    <w:rsid w:val="00225780"/>
    <w:rsid w:val="00226EDD"/>
    <w:rsid w:val="002311BB"/>
    <w:rsid w:val="00234D1F"/>
    <w:rsid w:val="00242C3E"/>
    <w:rsid w:val="00262AC3"/>
    <w:rsid w:val="00262E4B"/>
    <w:rsid w:val="00267282"/>
    <w:rsid w:val="002700A8"/>
    <w:rsid w:val="00274B26"/>
    <w:rsid w:val="00276FA7"/>
    <w:rsid w:val="00283DEA"/>
    <w:rsid w:val="002918C1"/>
    <w:rsid w:val="002926BB"/>
    <w:rsid w:val="00295720"/>
    <w:rsid w:val="002968AE"/>
    <w:rsid w:val="00296FF5"/>
    <w:rsid w:val="002A00ED"/>
    <w:rsid w:val="002B2031"/>
    <w:rsid w:val="002B5C64"/>
    <w:rsid w:val="002B735C"/>
    <w:rsid w:val="002C2763"/>
    <w:rsid w:val="002C51A7"/>
    <w:rsid w:val="002C5F01"/>
    <w:rsid w:val="002C6410"/>
    <w:rsid w:val="002C7E38"/>
    <w:rsid w:val="002D1497"/>
    <w:rsid w:val="002D2567"/>
    <w:rsid w:val="002D6646"/>
    <w:rsid w:val="002D7D02"/>
    <w:rsid w:val="002E3CB1"/>
    <w:rsid w:val="002E44E1"/>
    <w:rsid w:val="002E5E77"/>
    <w:rsid w:val="002F0A70"/>
    <w:rsid w:val="002F19F3"/>
    <w:rsid w:val="002F28ED"/>
    <w:rsid w:val="002F4282"/>
    <w:rsid w:val="0030190B"/>
    <w:rsid w:val="0030433C"/>
    <w:rsid w:val="00304A66"/>
    <w:rsid w:val="00307AD9"/>
    <w:rsid w:val="00314BD2"/>
    <w:rsid w:val="003176C5"/>
    <w:rsid w:val="0032069B"/>
    <w:rsid w:val="0032531C"/>
    <w:rsid w:val="003254C8"/>
    <w:rsid w:val="00340343"/>
    <w:rsid w:val="003457A7"/>
    <w:rsid w:val="00353182"/>
    <w:rsid w:val="00353E70"/>
    <w:rsid w:val="003564DD"/>
    <w:rsid w:val="00366156"/>
    <w:rsid w:val="00367846"/>
    <w:rsid w:val="003702FD"/>
    <w:rsid w:val="00370721"/>
    <w:rsid w:val="00375B4E"/>
    <w:rsid w:val="003837A2"/>
    <w:rsid w:val="00383BDE"/>
    <w:rsid w:val="0039612C"/>
    <w:rsid w:val="003A1FA2"/>
    <w:rsid w:val="003A4FCD"/>
    <w:rsid w:val="003A62C5"/>
    <w:rsid w:val="003B3A5A"/>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15AB0"/>
    <w:rsid w:val="00421A12"/>
    <w:rsid w:val="004220A6"/>
    <w:rsid w:val="00422124"/>
    <w:rsid w:val="0042222F"/>
    <w:rsid w:val="0042570F"/>
    <w:rsid w:val="0042633D"/>
    <w:rsid w:val="00436818"/>
    <w:rsid w:val="00436D08"/>
    <w:rsid w:val="0044317D"/>
    <w:rsid w:val="00444AA1"/>
    <w:rsid w:val="00444CE5"/>
    <w:rsid w:val="00452DA0"/>
    <w:rsid w:val="0045344F"/>
    <w:rsid w:val="00454BC5"/>
    <w:rsid w:val="00457EEB"/>
    <w:rsid w:val="00460548"/>
    <w:rsid w:val="00464471"/>
    <w:rsid w:val="00465631"/>
    <w:rsid w:val="00467D8C"/>
    <w:rsid w:val="004705BA"/>
    <w:rsid w:val="004706C2"/>
    <w:rsid w:val="00473605"/>
    <w:rsid w:val="0047562A"/>
    <w:rsid w:val="0047614E"/>
    <w:rsid w:val="00476CC0"/>
    <w:rsid w:val="00477DDE"/>
    <w:rsid w:val="0048255B"/>
    <w:rsid w:val="00484F9D"/>
    <w:rsid w:val="00492F73"/>
    <w:rsid w:val="004951A0"/>
    <w:rsid w:val="00495930"/>
    <w:rsid w:val="004A1882"/>
    <w:rsid w:val="004A2435"/>
    <w:rsid w:val="004A54B6"/>
    <w:rsid w:val="004A6A8C"/>
    <w:rsid w:val="004A7307"/>
    <w:rsid w:val="004B12AE"/>
    <w:rsid w:val="004B1F8B"/>
    <w:rsid w:val="004C4738"/>
    <w:rsid w:val="004D42C7"/>
    <w:rsid w:val="004E2BF0"/>
    <w:rsid w:val="004E6E1C"/>
    <w:rsid w:val="004F0A0F"/>
    <w:rsid w:val="004F0A1D"/>
    <w:rsid w:val="004F0D88"/>
    <w:rsid w:val="004F4F40"/>
    <w:rsid w:val="004F6B62"/>
    <w:rsid w:val="00502717"/>
    <w:rsid w:val="00507C3B"/>
    <w:rsid w:val="0051057A"/>
    <w:rsid w:val="00511E0B"/>
    <w:rsid w:val="00512960"/>
    <w:rsid w:val="00514A3E"/>
    <w:rsid w:val="00520E7B"/>
    <w:rsid w:val="00526AEF"/>
    <w:rsid w:val="00527626"/>
    <w:rsid w:val="0053182F"/>
    <w:rsid w:val="00532E1F"/>
    <w:rsid w:val="00536D7D"/>
    <w:rsid w:val="005426EE"/>
    <w:rsid w:val="00546134"/>
    <w:rsid w:val="00550055"/>
    <w:rsid w:val="005573BA"/>
    <w:rsid w:val="0055768A"/>
    <w:rsid w:val="00564BA2"/>
    <w:rsid w:val="00566894"/>
    <w:rsid w:val="0056690C"/>
    <w:rsid w:val="00567C4C"/>
    <w:rsid w:val="00580466"/>
    <w:rsid w:val="00585327"/>
    <w:rsid w:val="0058677D"/>
    <w:rsid w:val="005945FC"/>
    <w:rsid w:val="005A3907"/>
    <w:rsid w:val="005A3BEE"/>
    <w:rsid w:val="005A3CB1"/>
    <w:rsid w:val="005B29AD"/>
    <w:rsid w:val="005B2AFC"/>
    <w:rsid w:val="005C1C10"/>
    <w:rsid w:val="005C21A8"/>
    <w:rsid w:val="005C27B4"/>
    <w:rsid w:val="005C7FD9"/>
    <w:rsid w:val="005D33B1"/>
    <w:rsid w:val="005D4870"/>
    <w:rsid w:val="005D4C8F"/>
    <w:rsid w:val="005D55A0"/>
    <w:rsid w:val="005D687E"/>
    <w:rsid w:val="005E3C6C"/>
    <w:rsid w:val="005E5768"/>
    <w:rsid w:val="005E7D69"/>
    <w:rsid w:val="005F4FF4"/>
    <w:rsid w:val="005F7BFE"/>
    <w:rsid w:val="006019DE"/>
    <w:rsid w:val="006068AD"/>
    <w:rsid w:val="00607309"/>
    <w:rsid w:val="0060750D"/>
    <w:rsid w:val="006107D4"/>
    <w:rsid w:val="00610A02"/>
    <w:rsid w:val="00617F44"/>
    <w:rsid w:val="00621499"/>
    <w:rsid w:val="00624986"/>
    <w:rsid w:val="00626106"/>
    <w:rsid w:val="006272C5"/>
    <w:rsid w:val="006278A6"/>
    <w:rsid w:val="00630640"/>
    <w:rsid w:val="00630C3B"/>
    <w:rsid w:val="00631712"/>
    <w:rsid w:val="00631CDF"/>
    <w:rsid w:val="006325C2"/>
    <w:rsid w:val="00632FCB"/>
    <w:rsid w:val="00640457"/>
    <w:rsid w:val="006419EF"/>
    <w:rsid w:val="00642727"/>
    <w:rsid w:val="0064510F"/>
    <w:rsid w:val="00651E3B"/>
    <w:rsid w:val="006533FF"/>
    <w:rsid w:val="00653EA4"/>
    <w:rsid w:val="00654A40"/>
    <w:rsid w:val="00657702"/>
    <w:rsid w:val="00662554"/>
    <w:rsid w:val="00662D23"/>
    <w:rsid w:val="00665CBF"/>
    <w:rsid w:val="006669AA"/>
    <w:rsid w:val="0067000A"/>
    <w:rsid w:val="00671AAC"/>
    <w:rsid w:val="00671C34"/>
    <w:rsid w:val="00674B59"/>
    <w:rsid w:val="006803A8"/>
    <w:rsid w:val="00686524"/>
    <w:rsid w:val="006909B6"/>
    <w:rsid w:val="0069245C"/>
    <w:rsid w:val="00694017"/>
    <w:rsid w:val="006A35FF"/>
    <w:rsid w:val="006B2C2D"/>
    <w:rsid w:val="006B5677"/>
    <w:rsid w:val="006B6634"/>
    <w:rsid w:val="006C1554"/>
    <w:rsid w:val="006C64BB"/>
    <w:rsid w:val="006C6E7F"/>
    <w:rsid w:val="006C711F"/>
    <w:rsid w:val="006C7E15"/>
    <w:rsid w:val="006D436D"/>
    <w:rsid w:val="006D62D1"/>
    <w:rsid w:val="006F1822"/>
    <w:rsid w:val="006F5B38"/>
    <w:rsid w:val="007031E4"/>
    <w:rsid w:val="00704573"/>
    <w:rsid w:val="00705106"/>
    <w:rsid w:val="00706442"/>
    <w:rsid w:val="007073ED"/>
    <w:rsid w:val="00711FD9"/>
    <w:rsid w:val="007128FF"/>
    <w:rsid w:val="00712C69"/>
    <w:rsid w:val="00717013"/>
    <w:rsid w:val="00717052"/>
    <w:rsid w:val="0071766F"/>
    <w:rsid w:val="00717E27"/>
    <w:rsid w:val="00721A89"/>
    <w:rsid w:val="00721ECC"/>
    <w:rsid w:val="00722B7C"/>
    <w:rsid w:val="00732C50"/>
    <w:rsid w:val="00734EDB"/>
    <w:rsid w:val="007365B4"/>
    <w:rsid w:val="00743A58"/>
    <w:rsid w:val="00745C8E"/>
    <w:rsid w:val="00750273"/>
    <w:rsid w:val="00750E74"/>
    <w:rsid w:val="00752885"/>
    <w:rsid w:val="0075620C"/>
    <w:rsid w:val="007575E9"/>
    <w:rsid w:val="00760A65"/>
    <w:rsid w:val="0076152C"/>
    <w:rsid w:val="00765048"/>
    <w:rsid w:val="00770D4E"/>
    <w:rsid w:val="007713A3"/>
    <w:rsid w:val="00771EFA"/>
    <w:rsid w:val="00773756"/>
    <w:rsid w:val="00773DBF"/>
    <w:rsid w:val="0077416A"/>
    <w:rsid w:val="00782691"/>
    <w:rsid w:val="007856D1"/>
    <w:rsid w:val="00793A17"/>
    <w:rsid w:val="007A0AFE"/>
    <w:rsid w:val="007A14C9"/>
    <w:rsid w:val="007A60B4"/>
    <w:rsid w:val="007B0732"/>
    <w:rsid w:val="007B7B42"/>
    <w:rsid w:val="007C04C4"/>
    <w:rsid w:val="007C695A"/>
    <w:rsid w:val="007E06C1"/>
    <w:rsid w:val="007E0BA2"/>
    <w:rsid w:val="007E20B4"/>
    <w:rsid w:val="007E3565"/>
    <w:rsid w:val="007E3895"/>
    <w:rsid w:val="007E6756"/>
    <w:rsid w:val="007E716A"/>
    <w:rsid w:val="007E75E4"/>
    <w:rsid w:val="007F1408"/>
    <w:rsid w:val="007F1F9C"/>
    <w:rsid w:val="007F6829"/>
    <w:rsid w:val="00800770"/>
    <w:rsid w:val="00806322"/>
    <w:rsid w:val="00807916"/>
    <w:rsid w:val="00812941"/>
    <w:rsid w:val="008169FB"/>
    <w:rsid w:val="008232D4"/>
    <w:rsid w:val="00825147"/>
    <w:rsid w:val="008311F9"/>
    <w:rsid w:val="00831E5C"/>
    <w:rsid w:val="0083699E"/>
    <w:rsid w:val="008404D7"/>
    <w:rsid w:val="00841949"/>
    <w:rsid w:val="00846D6D"/>
    <w:rsid w:val="00847838"/>
    <w:rsid w:val="00847E9A"/>
    <w:rsid w:val="00850F0C"/>
    <w:rsid w:val="00851A07"/>
    <w:rsid w:val="00851AD4"/>
    <w:rsid w:val="00856D6C"/>
    <w:rsid w:val="00856FDE"/>
    <w:rsid w:val="0086097F"/>
    <w:rsid w:val="008629EF"/>
    <w:rsid w:val="008639B3"/>
    <w:rsid w:val="0086426B"/>
    <w:rsid w:val="00871518"/>
    <w:rsid w:val="00874BDB"/>
    <w:rsid w:val="008757FB"/>
    <w:rsid w:val="00877165"/>
    <w:rsid w:val="00880C60"/>
    <w:rsid w:val="008858A4"/>
    <w:rsid w:val="00885AE2"/>
    <w:rsid w:val="008917DB"/>
    <w:rsid w:val="00893E5D"/>
    <w:rsid w:val="00896BCD"/>
    <w:rsid w:val="008B330E"/>
    <w:rsid w:val="008B4AAA"/>
    <w:rsid w:val="008C5679"/>
    <w:rsid w:val="008C668A"/>
    <w:rsid w:val="008C75FD"/>
    <w:rsid w:val="008C7F04"/>
    <w:rsid w:val="008D3682"/>
    <w:rsid w:val="008D4E97"/>
    <w:rsid w:val="008D67ED"/>
    <w:rsid w:val="008E5934"/>
    <w:rsid w:val="008E72F9"/>
    <w:rsid w:val="009027B9"/>
    <w:rsid w:val="00902986"/>
    <w:rsid w:val="00904012"/>
    <w:rsid w:val="00917E55"/>
    <w:rsid w:val="009214EE"/>
    <w:rsid w:val="00923EDC"/>
    <w:rsid w:val="00926841"/>
    <w:rsid w:val="00934584"/>
    <w:rsid w:val="00934F0A"/>
    <w:rsid w:val="0093526C"/>
    <w:rsid w:val="0094017D"/>
    <w:rsid w:val="00942D4C"/>
    <w:rsid w:val="00943F31"/>
    <w:rsid w:val="00950829"/>
    <w:rsid w:val="00954921"/>
    <w:rsid w:val="00956D6E"/>
    <w:rsid w:val="0096055C"/>
    <w:rsid w:val="00960EEC"/>
    <w:rsid w:val="00964744"/>
    <w:rsid w:val="00966302"/>
    <w:rsid w:val="00966E90"/>
    <w:rsid w:val="0097062E"/>
    <w:rsid w:val="00970B62"/>
    <w:rsid w:val="00971A54"/>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DB5"/>
    <w:rsid w:val="009B0E9A"/>
    <w:rsid w:val="009B214C"/>
    <w:rsid w:val="009B4AD7"/>
    <w:rsid w:val="009C0708"/>
    <w:rsid w:val="009C436B"/>
    <w:rsid w:val="009C474F"/>
    <w:rsid w:val="009C4CBC"/>
    <w:rsid w:val="009C78C4"/>
    <w:rsid w:val="009C7A84"/>
    <w:rsid w:val="009D0ED6"/>
    <w:rsid w:val="009D5EBE"/>
    <w:rsid w:val="009D639D"/>
    <w:rsid w:val="009E050E"/>
    <w:rsid w:val="009E16C1"/>
    <w:rsid w:val="009E693F"/>
    <w:rsid w:val="009E6C3F"/>
    <w:rsid w:val="009E7688"/>
    <w:rsid w:val="009F08CB"/>
    <w:rsid w:val="009F160F"/>
    <w:rsid w:val="009F1923"/>
    <w:rsid w:val="009F3B09"/>
    <w:rsid w:val="009F55D0"/>
    <w:rsid w:val="009F6D5E"/>
    <w:rsid w:val="009F745F"/>
    <w:rsid w:val="00A045BD"/>
    <w:rsid w:val="00A05F5C"/>
    <w:rsid w:val="00A10C02"/>
    <w:rsid w:val="00A14F0F"/>
    <w:rsid w:val="00A20492"/>
    <w:rsid w:val="00A2058B"/>
    <w:rsid w:val="00A2294A"/>
    <w:rsid w:val="00A236CF"/>
    <w:rsid w:val="00A311BA"/>
    <w:rsid w:val="00A371E1"/>
    <w:rsid w:val="00A4122F"/>
    <w:rsid w:val="00A50531"/>
    <w:rsid w:val="00A53020"/>
    <w:rsid w:val="00A54B3D"/>
    <w:rsid w:val="00A554D1"/>
    <w:rsid w:val="00A57F3E"/>
    <w:rsid w:val="00A64307"/>
    <w:rsid w:val="00A71277"/>
    <w:rsid w:val="00A718B0"/>
    <w:rsid w:val="00A73061"/>
    <w:rsid w:val="00A739A7"/>
    <w:rsid w:val="00A74017"/>
    <w:rsid w:val="00A84996"/>
    <w:rsid w:val="00A8673F"/>
    <w:rsid w:val="00A9440D"/>
    <w:rsid w:val="00A97F20"/>
    <w:rsid w:val="00AA1039"/>
    <w:rsid w:val="00AA14D2"/>
    <w:rsid w:val="00AA1E03"/>
    <w:rsid w:val="00AA4464"/>
    <w:rsid w:val="00AB2B0D"/>
    <w:rsid w:val="00AB3C76"/>
    <w:rsid w:val="00AC4196"/>
    <w:rsid w:val="00AC4C01"/>
    <w:rsid w:val="00AD140E"/>
    <w:rsid w:val="00AD3A15"/>
    <w:rsid w:val="00AE0312"/>
    <w:rsid w:val="00AE0E5E"/>
    <w:rsid w:val="00AF249A"/>
    <w:rsid w:val="00B009D9"/>
    <w:rsid w:val="00B033A0"/>
    <w:rsid w:val="00B04587"/>
    <w:rsid w:val="00B04DE2"/>
    <w:rsid w:val="00B167C9"/>
    <w:rsid w:val="00B167EC"/>
    <w:rsid w:val="00B1786E"/>
    <w:rsid w:val="00B2159A"/>
    <w:rsid w:val="00B30AA1"/>
    <w:rsid w:val="00B30E8C"/>
    <w:rsid w:val="00B34114"/>
    <w:rsid w:val="00B344A4"/>
    <w:rsid w:val="00B357A7"/>
    <w:rsid w:val="00B373D6"/>
    <w:rsid w:val="00B40BF8"/>
    <w:rsid w:val="00B41273"/>
    <w:rsid w:val="00B4240F"/>
    <w:rsid w:val="00B509B8"/>
    <w:rsid w:val="00B52E47"/>
    <w:rsid w:val="00B55D16"/>
    <w:rsid w:val="00B57B33"/>
    <w:rsid w:val="00B60619"/>
    <w:rsid w:val="00B64FD5"/>
    <w:rsid w:val="00B67EB4"/>
    <w:rsid w:val="00B74AC4"/>
    <w:rsid w:val="00B74CF9"/>
    <w:rsid w:val="00B75286"/>
    <w:rsid w:val="00B83021"/>
    <w:rsid w:val="00B84826"/>
    <w:rsid w:val="00B84921"/>
    <w:rsid w:val="00B8586F"/>
    <w:rsid w:val="00B8621D"/>
    <w:rsid w:val="00B873A9"/>
    <w:rsid w:val="00B90C17"/>
    <w:rsid w:val="00BA1B7A"/>
    <w:rsid w:val="00BA1D21"/>
    <w:rsid w:val="00BA542C"/>
    <w:rsid w:val="00BA59DB"/>
    <w:rsid w:val="00BA5A81"/>
    <w:rsid w:val="00BC29E1"/>
    <w:rsid w:val="00BC334D"/>
    <w:rsid w:val="00BC77C3"/>
    <w:rsid w:val="00BD1E46"/>
    <w:rsid w:val="00BE268C"/>
    <w:rsid w:val="00BE3179"/>
    <w:rsid w:val="00BE51F4"/>
    <w:rsid w:val="00BF217A"/>
    <w:rsid w:val="00C04551"/>
    <w:rsid w:val="00C1186B"/>
    <w:rsid w:val="00C17864"/>
    <w:rsid w:val="00C22837"/>
    <w:rsid w:val="00C24039"/>
    <w:rsid w:val="00C30F4F"/>
    <w:rsid w:val="00C367C8"/>
    <w:rsid w:val="00C41110"/>
    <w:rsid w:val="00C41E72"/>
    <w:rsid w:val="00C42841"/>
    <w:rsid w:val="00C47697"/>
    <w:rsid w:val="00C50BDB"/>
    <w:rsid w:val="00C52973"/>
    <w:rsid w:val="00C615C3"/>
    <w:rsid w:val="00C66D06"/>
    <w:rsid w:val="00C67612"/>
    <w:rsid w:val="00C71B62"/>
    <w:rsid w:val="00C73B89"/>
    <w:rsid w:val="00C740B0"/>
    <w:rsid w:val="00C75200"/>
    <w:rsid w:val="00C76A0F"/>
    <w:rsid w:val="00C77008"/>
    <w:rsid w:val="00C80252"/>
    <w:rsid w:val="00C8487B"/>
    <w:rsid w:val="00C87D4B"/>
    <w:rsid w:val="00C91CFC"/>
    <w:rsid w:val="00C96568"/>
    <w:rsid w:val="00C965E0"/>
    <w:rsid w:val="00CA05BC"/>
    <w:rsid w:val="00CA1CBA"/>
    <w:rsid w:val="00CA2BAE"/>
    <w:rsid w:val="00CA660B"/>
    <w:rsid w:val="00CB025A"/>
    <w:rsid w:val="00CB21F4"/>
    <w:rsid w:val="00CB54A4"/>
    <w:rsid w:val="00CC2276"/>
    <w:rsid w:val="00CC2B8D"/>
    <w:rsid w:val="00CC3797"/>
    <w:rsid w:val="00CD3B97"/>
    <w:rsid w:val="00CD787A"/>
    <w:rsid w:val="00CE0685"/>
    <w:rsid w:val="00CE092D"/>
    <w:rsid w:val="00CE4017"/>
    <w:rsid w:val="00CE5A63"/>
    <w:rsid w:val="00CE65E3"/>
    <w:rsid w:val="00CF24F8"/>
    <w:rsid w:val="00CF6771"/>
    <w:rsid w:val="00D01DC2"/>
    <w:rsid w:val="00D030CA"/>
    <w:rsid w:val="00D04309"/>
    <w:rsid w:val="00D101F5"/>
    <w:rsid w:val="00D17508"/>
    <w:rsid w:val="00D21808"/>
    <w:rsid w:val="00D26FFF"/>
    <w:rsid w:val="00D27FAE"/>
    <w:rsid w:val="00D30C32"/>
    <w:rsid w:val="00D33873"/>
    <w:rsid w:val="00D402DD"/>
    <w:rsid w:val="00D45C1E"/>
    <w:rsid w:val="00D54009"/>
    <w:rsid w:val="00D56A5E"/>
    <w:rsid w:val="00D6153A"/>
    <w:rsid w:val="00D61DB7"/>
    <w:rsid w:val="00D67738"/>
    <w:rsid w:val="00D67D8D"/>
    <w:rsid w:val="00D715F0"/>
    <w:rsid w:val="00D7337E"/>
    <w:rsid w:val="00D816EA"/>
    <w:rsid w:val="00D829A0"/>
    <w:rsid w:val="00D97455"/>
    <w:rsid w:val="00DA321B"/>
    <w:rsid w:val="00DB1161"/>
    <w:rsid w:val="00DB47EE"/>
    <w:rsid w:val="00DC06C0"/>
    <w:rsid w:val="00DD0B11"/>
    <w:rsid w:val="00DD13D8"/>
    <w:rsid w:val="00DD627C"/>
    <w:rsid w:val="00DD63FB"/>
    <w:rsid w:val="00DE0E59"/>
    <w:rsid w:val="00DE752B"/>
    <w:rsid w:val="00DF0D1F"/>
    <w:rsid w:val="00DF19D1"/>
    <w:rsid w:val="00DF1BFC"/>
    <w:rsid w:val="00DF79FE"/>
    <w:rsid w:val="00E03232"/>
    <w:rsid w:val="00E0614C"/>
    <w:rsid w:val="00E0778B"/>
    <w:rsid w:val="00E13018"/>
    <w:rsid w:val="00E131C3"/>
    <w:rsid w:val="00E16630"/>
    <w:rsid w:val="00E16A73"/>
    <w:rsid w:val="00E21D63"/>
    <w:rsid w:val="00E226C4"/>
    <w:rsid w:val="00E24A40"/>
    <w:rsid w:val="00E258AD"/>
    <w:rsid w:val="00E30994"/>
    <w:rsid w:val="00E30EAC"/>
    <w:rsid w:val="00E34CD0"/>
    <w:rsid w:val="00E46290"/>
    <w:rsid w:val="00E50717"/>
    <w:rsid w:val="00E555C4"/>
    <w:rsid w:val="00E6399B"/>
    <w:rsid w:val="00E731E6"/>
    <w:rsid w:val="00E778F2"/>
    <w:rsid w:val="00E824E4"/>
    <w:rsid w:val="00E84694"/>
    <w:rsid w:val="00E94C3C"/>
    <w:rsid w:val="00E96F7C"/>
    <w:rsid w:val="00E977B3"/>
    <w:rsid w:val="00EA2BA8"/>
    <w:rsid w:val="00EA3102"/>
    <w:rsid w:val="00EA68D6"/>
    <w:rsid w:val="00EB019B"/>
    <w:rsid w:val="00EB1141"/>
    <w:rsid w:val="00EB3766"/>
    <w:rsid w:val="00EB4E63"/>
    <w:rsid w:val="00EB64C3"/>
    <w:rsid w:val="00EB7BF3"/>
    <w:rsid w:val="00EC0115"/>
    <w:rsid w:val="00EC2694"/>
    <w:rsid w:val="00EC63F0"/>
    <w:rsid w:val="00ED5C24"/>
    <w:rsid w:val="00ED5E69"/>
    <w:rsid w:val="00ED68BA"/>
    <w:rsid w:val="00ED7862"/>
    <w:rsid w:val="00ED79DA"/>
    <w:rsid w:val="00EE010A"/>
    <w:rsid w:val="00EE671F"/>
    <w:rsid w:val="00EF09CD"/>
    <w:rsid w:val="00EF38D4"/>
    <w:rsid w:val="00EF3C31"/>
    <w:rsid w:val="00F016EF"/>
    <w:rsid w:val="00F0731D"/>
    <w:rsid w:val="00F13648"/>
    <w:rsid w:val="00F13F94"/>
    <w:rsid w:val="00F205E5"/>
    <w:rsid w:val="00F3025F"/>
    <w:rsid w:val="00F302E7"/>
    <w:rsid w:val="00F3341E"/>
    <w:rsid w:val="00F37893"/>
    <w:rsid w:val="00F379E3"/>
    <w:rsid w:val="00F415BB"/>
    <w:rsid w:val="00F41A4D"/>
    <w:rsid w:val="00F42AB0"/>
    <w:rsid w:val="00F43729"/>
    <w:rsid w:val="00F476CE"/>
    <w:rsid w:val="00F50D05"/>
    <w:rsid w:val="00F51715"/>
    <w:rsid w:val="00F52CDC"/>
    <w:rsid w:val="00F550F6"/>
    <w:rsid w:val="00F606A7"/>
    <w:rsid w:val="00F61E1A"/>
    <w:rsid w:val="00F70D0D"/>
    <w:rsid w:val="00F8276B"/>
    <w:rsid w:val="00F86EA4"/>
    <w:rsid w:val="00F9138E"/>
    <w:rsid w:val="00F92697"/>
    <w:rsid w:val="00F93566"/>
    <w:rsid w:val="00F93C29"/>
    <w:rsid w:val="00F954BB"/>
    <w:rsid w:val="00FA21DB"/>
    <w:rsid w:val="00FA2258"/>
    <w:rsid w:val="00FA26F0"/>
    <w:rsid w:val="00FA38D8"/>
    <w:rsid w:val="00FA617E"/>
    <w:rsid w:val="00FA7256"/>
    <w:rsid w:val="00FB01A6"/>
    <w:rsid w:val="00FB4B29"/>
    <w:rsid w:val="00FB502C"/>
    <w:rsid w:val="00FC34C9"/>
    <w:rsid w:val="00FC4ACF"/>
    <w:rsid w:val="00FC59E8"/>
    <w:rsid w:val="00FC7E34"/>
    <w:rsid w:val="00FD1A1A"/>
    <w:rsid w:val="00FD3714"/>
    <w:rsid w:val="00FD5B45"/>
    <w:rsid w:val="00FD5BA7"/>
    <w:rsid w:val="00FD72B5"/>
    <w:rsid w:val="00FE1335"/>
    <w:rsid w:val="00FE6141"/>
    <w:rsid w:val="00FF15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lang w:val="en-GB" w:eastAsia="en-GB"/>
    </w:rPr>
  </w:style>
  <w:style w:type="paragraph" w:styleId="berschrift1">
    <w:name w:val="heading 1"/>
    <w:basedOn w:val="Standard"/>
    <w:next w:val="Standard"/>
    <w:link w:val="berschrift1Zchn"/>
    <w:uiPriority w:val="99"/>
    <w:qFormat/>
    <w:rsid w:val="00AC4196"/>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AC4196"/>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AC4196"/>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rPr>
  </w:style>
  <w:style w:type="character" w:styleId="Hyperlink">
    <w:name w:val="Hyperlink"/>
    <w:basedOn w:val="Absatz-Standardschriftart"/>
    <w:uiPriority w:val="99"/>
    <w:rsid w:val="00AC4196"/>
    <w:rPr>
      <w:rFonts w:cs="Times New Roman"/>
      <w:color w:val="0000FF"/>
      <w:u w:val="single"/>
    </w:rPr>
  </w:style>
  <w:style w:type="character" w:styleId="BesuchterHyperlink">
    <w:name w:val="FollowedHyperlink"/>
    <w:basedOn w:val="Absatz-Standardschriftart"/>
    <w:uiPriority w:val="99"/>
    <w:rsid w:val="00AC4196"/>
    <w:rPr>
      <w:rFonts w:cs="Times New Roman"/>
      <w:color w:val="800080"/>
      <w:u w:val="single"/>
    </w:rPr>
  </w:style>
  <w:style w:type="paragraph" w:styleId="Kopfzeile">
    <w:name w:val="header"/>
    <w:basedOn w:val="Standard"/>
    <w:link w:val="KopfzeileZchn"/>
    <w:uiPriority w:val="99"/>
    <w:rsid w:val="00AC4196"/>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rsid w:val="00AC4196"/>
    <w:pPr>
      <w:tabs>
        <w:tab w:val="center" w:pos="4536"/>
        <w:tab w:val="right" w:pos="9072"/>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styleId="Beschriftung">
    <w:name w:val="caption"/>
    <w:basedOn w:val="Standard"/>
    <w:next w:val="Standard"/>
    <w:uiPriority w:val="99"/>
    <w:qFormat/>
    <w:rsid w:val="00AC4196"/>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AC4196"/>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locked/>
    <w:rPr>
      <w:rFonts w:cs="Times New Roman"/>
      <w:sz w:val="24"/>
      <w:szCs w:val="24"/>
    </w:rPr>
  </w:style>
  <w:style w:type="paragraph" w:styleId="NurText">
    <w:name w:val="Plain Text"/>
    <w:basedOn w:val="Standard"/>
    <w:link w:val="NurTextZchn"/>
    <w:uiPriority w:val="99"/>
    <w:rsid w:val="00AC4196"/>
    <w:pPr>
      <w:spacing w:line="360" w:lineRule="auto"/>
    </w:pPr>
    <w:rPr>
      <w:rFonts w:ascii="CorpoA" w:hAnsi="CorpoA"/>
      <w:szCs w:val="20"/>
    </w:rPr>
  </w:style>
  <w:style w:type="character" w:customStyle="1" w:styleId="NurTextZchn">
    <w:name w:val="Nur Text Zchn"/>
    <w:basedOn w:val="Absatz-Standardschriftart"/>
    <w:link w:val="NurText"/>
    <w:uiPriority w:val="99"/>
    <w:semiHidden/>
    <w:locked/>
    <w:rPr>
      <w:rFonts w:ascii="Courier New" w:hAnsi="Courier New" w:cs="Courier New"/>
      <w:sz w:val="20"/>
      <w:szCs w:val="20"/>
    </w:rPr>
  </w:style>
  <w:style w:type="paragraph" w:styleId="Textkrper3">
    <w:name w:val="Body Text 3"/>
    <w:basedOn w:val="Standard"/>
    <w:link w:val="Textkrper3Zchn"/>
    <w:uiPriority w:val="99"/>
    <w:rsid w:val="00AC4196"/>
    <w:pPr>
      <w:jc w:val="both"/>
    </w:pPr>
    <w:rPr>
      <w:rFonts w:ascii="CorpoS" w:hAnsi="CorpoS"/>
      <w:szCs w:val="20"/>
    </w:rPr>
  </w:style>
  <w:style w:type="character" w:customStyle="1" w:styleId="Textkrper3Zchn">
    <w:name w:val="Textkörper 3 Zchn"/>
    <w:basedOn w:val="Absatz-Standardschriftart"/>
    <w:link w:val="Textkrper3"/>
    <w:uiPriority w:val="99"/>
    <w:semiHidden/>
    <w:locked/>
    <w:rPr>
      <w:rFonts w:cs="Times New Roman"/>
      <w:sz w:val="16"/>
      <w:szCs w:val="16"/>
    </w:rPr>
  </w:style>
  <w:style w:type="paragraph" w:styleId="Textkrper-Zeileneinzug">
    <w:name w:val="Body Text Indent"/>
    <w:basedOn w:val="Standard"/>
    <w:link w:val="Textkrper-ZeileneinzugZchn"/>
    <w:uiPriority w:val="99"/>
    <w:rsid w:val="00AC4196"/>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locked/>
    <w:rPr>
      <w:rFonts w:cs="Times New Roman"/>
      <w:sz w:val="24"/>
      <w:szCs w:val="24"/>
    </w:rPr>
  </w:style>
  <w:style w:type="paragraph" w:styleId="Blocktext">
    <w:name w:val="Block Text"/>
    <w:basedOn w:val="Standard"/>
    <w:uiPriority w:val="99"/>
    <w:rsid w:val="00AC4196"/>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rFonts w:cs="Times New Roman"/>
      <w:sz w:val="24"/>
    </w:rPr>
  </w:style>
  <w:style w:type="character" w:customStyle="1" w:styleId="Char3">
    <w:name w:val="Char3"/>
    <w:uiPriority w:val="99"/>
    <w:semiHidden/>
    <w:rsid w:val="00E131C3"/>
    <w:rPr>
      <w:sz w:val="24"/>
      <w:lang w:val="en-GB" w:eastAsia="en-GB"/>
    </w:rPr>
  </w:style>
  <w:style w:type="paragraph" w:customStyle="1" w:styleId="leadintext">
    <w:name w:val="leadin_text"/>
    <w:basedOn w:val="Standard"/>
    <w:uiPriority w:val="99"/>
    <w:rsid w:val="00DB1161"/>
    <w:pPr>
      <w:spacing w:before="100" w:beforeAutospacing="1" w:after="100" w:afterAutospacing="1"/>
    </w:pPr>
  </w:style>
  <w:style w:type="paragraph" w:styleId="StandardWeb">
    <w:name w:val="Normal (Web)"/>
    <w:basedOn w:val="Standard"/>
    <w:uiPriority w:val="99"/>
    <w:semiHidden/>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1">
    <w:name w:val="Zchn Zchn Char Zchn Zchn Char Zchn Zchn Char Zchn Zchn Char Zchn Zchn Char Zchn Zchn Char Zchn Zchn Char Zchn Zchn Char Zchn Zchn Char1 Zchn Zchn Char Zchn Zchn Char Zchn Zchn Char Zchn Zchn Char Zchn Zchn Char1"/>
    <w:basedOn w:val="Standard"/>
    <w:uiPriority w:val="99"/>
    <w:rsid w:val="00847E9A"/>
    <w:pPr>
      <w:spacing w:after="160" w:line="240" w:lineRule="exact"/>
    </w:pPr>
    <w:rPr>
      <w:rFonts w:ascii="Tahoma" w:hAnsi="Tahoma"/>
      <w:sz w:val="20"/>
      <w:szCs w:val="20"/>
    </w:rPr>
  </w:style>
  <w:style w:type="character" w:styleId="Kommentarzeichen">
    <w:name w:val="annotation reference"/>
    <w:basedOn w:val="Absatz-Standardschriftart"/>
    <w:uiPriority w:val="99"/>
    <w:semiHidden/>
    <w:rsid w:val="00421A12"/>
    <w:rPr>
      <w:rFonts w:cs="Times New Roman"/>
      <w:sz w:val="16"/>
    </w:rPr>
  </w:style>
  <w:style w:type="paragraph" w:styleId="Kommentartext">
    <w:name w:val="annotation text"/>
    <w:basedOn w:val="Standard"/>
    <w:link w:val="KommentartextZchn"/>
    <w:uiPriority w:val="99"/>
    <w:rsid w:val="00421A12"/>
    <w:rPr>
      <w:sz w:val="20"/>
      <w:szCs w:val="20"/>
    </w:rPr>
  </w:style>
  <w:style w:type="character" w:customStyle="1" w:styleId="KommentartextZchn">
    <w:name w:val="Kommentartext Zchn"/>
    <w:basedOn w:val="Absatz-Standardschriftart"/>
    <w:link w:val="Kommentartext"/>
    <w:uiPriority w:val="99"/>
    <w:locked/>
    <w:rsid w:val="00421A12"/>
    <w:rPr>
      <w:rFonts w:cs="Times New Roman"/>
    </w:rPr>
  </w:style>
  <w:style w:type="paragraph" w:styleId="Listenabsatz">
    <w:name w:val="List Paragraph"/>
    <w:basedOn w:val="Standard"/>
    <w:uiPriority w:val="99"/>
    <w:qFormat/>
    <w:rsid w:val="00421A12"/>
    <w:pPr>
      <w:spacing w:after="200" w:line="360" w:lineRule="auto"/>
      <w:ind w:left="720"/>
      <w:contextualSpacing/>
    </w:pPr>
    <w:rPr>
      <w:rFonts w:ascii="Arial" w:hAnsi="Arial"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lang w:val="en-GB" w:eastAsia="en-GB"/>
    </w:rPr>
  </w:style>
  <w:style w:type="paragraph" w:styleId="berschrift1">
    <w:name w:val="heading 1"/>
    <w:basedOn w:val="Standard"/>
    <w:next w:val="Standard"/>
    <w:link w:val="berschrift1Zchn"/>
    <w:uiPriority w:val="99"/>
    <w:qFormat/>
    <w:rsid w:val="00AC4196"/>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AC4196"/>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AC4196"/>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rPr>
  </w:style>
  <w:style w:type="character" w:styleId="Hyperlink">
    <w:name w:val="Hyperlink"/>
    <w:basedOn w:val="Absatz-Standardschriftart"/>
    <w:uiPriority w:val="99"/>
    <w:rsid w:val="00AC4196"/>
    <w:rPr>
      <w:rFonts w:cs="Times New Roman"/>
      <w:color w:val="0000FF"/>
      <w:u w:val="single"/>
    </w:rPr>
  </w:style>
  <w:style w:type="character" w:styleId="BesuchterHyperlink">
    <w:name w:val="FollowedHyperlink"/>
    <w:basedOn w:val="Absatz-Standardschriftart"/>
    <w:uiPriority w:val="99"/>
    <w:rsid w:val="00AC4196"/>
    <w:rPr>
      <w:rFonts w:cs="Times New Roman"/>
      <w:color w:val="800080"/>
      <w:u w:val="single"/>
    </w:rPr>
  </w:style>
  <w:style w:type="paragraph" w:styleId="Kopfzeile">
    <w:name w:val="header"/>
    <w:basedOn w:val="Standard"/>
    <w:link w:val="KopfzeileZchn"/>
    <w:uiPriority w:val="99"/>
    <w:rsid w:val="00AC4196"/>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rsid w:val="00AC4196"/>
    <w:pPr>
      <w:tabs>
        <w:tab w:val="center" w:pos="4536"/>
        <w:tab w:val="right" w:pos="9072"/>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styleId="Beschriftung">
    <w:name w:val="caption"/>
    <w:basedOn w:val="Standard"/>
    <w:next w:val="Standard"/>
    <w:uiPriority w:val="99"/>
    <w:qFormat/>
    <w:rsid w:val="00AC4196"/>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AC4196"/>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locked/>
    <w:rPr>
      <w:rFonts w:cs="Times New Roman"/>
      <w:sz w:val="24"/>
      <w:szCs w:val="24"/>
    </w:rPr>
  </w:style>
  <w:style w:type="paragraph" w:styleId="NurText">
    <w:name w:val="Plain Text"/>
    <w:basedOn w:val="Standard"/>
    <w:link w:val="NurTextZchn"/>
    <w:uiPriority w:val="99"/>
    <w:rsid w:val="00AC4196"/>
    <w:pPr>
      <w:spacing w:line="360" w:lineRule="auto"/>
    </w:pPr>
    <w:rPr>
      <w:rFonts w:ascii="CorpoA" w:hAnsi="CorpoA"/>
      <w:szCs w:val="20"/>
    </w:rPr>
  </w:style>
  <w:style w:type="character" w:customStyle="1" w:styleId="NurTextZchn">
    <w:name w:val="Nur Text Zchn"/>
    <w:basedOn w:val="Absatz-Standardschriftart"/>
    <w:link w:val="NurText"/>
    <w:uiPriority w:val="99"/>
    <w:semiHidden/>
    <w:locked/>
    <w:rPr>
      <w:rFonts w:ascii="Courier New" w:hAnsi="Courier New" w:cs="Courier New"/>
      <w:sz w:val="20"/>
      <w:szCs w:val="20"/>
    </w:rPr>
  </w:style>
  <w:style w:type="paragraph" w:styleId="Textkrper3">
    <w:name w:val="Body Text 3"/>
    <w:basedOn w:val="Standard"/>
    <w:link w:val="Textkrper3Zchn"/>
    <w:uiPriority w:val="99"/>
    <w:rsid w:val="00AC4196"/>
    <w:pPr>
      <w:jc w:val="both"/>
    </w:pPr>
    <w:rPr>
      <w:rFonts w:ascii="CorpoS" w:hAnsi="CorpoS"/>
      <w:szCs w:val="20"/>
    </w:rPr>
  </w:style>
  <w:style w:type="character" w:customStyle="1" w:styleId="Textkrper3Zchn">
    <w:name w:val="Textkörper 3 Zchn"/>
    <w:basedOn w:val="Absatz-Standardschriftart"/>
    <w:link w:val="Textkrper3"/>
    <w:uiPriority w:val="99"/>
    <w:semiHidden/>
    <w:locked/>
    <w:rPr>
      <w:rFonts w:cs="Times New Roman"/>
      <w:sz w:val="16"/>
      <w:szCs w:val="16"/>
    </w:rPr>
  </w:style>
  <w:style w:type="paragraph" w:styleId="Textkrper-Zeileneinzug">
    <w:name w:val="Body Text Indent"/>
    <w:basedOn w:val="Standard"/>
    <w:link w:val="Textkrper-ZeileneinzugZchn"/>
    <w:uiPriority w:val="99"/>
    <w:rsid w:val="00AC4196"/>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locked/>
    <w:rPr>
      <w:rFonts w:cs="Times New Roman"/>
      <w:sz w:val="24"/>
      <w:szCs w:val="24"/>
    </w:rPr>
  </w:style>
  <w:style w:type="paragraph" w:styleId="Blocktext">
    <w:name w:val="Block Text"/>
    <w:basedOn w:val="Standard"/>
    <w:uiPriority w:val="99"/>
    <w:rsid w:val="00AC4196"/>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rFonts w:cs="Times New Roman"/>
      <w:sz w:val="24"/>
    </w:rPr>
  </w:style>
  <w:style w:type="character" w:customStyle="1" w:styleId="Char3">
    <w:name w:val="Char3"/>
    <w:uiPriority w:val="99"/>
    <w:semiHidden/>
    <w:rsid w:val="00E131C3"/>
    <w:rPr>
      <w:sz w:val="24"/>
      <w:lang w:val="en-GB" w:eastAsia="en-GB"/>
    </w:rPr>
  </w:style>
  <w:style w:type="paragraph" w:customStyle="1" w:styleId="leadintext">
    <w:name w:val="leadin_text"/>
    <w:basedOn w:val="Standard"/>
    <w:uiPriority w:val="99"/>
    <w:rsid w:val="00DB1161"/>
    <w:pPr>
      <w:spacing w:before="100" w:beforeAutospacing="1" w:after="100" w:afterAutospacing="1"/>
    </w:pPr>
  </w:style>
  <w:style w:type="paragraph" w:styleId="StandardWeb">
    <w:name w:val="Normal (Web)"/>
    <w:basedOn w:val="Standard"/>
    <w:uiPriority w:val="99"/>
    <w:semiHidden/>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1">
    <w:name w:val="Zchn Zchn Char Zchn Zchn Char Zchn Zchn Char Zchn Zchn Char Zchn Zchn Char Zchn Zchn Char Zchn Zchn Char Zchn Zchn Char Zchn Zchn Char1 Zchn Zchn Char Zchn Zchn Char Zchn Zchn Char Zchn Zchn Char Zchn Zchn Char1"/>
    <w:basedOn w:val="Standard"/>
    <w:uiPriority w:val="99"/>
    <w:rsid w:val="00847E9A"/>
    <w:pPr>
      <w:spacing w:after="160" w:line="240" w:lineRule="exact"/>
    </w:pPr>
    <w:rPr>
      <w:rFonts w:ascii="Tahoma" w:hAnsi="Tahoma"/>
      <w:sz w:val="20"/>
      <w:szCs w:val="20"/>
    </w:rPr>
  </w:style>
  <w:style w:type="character" w:styleId="Kommentarzeichen">
    <w:name w:val="annotation reference"/>
    <w:basedOn w:val="Absatz-Standardschriftart"/>
    <w:uiPriority w:val="99"/>
    <w:semiHidden/>
    <w:rsid w:val="00421A12"/>
    <w:rPr>
      <w:rFonts w:cs="Times New Roman"/>
      <w:sz w:val="16"/>
    </w:rPr>
  </w:style>
  <w:style w:type="paragraph" w:styleId="Kommentartext">
    <w:name w:val="annotation text"/>
    <w:basedOn w:val="Standard"/>
    <w:link w:val="KommentartextZchn"/>
    <w:uiPriority w:val="99"/>
    <w:rsid w:val="00421A12"/>
    <w:rPr>
      <w:sz w:val="20"/>
      <w:szCs w:val="20"/>
    </w:rPr>
  </w:style>
  <w:style w:type="character" w:customStyle="1" w:styleId="KommentartextZchn">
    <w:name w:val="Kommentartext Zchn"/>
    <w:basedOn w:val="Absatz-Standardschriftart"/>
    <w:link w:val="Kommentartext"/>
    <w:uiPriority w:val="99"/>
    <w:locked/>
    <w:rsid w:val="00421A12"/>
    <w:rPr>
      <w:rFonts w:cs="Times New Roman"/>
    </w:rPr>
  </w:style>
  <w:style w:type="paragraph" w:styleId="Listenabsatz">
    <w:name w:val="List Paragraph"/>
    <w:basedOn w:val="Standard"/>
    <w:uiPriority w:val="99"/>
    <w:qFormat/>
    <w:rsid w:val="00421A12"/>
    <w:pPr>
      <w:spacing w:after="200" w:line="360" w:lineRule="auto"/>
      <w:ind w:left="720"/>
      <w:contextualSpacing/>
    </w:pPr>
    <w:rPr>
      <w:rFonts w:ascii="Arial"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463560">
      <w:marLeft w:val="0"/>
      <w:marRight w:val="0"/>
      <w:marTop w:val="0"/>
      <w:marBottom w:val="0"/>
      <w:divBdr>
        <w:top w:val="none" w:sz="0" w:space="0" w:color="auto"/>
        <w:left w:val="none" w:sz="0" w:space="0" w:color="auto"/>
        <w:bottom w:val="none" w:sz="0" w:space="0" w:color="auto"/>
        <w:right w:val="none" w:sz="0" w:space="0" w:color="auto"/>
      </w:divBdr>
    </w:div>
    <w:div w:id="983463563">
      <w:marLeft w:val="0"/>
      <w:marRight w:val="0"/>
      <w:marTop w:val="0"/>
      <w:marBottom w:val="0"/>
      <w:divBdr>
        <w:top w:val="none" w:sz="0" w:space="0" w:color="auto"/>
        <w:left w:val="none" w:sz="0" w:space="0" w:color="auto"/>
        <w:bottom w:val="none" w:sz="0" w:space="0" w:color="auto"/>
        <w:right w:val="none" w:sz="0" w:space="0" w:color="auto"/>
      </w:divBdr>
    </w:div>
    <w:div w:id="983463564">
      <w:marLeft w:val="0"/>
      <w:marRight w:val="0"/>
      <w:marTop w:val="0"/>
      <w:marBottom w:val="0"/>
      <w:divBdr>
        <w:top w:val="none" w:sz="0" w:space="0" w:color="auto"/>
        <w:left w:val="none" w:sz="0" w:space="0" w:color="auto"/>
        <w:bottom w:val="none" w:sz="0" w:space="0" w:color="auto"/>
        <w:right w:val="none" w:sz="0" w:space="0" w:color="auto"/>
      </w:divBdr>
    </w:div>
    <w:div w:id="983463567">
      <w:marLeft w:val="0"/>
      <w:marRight w:val="0"/>
      <w:marTop w:val="0"/>
      <w:marBottom w:val="0"/>
      <w:divBdr>
        <w:top w:val="none" w:sz="0" w:space="0" w:color="auto"/>
        <w:left w:val="none" w:sz="0" w:space="0" w:color="auto"/>
        <w:bottom w:val="none" w:sz="0" w:space="0" w:color="auto"/>
        <w:right w:val="none" w:sz="0" w:space="0" w:color="auto"/>
      </w:divBdr>
    </w:div>
    <w:div w:id="983463568">
      <w:marLeft w:val="0"/>
      <w:marRight w:val="0"/>
      <w:marTop w:val="0"/>
      <w:marBottom w:val="0"/>
      <w:divBdr>
        <w:top w:val="none" w:sz="0" w:space="0" w:color="auto"/>
        <w:left w:val="none" w:sz="0" w:space="0" w:color="auto"/>
        <w:bottom w:val="none" w:sz="0" w:space="0" w:color="auto"/>
        <w:right w:val="none" w:sz="0" w:space="0" w:color="auto"/>
      </w:divBdr>
      <w:divsChild>
        <w:div w:id="983463569">
          <w:marLeft w:val="0"/>
          <w:marRight w:val="0"/>
          <w:marTop w:val="0"/>
          <w:marBottom w:val="0"/>
          <w:divBdr>
            <w:top w:val="none" w:sz="0" w:space="0" w:color="auto"/>
            <w:left w:val="none" w:sz="0" w:space="0" w:color="auto"/>
            <w:bottom w:val="none" w:sz="0" w:space="0" w:color="auto"/>
            <w:right w:val="none" w:sz="0" w:space="0" w:color="auto"/>
          </w:divBdr>
        </w:div>
        <w:div w:id="983463572">
          <w:marLeft w:val="0"/>
          <w:marRight w:val="0"/>
          <w:marTop w:val="0"/>
          <w:marBottom w:val="0"/>
          <w:divBdr>
            <w:top w:val="none" w:sz="0" w:space="0" w:color="auto"/>
            <w:left w:val="none" w:sz="0" w:space="0" w:color="auto"/>
            <w:bottom w:val="none" w:sz="0" w:space="0" w:color="auto"/>
            <w:right w:val="none" w:sz="0" w:space="0" w:color="auto"/>
          </w:divBdr>
          <w:divsChild>
            <w:div w:id="983463562">
              <w:marLeft w:val="0"/>
              <w:marRight w:val="0"/>
              <w:marTop w:val="0"/>
              <w:marBottom w:val="0"/>
              <w:divBdr>
                <w:top w:val="none" w:sz="0" w:space="0" w:color="auto"/>
                <w:left w:val="none" w:sz="0" w:space="0" w:color="auto"/>
                <w:bottom w:val="none" w:sz="0" w:space="0" w:color="auto"/>
                <w:right w:val="none" w:sz="0" w:space="0" w:color="auto"/>
              </w:divBdr>
              <w:divsChild>
                <w:div w:id="983463561">
                  <w:marLeft w:val="0"/>
                  <w:marRight w:val="0"/>
                  <w:marTop w:val="0"/>
                  <w:marBottom w:val="0"/>
                  <w:divBdr>
                    <w:top w:val="none" w:sz="0" w:space="0" w:color="auto"/>
                    <w:left w:val="none" w:sz="0" w:space="0" w:color="auto"/>
                    <w:bottom w:val="none" w:sz="0" w:space="0" w:color="auto"/>
                    <w:right w:val="none" w:sz="0" w:space="0" w:color="auto"/>
                  </w:divBdr>
                  <w:divsChild>
                    <w:div w:id="983463565">
                      <w:marLeft w:val="0"/>
                      <w:marRight w:val="0"/>
                      <w:marTop w:val="0"/>
                      <w:marBottom w:val="0"/>
                      <w:divBdr>
                        <w:top w:val="none" w:sz="0" w:space="0" w:color="auto"/>
                        <w:left w:val="none" w:sz="0" w:space="0" w:color="auto"/>
                        <w:bottom w:val="none" w:sz="0" w:space="0" w:color="auto"/>
                        <w:right w:val="none" w:sz="0" w:space="0" w:color="auto"/>
                      </w:divBdr>
                    </w:div>
                  </w:divsChild>
                </w:div>
                <w:div w:id="98346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3570">
      <w:marLeft w:val="0"/>
      <w:marRight w:val="0"/>
      <w:marTop w:val="0"/>
      <w:marBottom w:val="0"/>
      <w:divBdr>
        <w:top w:val="none" w:sz="0" w:space="0" w:color="auto"/>
        <w:left w:val="none" w:sz="0" w:space="0" w:color="auto"/>
        <w:bottom w:val="none" w:sz="0" w:space="0" w:color="auto"/>
        <w:right w:val="none" w:sz="0" w:space="0" w:color="auto"/>
      </w:divBdr>
    </w:div>
    <w:div w:id="9834635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ppkabel.de/fileadmin/DAM/Global_Media_Folder/news/news/presseseite/Lapp_Track.jpg"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www.lappkabel.com/pres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appkabel.de/fileadmin/DAM/Global_Media_Folder/news/news/presseseite/Lapp_Track.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1</Pages>
  <Words>698</Words>
  <Characters>4402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Lapp Group extends range for preassembled cables</vt:lpstr>
    </vt:vector>
  </TitlesOfParts>
  <Company>U.I. LAPP GmbH</Company>
  <LinksUpToDate>false</LinksUpToDate>
  <CharactersWithSpaces>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Lapp Group extends range for preassembled cables</dc:title>
  <dc:creator>Lapp Group;Markus J. Müller</dc:creator>
  <cp:lastModifiedBy>Dr. Markus Mueller</cp:lastModifiedBy>
  <cp:revision>3</cp:revision>
  <cp:lastPrinted>2010-08-30T10:18:00Z</cp:lastPrinted>
  <dcterms:created xsi:type="dcterms:W3CDTF">2016-02-15T13:56:00Z</dcterms:created>
  <dcterms:modified xsi:type="dcterms:W3CDTF">2016-02-15T14:17:00Z</dcterms:modified>
</cp:coreProperties>
</file>