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49B" w:rsidRPr="003F549B" w:rsidRDefault="003F549B" w:rsidP="003F549B">
      <w:pPr>
        <w:spacing w:line="360" w:lineRule="auto"/>
        <w:rPr>
          <w:rFonts w:ascii="CorpoS" w:hAnsi="CorpoS"/>
          <w:b/>
          <w:u w:val="single"/>
          <w:lang w:val="en-US"/>
        </w:rPr>
      </w:pPr>
      <w:r w:rsidRPr="003F549B">
        <w:rPr>
          <w:rFonts w:ascii="CorpoS" w:hAnsi="CorpoS" w:cs="Arial"/>
          <w:b/>
          <w:u w:val="single"/>
          <w:lang w:val="en-US"/>
        </w:rPr>
        <w:t>New Lapp products for export-oriented industries</w:t>
      </w:r>
    </w:p>
    <w:p w:rsidR="003F549B" w:rsidRPr="003F549B" w:rsidRDefault="003F549B" w:rsidP="003F549B">
      <w:pPr>
        <w:spacing w:line="360" w:lineRule="auto"/>
        <w:rPr>
          <w:rFonts w:ascii="CorpoS" w:hAnsi="CorpoS" w:cs="Arial"/>
          <w:b/>
          <w:sz w:val="32"/>
          <w:szCs w:val="32"/>
          <w:lang w:val="en-US"/>
        </w:rPr>
      </w:pPr>
      <w:r w:rsidRPr="003F549B">
        <w:rPr>
          <w:rFonts w:ascii="CorpoS" w:hAnsi="CorpoS" w:cs="Arial"/>
          <w:b/>
          <w:sz w:val="32"/>
          <w:szCs w:val="32"/>
          <w:lang w:val="en-US"/>
        </w:rPr>
        <w:t xml:space="preserve">Solutions for unlimited </w:t>
      </w:r>
      <w:r w:rsidR="00F03A89">
        <w:rPr>
          <w:rFonts w:ascii="CorpoS" w:hAnsi="CorpoS" w:cs="Arial"/>
          <w:b/>
          <w:sz w:val="32"/>
          <w:szCs w:val="32"/>
          <w:lang w:val="en-US"/>
        </w:rPr>
        <w:t>opportunities</w:t>
      </w:r>
    </w:p>
    <w:p w:rsidR="003F549B" w:rsidRPr="003F549B" w:rsidRDefault="003F549B" w:rsidP="003F549B">
      <w:pPr>
        <w:spacing w:line="360" w:lineRule="auto"/>
        <w:jc w:val="both"/>
        <w:rPr>
          <w:rFonts w:ascii="CorpoS" w:hAnsi="CorpoS"/>
          <w:lang w:val="en-US"/>
        </w:rPr>
      </w:pPr>
    </w:p>
    <w:p w:rsidR="003F549B" w:rsidRPr="003F549B" w:rsidRDefault="003F549B" w:rsidP="003F549B">
      <w:pPr>
        <w:spacing w:line="360" w:lineRule="auto"/>
        <w:jc w:val="both"/>
        <w:rPr>
          <w:rFonts w:ascii="CorpoS" w:hAnsi="CorpoS"/>
          <w:lang w:val="en-US"/>
        </w:rPr>
      </w:pPr>
      <w:r w:rsidRPr="003F549B">
        <w:rPr>
          <w:rFonts w:ascii="CorpoS" w:hAnsi="CorpoS"/>
          <w:lang w:val="en-US"/>
        </w:rPr>
        <w:t xml:space="preserve">Stuttgart, </w:t>
      </w:r>
      <w:r w:rsidR="000541C9">
        <w:rPr>
          <w:rFonts w:ascii="CorpoS" w:hAnsi="CorpoS"/>
          <w:lang w:val="en-US"/>
        </w:rPr>
        <w:t>25</w:t>
      </w:r>
      <w:r w:rsidRPr="003F549B">
        <w:rPr>
          <w:rFonts w:ascii="CorpoS" w:hAnsi="CorpoS"/>
          <w:lang w:val="en-US"/>
        </w:rPr>
        <w:t xml:space="preserve">th </w:t>
      </w:r>
      <w:r w:rsidR="000541C9">
        <w:rPr>
          <w:rFonts w:ascii="CorpoS" w:hAnsi="CorpoS"/>
          <w:lang w:val="en-US"/>
        </w:rPr>
        <w:t>April</w:t>
      </w:r>
      <w:r w:rsidRPr="003F549B">
        <w:rPr>
          <w:rFonts w:ascii="CorpoS" w:hAnsi="CorpoS"/>
          <w:lang w:val="en-US"/>
        </w:rPr>
        <w:t xml:space="preserve"> 2016</w:t>
      </w:r>
    </w:p>
    <w:p w:rsidR="003F549B" w:rsidRPr="003F549B" w:rsidRDefault="003F549B" w:rsidP="003F549B">
      <w:pPr>
        <w:spacing w:line="360" w:lineRule="auto"/>
        <w:jc w:val="both"/>
        <w:rPr>
          <w:rFonts w:ascii="CorpoS" w:hAnsi="CorpoS"/>
          <w:lang w:val="en-US"/>
        </w:rPr>
      </w:pPr>
    </w:p>
    <w:p w:rsidR="003F549B" w:rsidRPr="003F549B" w:rsidRDefault="003F549B" w:rsidP="003F549B">
      <w:pPr>
        <w:spacing w:line="360" w:lineRule="auto"/>
        <w:jc w:val="both"/>
        <w:rPr>
          <w:rFonts w:ascii="CorpoS" w:hAnsi="CorpoS"/>
          <w:lang w:val="en-US"/>
        </w:rPr>
      </w:pPr>
      <w:r w:rsidRPr="003F549B">
        <w:rPr>
          <w:rFonts w:ascii="CorpoS" w:hAnsi="CorpoS"/>
          <w:lang w:val="en-US"/>
        </w:rPr>
        <w:t xml:space="preserve">Machine builders who wish to sell their products in North America are often confronted with certification specifications that differ from European standards. But manufacturers can </w:t>
      </w:r>
      <w:proofErr w:type="gramStart"/>
      <w:r w:rsidRPr="003F549B">
        <w:rPr>
          <w:rFonts w:ascii="CorpoS" w:hAnsi="CorpoS"/>
          <w:lang w:val="en-US"/>
        </w:rPr>
        <w:t>relax,</w:t>
      </w:r>
      <w:proofErr w:type="gramEnd"/>
      <w:r w:rsidRPr="003F549B">
        <w:rPr>
          <w:rFonts w:ascii="CorpoS" w:hAnsi="CorpoS"/>
          <w:lang w:val="en-US"/>
        </w:rPr>
        <w:t xml:space="preserve"> at least as far as connections technology is concerned. That’s because an increasing number of cables and plugs in the Lapp portfolio are certified to UL and thus approved for the North American market. The “Underwriters Laboratories” were founded in 1894, and are comparable with the German TÜV. In the USA they are responsible for technical safety. Connection solutions with UL certifications are of particular interest to export-oriented companies, since this allows them to address more markets with their products.</w:t>
      </w:r>
    </w:p>
    <w:p w:rsidR="003F549B" w:rsidRPr="003F549B" w:rsidRDefault="003F549B" w:rsidP="003F549B">
      <w:pPr>
        <w:spacing w:line="360" w:lineRule="auto"/>
        <w:jc w:val="both"/>
        <w:rPr>
          <w:rFonts w:ascii="CorpoS" w:hAnsi="CorpoS"/>
          <w:lang w:val="en-US"/>
        </w:rPr>
      </w:pPr>
    </w:p>
    <w:p w:rsidR="003F549B" w:rsidRPr="003F549B" w:rsidRDefault="003F549B" w:rsidP="003F549B">
      <w:pPr>
        <w:spacing w:line="360" w:lineRule="auto"/>
        <w:rPr>
          <w:rFonts w:ascii="CorpoS" w:hAnsi="CorpoS"/>
          <w:lang w:val="en-US"/>
        </w:rPr>
      </w:pPr>
      <w:r w:rsidRPr="003F549B">
        <w:rPr>
          <w:rFonts w:ascii="CorpoS" w:hAnsi="CorpoS"/>
          <w:lang w:val="en-US"/>
        </w:rPr>
        <w:t>New UL-certified additions to the Lapp Portfolio are the extremely robust ÖLFLEX</w:t>
      </w:r>
      <w:r w:rsidRPr="003F549B">
        <w:rPr>
          <w:rFonts w:ascii="CorpoS" w:hAnsi="CorpoS"/>
          <w:vertAlign w:val="superscript"/>
          <w:lang w:val="en-US"/>
        </w:rPr>
        <w:t>®</w:t>
      </w:r>
      <w:r w:rsidRPr="003F549B">
        <w:rPr>
          <w:rFonts w:ascii="CorpoS" w:hAnsi="CorpoS"/>
          <w:lang w:val="en-US"/>
        </w:rPr>
        <w:t xml:space="preserve"> CHAIN 90 P / CP single-core cables for use in drag chains, the abrasion-resistant ÖLFLEX</w:t>
      </w:r>
      <w:r w:rsidRPr="003F549B">
        <w:rPr>
          <w:rFonts w:ascii="CorpoS" w:hAnsi="CorpoS"/>
          <w:vertAlign w:val="superscript"/>
          <w:lang w:val="en-US"/>
        </w:rPr>
        <w:t>®</w:t>
      </w:r>
      <w:r w:rsidRPr="003F549B">
        <w:rPr>
          <w:rFonts w:ascii="CorpoS" w:hAnsi="CorpoS"/>
          <w:lang w:val="en-US"/>
        </w:rPr>
        <w:t xml:space="preserve"> 409 P together with the ÖLFLEX</w:t>
      </w:r>
      <w:r w:rsidRPr="003F549B">
        <w:rPr>
          <w:rFonts w:ascii="CorpoS" w:hAnsi="CorpoS"/>
          <w:vertAlign w:val="superscript"/>
          <w:lang w:val="en-US"/>
        </w:rPr>
        <w:t>®</w:t>
      </w:r>
      <w:r w:rsidRPr="003F549B">
        <w:rPr>
          <w:rFonts w:ascii="CorpoS" w:hAnsi="CorpoS"/>
          <w:lang w:val="en-US"/>
        </w:rPr>
        <w:t xml:space="preserve"> HEAT 180 Si A, a single-core cable with silicone insulation. In addition all the EPIC</w:t>
      </w:r>
      <w:r w:rsidRPr="003F549B">
        <w:rPr>
          <w:rFonts w:ascii="CorpoS" w:hAnsi="CorpoS"/>
          <w:vertAlign w:val="superscript"/>
          <w:lang w:val="en-US"/>
        </w:rPr>
        <w:t>®</w:t>
      </w:r>
      <w:r w:rsidRPr="003F549B">
        <w:rPr>
          <w:rFonts w:ascii="CorpoS" w:hAnsi="CorpoS"/>
          <w:lang w:val="en-US"/>
        </w:rPr>
        <w:t xml:space="preserve"> rectangular connectors are now UL50-certified. The new products in detail: </w:t>
      </w:r>
    </w:p>
    <w:p w:rsidR="003F549B" w:rsidRPr="003F549B" w:rsidRDefault="003F549B" w:rsidP="003F549B">
      <w:pPr>
        <w:spacing w:line="360" w:lineRule="auto"/>
        <w:rPr>
          <w:rFonts w:ascii="CorpoS" w:hAnsi="CorpoS"/>
          <w:lang w:val="en-US"/>
        </w:rPr>
      </w:pPr>
    </w:p>
    <w:p w:rsidR="003F549B" w:rsidRPr="003F549B" w:rsidRDefault="003F549B" w:rsidP="003F549B">
      <w:pPr>
        <w:spacing w:line="360" w:lineRule="auto"/>
        <w:rPr>
          <w:rFonts w:ascii="CorpoS" w:hAnsi="CorpoS"/>
          <w:b/>
          <w:lang w:val="en-US"/>
        </w:rPr>
      </w:pPr>
      <w:r w:rsidRPr="003F549B">
        <w:rPr>
          <w:rFonts w:ascii="CorpoS" w:hAnsi="CorpoS"/>
          <w:b/>
          <w:lang w:val="en-US"/>
        </w:rPr>
        <w:t>ÖLFLEX</w:t>
      </w:r>
      <w:r w:rsidRPr="003F549B">
        <w:rPr>
          <w:rFonts w:ascii="CorpoS" w:hAnsi="CorpoS"/>
          <w:vertAlign w:val="superscript"/>
          <w:lang w:val="en-US"/>
        </w:rPr>
        <w:t>®</w:t>
      </w:r>
      <w:r w:rsidRPr="003F549B">
        <w:rPr>
          <w:rFonts w:ascii="CorpoS" w:hAnsi="CorpoS"/>
          <w:b/>
          <w:lang w:val="en-US"/>
        </w:rPr>
        <w:t xml:space="preserve"> CHAIN 90 P / CP: Robust and flexible</w:t>
      </w:r>
    </w:p>
    <w:p w:rsidR="003F549B" w:rsidRPr="003F549B" w:rsidRDefault="003F549B" w:rsidP="003F549B">
      <w:pPr>
        <w:spacing w:line="360" w:lineRule="auto"/>
        <w:rPr>
          <w:rFonts w:ascii="CorpoS" w:hAnsi="CorpoS"/>
          <w:lang w:val="en-US"/>
        </w:rPr>
      </w:pPr>
      <w:r w:rsidRPr="003F549B">
        <w:rPr>
          <w:rFonts w:ascii="CorpoS" w:hAnsi="CorpoS"/>
          <w:lang w:val="en-US"/>
        </w:rPr>
        <w:t>This new member of the comprehensive ÖLFLEX</w:t>
      </w:r>
      <w:r w:rsidRPr="003F549B">
        <w:rPr>
          <w:rFonts w:ascii="CorpoS" w:hAnsi="CorpoS"/>
          <w:vertAlign w:val="superscript"/>
          <w:lang w:val="en-US"/>
        </w:rPr>
        <w:t>®</w:t>
      </w:r>
      <w:r w:rsidRPr="003F549B">
        <w:rPr>
          <w:rFonts w:ascii="CorpoS" w:hAnsi="CorpoS"/>
          <w:lang w:val="en-US"/>
        </w:rPr>
        <w:t xml:space="preserve"> portfolio is a highly flexible single-core power cable for use in applications where other cables quickly break down, in particular in power chains which may demand millions of back and forth movements. And in bitterly cold conditions: The cable is suitable for constant movement at temperatures down to minus 40 degrees Celsius. The black UV-resistant polyurethane sheath is moreover extremely oil-resistant and abrasion-resistant. The </w:t>
      </w:r>
      <w:r w:rsidRPr="003F549B">
        <w:rPr>
          <w:rFonts w:ascii="CorpoS" w:hAnsi="CorpoS"/>
          <w:lang w:val="en-US"/>
        </w:rPr>
        <w:lastRenderedPageBreak/>
        <w:t>cable is halogen-free and is available unshielded (ÖLFLEX</w:t>
      </w:r>
      <w:r w:rsidRPr="003F549B">
        <w:rPr>
          <w:rFonts w:ascii="CorpoS" w:hAnsi="CorpoS"/>
          <w:vertAlign w:val="superscript"/>
          <w:lang w:val="en-US"/>
        </w:rPr>
        <w:t>®</w:t>
      </w:r>
      <w:r w:rsidRPr="003F549B">
        <w:rPr>
          <w:rFonts w:ascii="CorpoS" w:hAnsi="CorpoS"/>
          <w:lang w:val="en-US"/>
        </w:rPr>
        <w:t xml:space="preserve"> CHAIN 90 P) or shielded (ÖLFLEX</w:t>
      </w:r>
      <w:r w:rsidRPr="003F549B">
        <w:rPr>
          <w:rFonts w:ascii="CorpoS" w:hAnsi="CorpoS"/>
          <w:vertAlign w:val="superscript"/>
          <w:lang w:val="en-US"/>
        </w:rPr>
        <w:t>®</w:t>
      </w:r>
      <w:r w:rsidRPr="003F549B">
        <w:rPr>
          <w:rFonts w:ascii="CorpoS" w:hAnsi="CorpoS"/>
          <w:lang w:val="en-US"/>
        </w:rPr>
        <w:t xml:space="preserve"> CHAIN 90 CP). Naturally, both are UL-certified and also </w:t>
      </w:r>
      <w:proofErr w:type="spellStart"/>
      <w:r w:rsidRPr="003F549B">
        <w:rPr>
          <w:rFonts w:ascii="CorpoS" w:hAnsi="CorpoS"/>
          <w:lang w:val="en-US"/>
        </w:rPr>
        <w:t>cul</w:t>
      </w:r>
      <w:proofErr w:type="spellEnd"/>
      <w:r w:rsidRPr="003F549B">
        <w:rPr>
          <w:rFonts w:ascii="CorpoS" w:hAnsi="CorpoS"/>
          <w:lang w:val="en-US"/>
        </w:rPr>
        <w:t xml:space="preserve">-certified. </w:t>
      </w:r>
    </w:p>
    <w:p w:rsidR="003F549B" w:rsidRPr="003F549B" w:rsidRDefault="003F549B" w:rsidP="003F549B">
      <w:pPr>
        <w:spacing w:line="360" w:lineRule="auto"/>
        <w:rPr>
          <w:rFonts w:ascii="CorpoS" w:hAnsi="CorpoS"/>
          <w:lang w:val="en-US"/>
        </w:rPr>
      </w:pPr>
    </w:p>
    <w:p w:rsidR="003F549B" w:rsidRPr="003F549B" w:rsidRDefault="003F549B" w:rsidP="003F549B">
      <w:pPr>
        <w:spacing w:line="360" w:lineRule="auto"/>
        <w:rPr>
          <w:rFonts w:ascii="CorpoS" w:hAnsi="CorpoS"/>
          <w:b/>
          <w:lang w:val="en-US"/>
        </w:rPr>
      </w:pPr>
      <w:r w:rsidRPr="003F549B">
        <w:rPr>
          <w:rFonts w:ascii="CorpoS" w:hAnsi="CorpoS"/>
          <w:b/>
          <w:lang w:val="en-US"/>
        </w:rPr>
        <w:t>ÖLFLEX</w:t>
      </w:r>
      <w:r w:rsidRPr="003F549B">
        <w:rPr>
          <w:rFonts w:ascii="CorpoS" w:hAnsi="CorpoS"/>
          <w:vertAlign w:val="superscript"/>
          <w:lang w:val="en-US"/>
        </w:rPr>
        <w:t>®</w:t>
      </w:r>
      <w:r w:rsidRPr="003F549B">
        <w:rPr>
          <w:rFonts w:ascii="CorpoS" w:hAnsi="CorpoS"/>
          <w:b/>
          <w:lang w:val="en-US"/>
        </w:rPr>
        <w:t xml:space="preserve"> 409 P: Tough and easy to prepare</w:t>
      </w:r>
    </w:p>
    <w:p w:rsidR="003F549B" w:rsidRPr="003F549B" w:rsidRDefault="003F549B" w:rsidP="003F549B">
      <w:pPr>
        <w:spacing w:line="360" w:lineRule="auto"/>
        <w:rPr>
          <w:rFonts w:ascii="CorpoS" w:hAnsi="CorpoS"/>
          <w:lang w:val="en-US"/>
        </w:rPr>
      </w:pPr>
      <w:r w:rsidRPr="003F549B">
        <w:rPr>
          <w:rFonts w:ascii="CorpoS" w:hAnsi="CorpoS"/>
          <w:lang w:val="en-US"/>
        </w:rPr>
        <w:t>Cables with polyurethane sheaths are resistant to high mechanical stress, mineral oil-based lubricants, dilute acids, aqueous alkaline solutions and other chemical media. Such toughness however comes at a cost of certain disadvantages: The tear-resistant and notch-resistant PUR sheath can often be hard to remove, so the cutting tool has to be set exactly to the precise depth in order not to cut too deeply and damage the underlying core insulation. The UL-certified ÖLFLEX</w:t>
      </w:r>
      <w:r w:rsidRPr="003F549B">
        <w:rPr>
          <w:rFonts w:ascii="CorpoS" w:hAnsi="CorpoS"/>
          <w:vertAlign w:val="superscript"/>
          <w:lang w:val="en-US"/>
        </w:rPr>
        <w:t>®</w:t>
      </w:r>
      <w:r w:rsidRPr="003F549B">
        <w:rPr>
          <w:rFonts w:ascii="CorpoS" w:hAnsi="CorpoS"/>
          <w:lang w:val="en-US"/>
        </w:rPr>
        <w:t xml:space="preserve"> 409 P resolves this conflict. The black UV-resistant cable has an interstice filler functional layer with </w:t>
      </w:r>
      <w:proofErr w:type="spellStart"/>
      <w:r w:rsidRPr="003F549B">
        <w:rPr>
          <w:rFonts w:ascii="CorpoS" w:hAnsi="CorpoS"/>
          <w:lang w:val="en-US"/>
        </w:rPr>
        <w:t>optimised</w:t>
      </w:r>
      <w:proofErr w:type="spellEnd"/>
      <w:r w:rsidRPr="003F549B">
        <w:rPr>
          <w:rFonts w:ascii="CorpoS" w:hAnsi="CorpoS"/>
          <w:lang w:val="en-US"/>
        </w:rPr>
        <w:t xml:space="preserve"> tear characteristics. This protects the cores and makes cutting and removing the outer sheath easier and more reliable. The cable is also available VDE-certified in grey as ÖLFLEX</w:t>
      </w:r>
      <w:r w:rsidRPr="003F549B">
        <w:rPr>
          <w:rFonts w:ascii="CorpoS" w:hAnsi="CorpoS"/>
          <w:vertAlign w:val="superscript"/>
          <w:lang w:val="en-US"/>
        </w:rPr>
        <w:t>®</w:t>
      </w:r>
      <w:r w:rsidRPr="003F549B">
        <w:rPr>
          <w:rFonts w:ascii="CorpoS" w:hAnsi="CorpoS"/>
          <w:lang w:val="en-US"/>
        </w:rPr>
        <w:t xml:space="preserve"> 408 P. </w:t>
      </w:r>
    </w:p>
    <w:p w:rsidR="003F549B" w:rsidRPr="003F549B" w:rsidRDefault="003F549B" w:rsidP="003F549B">
      <w:pPr>
        <w:spacing w:line="360" w:lineRule="auto"/>
        <w:rPr>
          <w:rFonts w:ascii="CorpoS" w:hAnsi="CorpoS"/>
          <w:lang w:val="en-US"/>
        </w:rPr>
      </w:pPr>
    </w:p>
    <w:p w:rsidR="003F549B" w:rsidRPr="003F549B" w:rsidRDefault="003F549B" w:rsidP="003F549B">
      <w:pPr>
        <w:spacing w:line="360" w:lineRule="auto"/>
        <w:jc w:val="both"/>
        <w:rPr>
          <w:rFonts w:ascii="CorpoS" w:hAnsi="CorpoS"/>
          <w:b/>
          <w:lang w:val="en-US"/>
        </w:rPr>
      </w:pPr>
      <w:r w:rsidRPr="003F549B">
        <w:rPr>
          <w:rFonts w:ascii="CorpoS" w:hAnsi="CorpoS"/>
          <w:b/>
          <w:lang w:val="en-US"/>
        </w:rPr>
        <w:t>ÖLFLEX</w:t>
      </w:r>
      <w:r w:rsidRPr="003F549B">
        <w:rPr>
          <w:rFonts w:ascii="CorpoS" w:hAnsi="CorpoS"/>
          <w:vertAlign w:val="superscript"/>
          <w:lang w:val="en-US"/>
        </w:rPr>
        <w:t>®</w:t>
      </w:r>
      <w:r w:rsidRPr="003F549B">
        <w:rPr>
          <w:rFonts w:ascii="CorpoS" w:hAnsi="CorpoS"/>
          <w:b/>
          <w:lang w:val="en-US"/>
        </w:rPr>
        <w:t xml:space="preserve"> HEAT 180 Si A – single-core cable with silicone insulation</w:t>
      </w:r>
    </w:p>
    <w:p w:rsidR="003F549B" w:rsidRPr="003F549B" w:rsidRDefault="003F549B" w:rsidP="003F549B">
      <w:pPr>
        <w:spacing w:line="360" w:lineRule="auto"/>
        <w:jc w:val="both"/>
        <w:rPr>
          <w:rFonts w:ascii="CorpoS" w:hAnsi="CorpoS"/>
          <w:lang w:val="en-US"/>
        </w:rPr>
      </w:pPr>
      <w:r w:rsidRPr="003F549B">
        <w:rPr>
          <w:rFonts w:ascii="CorpoS" w:hAnsi="CorpoS"/>
          <w:lang w:val="en-US"/>
        </w:rPr>
        <w:t>Single-core cables intended especially for installation in control cabinets, available from Lapp in a wide range of variants. The new ÖLFLEX</w:t>
      </w:r>
      <w:r w:rsidRPr="003F549B">
        <w:rPr>
          <w:rFonts w:ascii="CorpoS" w:hAnsi="CorpoS"/>
          <w:vertAlign w:val="superscript"/>
          <w:lang w:val="en-US"/>
        </w:rPr>
        <w:t>®</w:t>
      </w:r>
      <w:r w:rsidRPr="003F549B">
        <w:rPr>
          <w:rFonts w:ascii="CorpoS" w:hAnsi="CorpoS"/>
          <w:lang w:val="en-US"/>
        </w:rPr>
        <w:t xml:space="preserve"> HEAT 180 Si A has several impressive features: The cable satisfies the requirements for UL AWM Style 3644 certification in respect of temperature (up to 150 degrees Celsius) and voltage (up to 1,000 Volt). It is also halogen-free.</w:t>
      </w:r>
    </w:p>
    <w:p w:rsidR="003F549B" w:rsidRPr="003F549B" w:rsidRDefault="003F549B" w:rsidP="003F549B">
      <w:pPr>
        <w:spacing w:line="360" w:lineRule="auto"/>
        <w:jc w:val="both"/>
        <w:rPr>
          <w:rFonts w:ascii="CorpoS" w:hAnsi="CorpoS"/>
          <w:lang w:val="en-US"/>
        </w:rPr>
      </w:pPr>
    </w:p>
    <w:p w:rsidR="003F549B" w:rsidRPr="003F549B" w:rsidRDefault="003F549B" w:rsidP="003F549B">
      <w:pPr>
        <w:spacing w:line="360" w:lineRule="auto"/>
        <w:jc w:val="both"/>
        <w:rPr>
          <w:rFonts w:ascii="CorpoS" w:hAnsi="CorpoS"/>
          <w:b/>
          <w:lang w:val="en-US"/>
        </w:rPr>
      </w:pPr>
      <w:r w:rsidRPr="003F549B">
        <w:rPr>
          <w:rFonts w:ascii="CorpoS" w:hAnsi="CorpoS"/>
          <w:b/>
          <w:lang w:val="en-US"/>
        </w:rPr>
        <w:t>SKINTOP</w:t>
      </w:r>
      <w:r w:rsidRPr="003F549B">
        <w:rPr>
          <w:rFonts w:ascii="CorpoS" w:hAnsi="CorpoS"/>
          <w:b/>
          <w:vertAlign w:val="superscript"/>
          <w:lang w:val="en-US"/>
        </w:rPr>
        <w:t>®</w:t>
      </w:r>
      <w:r w:rsidRPr="003F549B">
        <w:rPr>
          <w:rFonts w:ascii="CorpoS" w:hAnsi="CorpoS"/>
          <w:b/>
          <w:lang w:val="en-US"/>
        </w:rPr>
        <w:t xml:space="preserve"> INOX NPT: Cable glands for demanding applications</w:t>
      </w:r>
    </w:p>
    <w:p w:rsidR="003F549B" w:rsidRPr="003F549B" w:rsidRDefault="003F549B" w:rsidP="003F549B">
      <w:pPr>
        <w:spacing w:line="360" w:lineRule="auto"/>
        <w:jc w:val="both"/>
        <w:rPr>
          <w:rFonts w:ascii="CorpoS" w:hAnsi="CorpoS"/>
          <w:lang w:val="en-US"/>
        </w:rPr>
      </w:pPr>
      <w:r w:rsidRPr="003F549B">
        <w:rPr>
          <w:rFonts w:ascii="CorpoS" w:hAnsi="CorpoS"/>
          <w:lang w:val="en-US"/>
        </w:rPr>
        <w:t>The SKINTOP</w:t>
      </w:r>
      <w:r w:rsidRPr="003F549B">
        <w:rPr>
          <w:rFonts w:ascii="CorpoS" w:hAnsi="CorpoS"/>
          <w:sz w:val="28"/>
          <w:vertAlign w:val="superscript"/>
          <w:lang w:val="en-US"/>
        </w:rPr>
        <w:t>®</w:t>
      </w:r>
      <w:r w:rsidRPr="003F549B">
        <w:rPr>
          <w:rFonts w:ascii="CorpoS" w:hAnsi="CorpoS"/>
          <w:lang w:val="en-US"/>
        </w:rPr>
        <w:t xml:space="preserve"> INOX NPT stainless steel cable gland with the NPT (National Pipe Thread) generally used in the USA is also new for the American market. The SKINTOP</w:t>
      </w:r>
      <w:r w:rsidRPr="003F549B">
        <w:rPr>
          <w:rFonts w:ascii="CorpoS" w:hAnsi="CorpoS"/>
          <w:vertAlign w:val="superscript"/>
          <w:lang w:val="en-US"/>
        </w:rPr>
        <w:t xml:space="preserve">® </w:t>
      </w:r>
      <w:r w:rsidRPr="003F549B">
        <w:rPr>
          <w:rFonts w:ascii="CorpoS" w:hAnsi="CorpoS"/>
          <w:lang w:val="en-US"/>
        </w:rPr>
        <w:t xml:space="preserve">INOX is suitable for an extremely wide variety of applications – including for example in the food and pharmaceutical industries, as its material and shape meet the high </w:t>
      </w:r>
      <w:r w:rsidRPr="003F549B">
        <w:rPr>
          <w:rFonts w:ascii="CorpoS" w:hAnsi="CorpoS"/>
          <w:lang w:val="en-US"/>
        </w:rPr>
        <w:lastRenderedPageBreak/>
        <w:t xml:space="preserve">hygiene requirements of those sectors. The rounded design with few corners and edges </w:t>
      </w:r>
      <w:proofErr w:type="spellStart"/>
      <w:r w:rsidRPr="003F549B">
        <w:rPr>
          <w:rFonts w:ascii="CorpoS" w:hAnsi="CorpoS"/>
          <w:lang w:val="en-US"/>
        </w:rPr>
        <w:t>minimises</w:t>
      </w:r>
      <w:proofErr w:type="spellEnd"/>
      <w:r w:rsidRPr="003F549B">
        <w:rPr>
          <w:rFonts w:ascii="CorpoS" w:hAnsi="CorpoS"/>
          <w:lang w:val="en-US"/>
        </w:rPr>
        <w:t xml:space="preserve"> the accumulation of dust, dirt or food residues. What's more, the round shape means that the gland is really easy to clean too. Since the material used is stainless steel, oxidation is not an issue either. This most durable material also offers great benefits for other applications where the ambient conditions are harsh, such as those sited offshore.</w:t>
      </w:r>
    </w:p>
    <w:p w:rsidR="003F549B" w:rsidRPr="003F549B" w:rsidRDefault="003F549B" w:rsidP="003F549B">
      <w:pPr>
        <w:spacing w:line="360" w:lineRule="auto"/>
        <w:jc w:val="both"/>
        <w:rPr>
          <w:rFonts w:ascii="CorpoS" w:hAnsi="CorpoS"/>
          <w:lang w:val="en-US"/>
        </w:rPr>
      </w:pPr>
    </w:p>
    <w:p w:rsidR="003F549B" w:rsidRPr="003F549B" w:rsidRDefault="003F549B" w:rsidP="003F549B">
      <w:pPr>
        <w:spacing w:line="360" w:lineRule="auto"/>
        <w:rPr>
          <w:rFonts w:ascii="CorpoS" w:hAnsi="CorpoS"/>
          <w:b/>
          <w:lang w:val="en-US"/>
        </w:rPr>
      </w:pPr>
      <w:r w:rsidRPr="003F549B">
        <w:rPr>
          <w:rFonts w:ascii="CorpoS" w:hAnsi="CorpoS"/>
          <w:b/>
          <w:lang w:val="en-US"/>
        </w:rPr>
        <w:t>EPIC</w:t>
      </w:r>
      <w:r w:rsidRPr="003F549B">
        <w:rPr>
          <w:rFonts w:ascii="CorpoS" w:hAnsi="CorpoS"/>
          <w:vertAlign w:val="superscript"/>
          <w:lang w:val="en-US"/>
        </w:rPr>
        <w:t>®</w:t>
      </w:r>
      <w:r w:rsidRPr="003F549B">
        <w:rPr>
          <w:rFonts w:ascii="CorpoS" w:hAnsi="CorpoS"/>
          <w:b/>
          <w:lang w:val="en-US"/>
        </w:rPr>
        <w:t>: UL-certified rectangular connectors</w:t>
      </w:r>
    </w:p>
    <w:p w:rsidR="003F549B" w:rsidRPr="003F549B" w:rsidRDefault="003F549B" w:rsidP="003F549B">
      <w:pPr>
        <w:spacing w:line="360" w:lineRule="auto"/>
        <w:rPr>
          <w:rFonts w:ascii="CorpoS" w:hAnsi="CorpoS"/>
          <w:lang w:val="en-US"/>
        </w:rPr>
      </w:pPr>
      <w:r w:rsidRPr="003F549B">
        <w:rPr>
          <w:rFonts w:ascii="CorpoS" w:hAnsi="CorpoS"/>
          <w:lang w:val="en-US"/>
        </w:rPr>
        <w:t>Customers need have no worries about certification for the North American market when they use EPIC® rectangular connectors. With immediate effect</w:t>
      </w:r>
      <w:r w:rsidR="00D94705">
        <w:rPr>
          <w:rFonts w:ascii="CorpoS" w:hAnsi="CorpoS"/>
          <w:lang w:val="en-US"/>
        </w:rPr>
        <w:t>, all of</w:t>
      </w:r>
      <w:r w:rsidRPr="003F549B">
        <w:rPr>
          <w:rFonts w:ascii="CorpoS" w:hAnsi="CorpoS"/>
          <w:lang w:val="en-US"/>
        </w:rPr>
        <w:t xml:space="preserve"> these are UL50 certified, the standard for </w:t>
      </w:r>
      <w:r w:rsidR="00D94705">
        <w:rPr>
          <w:rFonts w:ascii="CorpoS" w:hAnsi="CorpoS"/>
          <w:lang w:val="en-US"/>
        </w:rPr>
        <w:t xml:space="preserve">tightness of </w:t>
      </w:r>
      <w:r w:rsidRPr="003F549B">
        <w:rPr>
          <w:rFonts w:ascii="CorpoS" w:hAnsi="CorpoS"/>
          <w:lang w:val="en-US"/>
        </w:rPr>
        <w:t xml:space="preserve">electrical </w:t>
      </w:r>
      <w:r w:rsidR="00D94705">
        <w:rPr>
          <w:rFonts w:ascii="CorpoS" w:hAnsi="CorpoS"/>
          <w:lang w:val="en-US"/>
        </w:rPr>
        <w:t>connector housings</w:t>
      </w:r>
      <w:r w:rsidRPr="003F549B">
        <w:rPr>
          <w:rFonts w:ascii="CorpoS" w:hAnsi="CorpoS"/>
          <w:lang w:val="en-US"/>
        </w:rPr>
        <w:t xml:space="preserve">. </w:t>
      </w:r>
      <w:r w:rsidR="00D94705">
        <w:rPr>
          <w:rFonts w:ascii="CorpoS" w:hAnsi="CorpoS"/>
          <w:lang w:val="en-US"/>
        </w:rPr>
        <w:t xml:space="preserve">In addition, </w:t>
      </w:r>
      <w:r w:rsidR="00D94705" w:rsidRPr="003F549B">
        <w:rPr>
          <w:rFonts w:ascii="CorpoS" w:hAnsi="CorpoS"/>
          <w:lang w:val="en-US"/>
        </w:rPr>
        <w:t>EPIC®</w:t>
      </w:r>
      <w:r w:rsidR="00D94705">
        <w:rPr>
          <w:rFonts w:ascii="CorpoS" w:hAnsi="CorpoS"/>
          <w:lang w:val="en-US"/>
        </w:rPr>
        <w:t xml:space="preserve"> H-BE inserts were certified according to UL 508A</w:t>
      </w:r>
      <w:r w:rsidR="00C3414D">
        <w:rPr>
          <w:rFonts w:ascii="CorpoS" w:hAnsi="CorpoS"/>
          <w:lang w:val="en-US"/>
        </w:rPr>
        <w:t xml:space="preserve"> – which means they are usable for cabling in control cabinets in North America.</w:t>
      </w:r>
    </w:p>
    <w:p w:rsidR="003F549B" w:rsidRPr="003F549B" w:rsidRDefault="003F549B" w:rsidP="003F549B">
      <w:pPr>
        <w:spacing w:line="360" w:lineRule="auto"/>
        <w:rPr>
          <w:rFonts w:ascii="CorpoS" w:hAnsi="CorpoS"/>
          <w:lang w:val="en-US"/>
        </w:rPr>
      </w:pPr>
    </w:p>
    <w:p w:rsidR="003F549B" w:rsidRPr="003F549B" w:rsidRDefault="003F549B" w:rsidP="003F549B">
      <w:pPr>
        <w:spacing w:line="360" w:lineRule="auto"/>
        <w:rPr>
          <w:rFonts w:ascii="CorpoS" w:hAnsi="CorpoS"/>
          <w:lang w:val="en-US"/>
        </w:rPr>
      </w:pPr>
      <w:r w:rsidRPr="003F549B">
        <w:rPr>
          <w:rFonts w:ascii="CorpoS" w:hAnsi="CorpoS"/>
          <w:b/>
          <w:lang w:val="en-US"/>
        </w:rPr>
        <w:t>EPIC</w:t>
      </w:r>
      <w:r w:rsidRPr="003F549B">
        <w:rPr>
          <w:rFonts w:ascii="CorpoS" w:hAnsi="CorpoS"/>
          <w:vertAlign w:val="superscript"/>
          <w:lang w:val="en-US"/>
        </w:rPr>
        <w:t>®</w:t>
      </w:r>
      <w:r w:rsidRPr="003F549B">
        <w:rPr>
          <w:rFonts w:ascii="CorpoS" w:hAnsi="CorpoS"/>
          <w:b/>
          <w:lang w:val="en-US"/>
        </w:rPr>
        <w:t xml:space="preserve"> ULTRA H-B: Safely closed, even when open</w:t>
      </w:r>
    </w:p>
    <w:p w:rsidR="003F549B" w:rsidRPr="003F549B" w:rsidRDefault="003F549B" w:rsidP="003F549B">
      <w:pPr>
        <w:spacing w:line="360" w:lineRule="auto"/>
        <w:rPr>
          <w:rFonts w:ascii="CorpoS" w:hAnsi="CorpoS"/>
          <w:lang w:val="en-US"/>
        </w:rPr>
      </w:pPr>
      <w:r w:rsidRPr="003F549B">
        <w:rPr>
          <w:rFonts w:ascii="CorpoS" w:hAnsi="CorpoS"/>
          <w:lang w:val="en-US"/>
        </w:rPr>
        <w:t>Even accessories that have no electrical function may require special approval for the North American market. These apply to the foodstuffs industry and the new protective cover for EPIC</w:t>
      </w:r>
      <w:r w:rsidRPr="003F549B">
        <w:rPr>
          <w:rFonts w:ascii="CorpoS" w:hAnsi="CorpoS"/>
          <w:vertAlign w:val="superscript"/>
          <w:lang w:val="en-US"/>
        </w:rPr>
        <w:t>®</w:t>
      </w:r>
      <w:r w:rsidRPr="003F549B">
        <w:rPr>
          <w:rFonts w:ascii="CorpoS" w:hAnsi="CorpoS"/>
          <w:lang w:val="en-US"/>
        </w:rPr>
        <w:t xml:space="preserve"> connectors. The protective cover is of foodstuffs-compatible plastic, specially tailored to the requirements of the foodstuffs industry. It makes the base of the connector waterproof, even if the connections must be separated during the cleaning process. It is made from blue plastic with stainless steel anti-corrosion locking elements, and is approved by the Food and Drug Administration in the United States.</w:t>
      </w:r>
    </w:p>
    <w:p w:rsidR="003F549B" w:rsidRPr="003F549B" w:rsidRDefault="003F549B" w:rsidP="003F549B">
      <w:pPr>
        <w:rPr>
          <w:rFonts w:ascii="CorpoS" w:hAnsi="CorpoS"/>
          <w:sz w:val="20"/>
          <w:lang w:val="en-US"/>
        </w:rPr>
      </w:pPr>
    </w:p>
    <w:p w:rsidR="003F549B" w:rsidRPr="00D86B52" w:rsidRDefault="003F549B" w:rsidP="003F549B">
      <w:pPr>
        <w:rPr>
          <w:rFonts w:ascii="CorpoS" w:hAnsi="CorpoS"/>
          <w:sz w:val="20"/>
        </w:rPr>
      </w:pPr>
      <w:r>
        <w:rPr>
          <w:rFonts w:ascii="CorpoS" w:hAnsi="CorpoS"/>
          <w:noProof/>
          <w:sz w:val="20"/>
        </w:rPr>
        <w:drawing>
          <wp:inline distT="0" distB="0" distL="0" distR="0">
            <wp:extent cx="4467225" cy="466725"/>
            <wp:effectExtent l="0" t="0" r="9525" b="9525"/>
            <wp:docPr id="3" name="Grafik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7225" cy="466725"/>
                    </a:xfrm>
                    <a:prstGeom prst="rect">
                      <a:avLst/>
                    </a:prstGeom>
                    <a:noFill/>
                    <a:ln>
                      <a:noFill/>
                    </a:ln>
                  </pic:spPr>
                </pic:pic>
              </a:graphicData>
            </a:graphic>
          </wp:inline>
        </w:drawing>
      </w:r>
    </w:p>
    <w:p w:rsidR="003F549B" w:rsidRPr="003F549B" w:rsidRDefault="003F549B" w:rsidP="003F549B">
      <w:pPr>
        <w:rPr>
          <w:rFonts w:ascii="CorpoS" w:hAnsi="CorpoS"/>
          <w:lang w:val="en-US"/>
        </w:rPr>
      </w:pPr>
      <w:r w:rsidRPr="003F549B">
        <w:rPr>
          <w:rFonts w:ascii="CorpoS" w:hAnsi="CorpoS"/>
          <w:lang w:val="en-US"/>
        </w:rPr>
        <w:t>The highly flexible ÖLFLEX</w:t>
      </w:r>
      <w:r w:rsidRPr="003F549B">
        <w:rPr>
          <w:rFonts w:ascii="CorpoS" w:hAnsi="CorpoS"/>
          <w:vertAlign w:val="superscript"/>
          <w:lang w:val="en-US"/>
        </w:rPr>
        <w:t>®</w:t>
      </w:r>
      <w:r w:rsidRPr="003F549B">
        <w:rPr>
          <w:rFonts w:ascii="CorpoS" w:hAnsi="CorpoS"/>
          <w:lang w:val="en-US"/>
        </w:rPr>
        <w:t xml:space="preserve"> CHAIN 90 P single core power cable is suitable for use in power chains even under difficult environmental conditions.</w:t>
      </w:r>
    </w:p>
    <w:p w:rsidR="00F755C6" w:rsidRDefault="00F755C6" w:rsidP="00F755C6">
      <w:pPr>
        <w:rPr>
          <w:rFonts w:ascii="CorpoS" w:hAnsi="CorpoS"/>
          <w:b/>
        </w:rPr>
      </w:pPr>
      <w:r>
        <w:rPr>
          <w:rFonts w:ascii="CorpoS" w:hAnsi="CorpoS"/>
          <w:b/>
        </w:rPr>
        <w:t xml:space="preserve">Das Bild in druckfähiger Qualität finden Sie </w:t>
      </w:r>
      <w:hyperlink r:id="rId10" w:history="1">
        <w:r w:rsidRPr="00887343">
          <w:rPr>
            <w:rStyle w:val="Hyperlink"/>
            <w:rFonts w:ascii="CorpoS" w:hAnsi="CorpoS"/>
            <w:b/>
          </w:rPr>
          <w:t>hier</w:t>
        </w:r>
      </w:hyperlink>
    </w:p>
    <w:p w:rsidR="003F549B" w:rsidRPr="00F755C6" w:rsidRDefault="003F549B" w:rsidP="003F549B">
      <w:pPr>
        <w:rPr>
          <w:rFonts w:ascii="CorpoS" w:hAnsi="CorpoS"/>
        </w:rPr>
      </w:pPr>
    </w:p>
    <w:p w:rsidR="003F549B" w:rsidRPr="00D86B52" w:rsidRDefault="003F549B" w:rsidP="003F549B">
      <w:pPr>
        <w:rPr>
          <w:rFonts w:ascii="CorpoS" w:hAnsi="CorpoS"/>
        </w:rPr>
      </w:pPr>
      <w:r>
        <w:rPr>
          <w:rFonts w:ascii="CorpoS" w:hAnsi="CorpoS"/>
          <w:noProof/>
        </w:rPr>
        <w:lastRenderedPageBreak/>
        <w:drawing>
          <wp:inline distT="0" distB="0" distL="0" distR="0">
            <wp:extent cx="4467225" cy="3009900"/>
            <wp:effectExtent l="0" t="0" r="9525" b="0"/>
            <wp:docPr id="2"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67225" cy="3009900"/>
                    </a:xfrm>
                    <a:prstGeom prst="rect">
                      <a:avLst/>
                    </a:prstGeom>
                    <a:noFill/>
                    <a:ln>
                      <a:noFill/>
                    </a:ln>
                  </pic:spPr>
                </pic:pic>
              </a:graphicData>
            </a:graphic>
          </wp:inline>
        </w:drawing>
      </w:r>
    </w:p>
    <w:p w:rsidR="003F549B" w:rsidRPr="003F549B" w:rsidRDefault="003F549B" w:rsidP="003F549B">
      <w:pPr>
        <w:rPr>
          <w:rFonts w:ascii="CorpoS" w:hAnsi="CorpoS"/>
          <w:lang w:val="en-US"/>
        </w:rPr>
      </w:pPr>
      <w:r w:rsidRPr="003F549B">
        <w:rPr>
          <w:rFonts w:ascii="CorpoS" w:hAnsi="CorpoS"/>
          <w:lang w:val="en-US"/>
        </w:rPr>
        <w:t xml:space="preserve">In contrast to conventional PUR cables, ÖLFLEX® 408 and 409 P feature an interstice filler functional layer with </w:t>
      </w:r>
      <w:proofErr w:type="spellStart"/>
      <w:r w:rsidRPr="003F549B">
        <w:rPr>
          <w:rFonts w:ascii="CorpoS" w:hAnsi="CorpoS"/>
          <w:lang w:val="en-US"/>
        </w:rPr>
        <w:t>optimised</w:t>
      </w:r>
      <w:proofErr w:type="spellEnd"/>
      <w:r w:rsidRPr="003F549B">
        <w:rPr>
          <w:rFonts w:ascii="CorpoS" w:hAnsi="CorpoS"/>
          <w:lang w:val="en-US"/>
        </w:rPr>
        <w:t xml:space="preserve"> tear characteristics.</w:t>
      </w:r>
    </w:p>
    <w:p w:rsidR="003F549B" w:rsidRDefault="003F549B" w:rsidP="003F549B">
      <w:pPr>
        <w:rPr>
          <w:rFonts w:ascii="CorpoS" w:hAnsi="CorpoS"/>
          <w:sz w:val="20"/>
          <w:lang w:val="en-US"/>
        </w:rPr>
      </w:pPr>
    </w:p>
    <w:p w:rsidR="00F755C6" w:rsidRDefault="00F755C6" w:rsidP="00F755C6">
      <w:pPr>
        <w:rPr>
          <w:rFonts w:ascii="CorpoS" w:hAnsi="CorpoS"/>
          <w:b/>
        </w:rPr>
      </w:pPr>
      <w:r>
        <w:rPr>
          <w:rFonts w:ascii="CorpoS" w:hAnsi="CorpoS"/>
          <w:b/>
        </w:rPr>
        <w:t xml:space="preserve">Das Bild in druckfähiger Qualität finden Sie </w:t>
      </w:r>
      <w:hyperlink r:id="rId13" w:history="1">
        <w:r w:rsidRPr="00887343">
          <w:rPr>
            <w:rStyle w:val="Hyperlink"/>
            <w:rFonts w:ascii="CorpoS" w:hAnsi="CorpoS"/>
            <w:b/>
          </w:rPr>
          <w:t>hier</w:t>
        </w:r>
      </w:hyperlink>
    </w:p>
    <w:p w:rsidR="00F755C6" w:rsidRPr="00F755C6" w:rsidRDefault="00F755C6" w:rsidP="003F549B">
      <w:pPr>
        <w:rPr>
          <w:rFonts w:ascii="CorpoS" w:hAnsi="CorpoS"/>
          <w:sz w:val="20"/>
        </w:rPr>
      </w:pPr>
    </w:p>
    <w:p w:rsidR="00F755C6" w:rsidRPr="00F755C6" w:rsidRDefault="00F755C6" w:rsidP="003F549B">
      <w:pPr>
        <w:rPr>
          <w:rFonts w:ascii="CorpoS" w:hAnsi="CorpoS"/>
          <w:sz w:val="20"/>
        </w:rPr>
      </w:pPr>
    </w:p>
    <w:p w:rsidR="00E258AD" w:rsidRPr="00DB1161" w:rsidRDefault="00001655" w:rsidP="002C5F01">
      <w:pPr>
        <w:spacing w:line="360" w:lineRule="auto"/>
        <w:rPr>
          <w:rFonts w:ascii="CorpoS" w:hAnsi="CorpoS"/>
          <w:b/>
          <w:lang w:val="en-GB"/>
        </w:rPr>
      </w:pPr>
      <w:hyperlink r:id="rId14" w:history="1">
        <w:r w:rsidR="002C5F01" w:rsidRPr="003F549B">
          <w:rPr>
            <w:rStyle w:val="Hyperlink"/>
            <w:rFonts w:ascii="CorpoS" w:hAnsi="CorpoS"/>
            <w:b/>
            <w:lang w:val="en-GB"/>
          </w:rPr>
          <w:t>www.lappkabel.com/</w:t>
        </w:r>
        <w:r w:rsidR="000232EF" w:rsidRPr="003F549B">
          <w:rPr>
            <w:rStyle w:val="Hyperlink"/>
            <w:rFonts w:ascii="CorpoS" w:hAnsi="CorpoS"/>
            <w:b/>
            <w:lang w:val="en-GB"/>
          </w:rPr>
          <w:t>press</w:t>
        </w:r>
      </w:hyperlink>
    </w:p>
    <w:p w:rsidR="00773DBF" w:rsidRPr="00DB1161" w:rsidRDefault="00773DBF" w:rsidP="00773DBF">
      <w:pPr>
        <w:rPr>
          <w:rFonts w:ascii="CorpoS" w:hAnsi="CorpoS"/>
          <w:lang w:val="en-GB"/>
        </w:rPr>
      </w:pPr>
    </w:p>
    <w:p w:rsidR="00001655" w:rsidRPr="00DB1161" w:rsidRDefault="00001655" w:rsidP="00001655">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lang w:val="en-US"/>
        </w:rPr>
      </w:pPr>
      <w:r w:rsidRPr="00DB1161">
        <w:rPr>
          <w:rFonts w:ascii="CorpoS" w:hAnsi="CorpoS" w:cs="Helv"/>
          <w:b/>
          <w:iCs/>
          <w:color w:val="000000"/>
          <w:lang w:val="en-US"/>
        </w:rPr>
        <w:t>About the Lapp Group:</w:t>
      </w:r>
    </w:p>
    <w:p w:rsidR="00001655" w:rsidRPr="00721A89" w:rsidRDefault="00001655" w:rsidP="00001655">
      <w:pPr>
        <w:pStyle w:val="Textkrper2"/>
        <w:tabs>
          <w:tab w:val="left" w:pos="7384"/>
        </w:tabs>
        <w:spacing w:line="360" w:lineRule="auto"/>
        <w:ind w:right="113"/>
        <w:rPr>
          <w:rFonts w:ascii="CorpoS" w:hAnsi="CorpoS" w:cs="Arial"/>
          <w:lang w:val="en-GB"/>
        </w:rPr>
      </w:pPr>
      <w:r w:rsidRPr="00721A89">
        <w:rPr>
          <w:rFonts w:ascii="CorpoS" w:hAnsi="CorpoS" w:cs="Arial"/>
          <w:lang w:val="en-GB"/>
        </w:rPr>
        <w:t xml:space="preserve">Headquartered in Stuttgart, Germany, the Lapp </w:t>
      </w:r>
      <w:r>
        <w:rPr>
          <w:rFonts w:ascii="CorpoS" w:hAnsi="CorpoS" w:cs="Arial"/>
          <w:lang w:val="en-GB"/>
        </w:rPr>
        <w:t>Group</w:t>
      </w:r>
      <w:r w:rsidRPr="00721A89">
        <w:rPr>
          <w:rFonts w:ascii="CorpoS" w:hAnsi="CorpoS" w:cs="Arial"/>
          <w:lang w:val="en-GB"/>
        </w:rPr>
        <w:t xml:space="preserve"> is a leading supplier of integrated solutions and branded products in the field of cable and connection technology. The </w:t>
      </w:r>
      <w:r>
        <w:rPr>
          <w:rFonts w:ascii="CorpoS" w:hAnsi="CorpoS" w:cs="Arial"/>
          <w:lang w:val="en-GB"/>
        </w:rPr>
        <w:t>Group</w:t>
      </w:r>
      <w:r w:rsidRPr="00721A89">
        <w:rPr>
          <w:rFonts w:ascii="CorpoS" w:hAnsi="CorpoS" w:cs="Arial"/>
          <w:lang w:val="en-GB"/>
        </w:rPr>
        <w:t>’s portfolio includes standard and highly flexible cables, industrial connectors and screw technology, customi</w:t>
      </w:r>
      <w:r>
        <w:rPr>
          <w:rFonts w:ascii="CorpoS" w:hAnsi="CorpoS" w:cs="Arial"/>
          <w:lang w:val="en-GB"/>
        </w:rPr>
        <w:t>z</w:t>
      </w:r>
      <w:r w:rsidRPr="00721A89">
        <w:rPr>
          <w:rFonts w:ascii="CorpoS" w:hAnsi="CorpoS" w:cs="Arial"/>
          <w:lang w:val="en-GB"/>
        </w:rPr>
        <w:t xml:space="preserve">ed system solutions, automation technology and robotics solutions for the intelligent factory of the future, as well as technical accessories. The Lapp </w:t>
      </w:r>
      <w:r>
        <w:rPr>
          <w:rFonts w:ascii="CorpoS" w:hAnsi="CorpoS" w:cs="Arial"/>
          <w:lang w:val="en-GB"/>
        </w:rPr>
        <w:t>Group</w:t>
      </w:r>
      <w:r w:rsidRPr="00721A89">
        <w:rPr>
          <w:rFonts w:ascii="CorpoS" w:hAnsi="CorpoS" w:cs="Arial"/>
          <w:lang w:val="en-GB"/>
        </w:rPr>
        <w:t>’s core market is in the industrial machinery and plant engineering sector. Other key markets are in the food industry as well as the energy and the mobility sector.</w:t>
      </w:r>
    </w:p>
    <w:p w:rsidR="00001655" w:rsidRPr="00721A89" w:rsidRDefault="00001655" w:rsidP="00001655">
      <w:pPr>
        <w:pStyle w:val="Textkrper2"/>
        <w:tabs>
          <w:tab w:val="left" w:pos="7384"/>
        </w:tabs>
        <w:spacing w:line="360" w:lineRule="auto"/>
        <w:ind w:right="113"/>
        <w:rPr>
          <w:rFonts w:ascii="CorpoS" w:hAnsi="CorpoS" w:cs="Arial"/>
          <w:lang w:val="en-GB"/>
        </w:rPr>
      </w:pPr>
    </w:p>
    <w:p w:rsidR="00001655" w:rsidRPr="00DB1161" w:rsidRDefault="00001655" w:rsidP="00001655">
      <w:pPr>
        <w:pStyle w:val="Textkrper2"/>
        <w:tabs>
          <w:tab w:val="left" w:pos="7384"/>
        </w:tabs>
        <w:spacing w:line="360" w:lineRule="auto"/>
        <w:ind w:right="113"/>
        <w:rPr>
          <w:rFonts w:ascii="CorpoS" w:hAnsi="CorpoS"/>
          <w:lang w:val="en-GB"/>
        </w:rPr>
      </w:pPr>
      <w:r w:rsidRPr="00721A89">
        <w:rPr>
          <w:rFonts w:ascii="CorpoS" w:hAnsi="CorpoS" w:cs="Arial"/>
          <w:lang w:val="en-GB"/>
        </w:rPr>
        <w:t xml:space="preserve">The Lapp </w:t>
      </w:r>
      <w:r>
        <w:rPr>
          <w:rFonts w:ascii="CorpoS" w:hAnsi="CorpoS" w:cs="Arial"/>
          <w:lang w:val="en-GB"/>
        </w:rPr>
        <w:t>Group</w:t>
      </w:r>
      <w:r w:rsidRPr="00721A89">
        <w:rPr>
          <w:rFonts w:ascii="CorpoS" w:hAnsi="CorpoS" w:cs="Arial"/>
          <w:lang w:val="en-GB"/>
        </w:rPr>
        <w:t xml:space="preserve"> has remained in continuous family ownership since it was founded in 1959. In the 201</w:t>
      </w:r>
      <w:r>
        <w:rPr>
          <w:rFonts w:ascii="CorpoS" w:hAnsi="CorpoS" w:cs="Arial"/>
          <w:lang w:val="en-GB"/>
        </w:rPr>
        <w:t>4</w:t>
      </w:r>
      <w:r w:rsidRPr="00721A89">
        <w:rPr>
          <w:rFonts w:ascii="CorpoS" w:hAnsi="CorpoS" w:cs="Arial"/>
          <w:lang w:val="en-GB"/>
        </w:rPr>
        <w:t>/1</w:t>
      </w:r>
      <w:r>
        <w:rPr>
          <w:rFonts w:ascii="CorpoS" w:hAnsi="CorpoS" w:cs="Arial"/>
          <w:lang w:val="en-GB"/>
        </w:rPr>
        <w:t>5</w:t>
      </w:r>
      <w:r w:rsidRPr="00721A89">
        <w:rPr>
          <w:rFonts w:ascii="CorpoS" w:hAnsi="CorpoS" w:cs="Arial"/>
          <w:lang w:val="en-GB"/>
        </w:rPr>
        <w:t xml:space="preserve"> business year, it generated consolidated </w:t>
      </w:r>
      <w:r>
        <w:rPr>
          <w:rFonts w:ascii="CorpoS" w:hAnsi="CorpoS" w:cs="Arial"/>
          <w:lang w:val="en-GB"/>
        </w:rPr>
        <w:t xml:space="preserve">revenue </w:t>
      </w:r>
      <w:r w:rsidRPr="00721A89">
        <w:rPr>
          <w:rFonts w:ascii="CorpoS" w:hAnsi="CorpoS" w:cs="Arial"/>
          <w:lang w:val="en-GB"/>
        </w:rPr>
        <w:t>of 8</w:t>
      </w:r>
      <w:r>
        <w:rPr>
          <w:rFonts w:ascii="CorpoS" w:hAnsi="CorpoS" w:cs="Arial"/>
          <w:lang w:val="en-GB"/>
        </w:rPr>
        <w:t>86</w:t>
      </w:r>
      <w:r w:rsidRPr="00721A89">
        <w:rPr>
          <w:rFonts w:ascii="CorpoS" w:hAnsi="CorpoS" w:cs="Arial"/>
          <w:lang w:val="en-GB"/>
        </w:rPr>
        <w:t xml:space="preserve"> million euros. Lapp currently employs approximately 3,</w:t>
      </w:r>
      <w:r>
        <w:rPr>
          <w:rFonts w:ascii="CorpoS" w:hAnsi="CorpoS" w:cs="Arial"/>
          <w:lang w:val="en-GB"/>
        </w:rPr>
        <w:t>3</w:t>
      </w:r>
      <w:r w:rsidRPr="00721A89">
        <w:rPr>
          <w:rFonts w:ascii="CorpoS" w:hAnsi="CorpoS" w:cs="Arial"/>
          <w:lang w:val="en-GB"/>
        </w:rPr>
        <w:t>00 people across the world, has 1</w:t>
      </w:r>
      <w:r>
        <w:rPr>
          <w:rFonts w:ascii="CorpoS" w:hAnsi="CorpoS" w:cs="Arial"/>
          <w:lang w:val="en-GB"/>
        </w:rPr>
        <w:t>7</w:t>
      </w:r>
      <w:r w:rsidRPr="00721A89">
        <w:rPr>
          <w:rFonts w:ascii="CorpoS" w:hAnsi="CorpoS" w:cs="Arial"/>
          <w:lang w:val="en-GB"/>
        </w:rPr>
        <w:t xml:space="preserve"> production sites </w:t>
      </w:r>
      <w:r w:rsidRPr="00721A89">
        <w:rPr>
          <w:rFonts w:ascii="CorpoS" w:hAnsi="CorpoS" w:cs="Arial"/>
          <w:lang w:val="en-GB"/>
        </w:rPr>
        <w:lastRenderedPageBreak/>
        <w:t>and over 40 sales companies. It also works in cooperation with around 100 foreign representatives.</w:t>
      </w:r>
    </w:p>
    <w:p w:rsidR="00996BFD" w:rsidRPr="00DB1161" w:rsidRDefault="00996BFD" w:rsidP="00001655">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lang w:val="en-GB"/>
        </w:rPr>
      </w:pPr>
      <w:bookmarkStart w:id="0" w:name="_GoBack"/>
      <w:bookmarkEnd w:id="0"/>
    </w:p>
    <w:sectPr w:rsidR="00996BFD" w:rsidRPr="00DB1161" w:rsidSect="00D17508">
      <w:headerReference w:type="even" r:id="rId15"/>
      <w:headerReference w:type="default" r:id="rId16"/>
      <w:footerReference w:type="even" r:id="rId17"/>
      <w:footerReference w:type="default" r:id="rId18"/>
      <w:headerReference w:type="first" r:id="rId19"/>
      <w:footerReference w:type="first" r:id="rId20"/>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6B" w:rsidRDefault="00C1186B">
      <w:r>
        <w:separator/>
      </w:r>
    </w:p>
  </w:endnote>
  <w:endnote w:type="continuationSeparator" w:id="0">
    <w:p w:rsidR="00C1186B" w:rsidRDefault="00C1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U.I.</w:t>
    </w:r>
    <w:r w:rsidR="00F550F6">
      <w:rPr>
        <w:rFonts w:ascii="CorpoS" w:hAnsi="CorpoS"/>
        <w:b/>
        <w:bCs/>
        <w:sz w:val="14"/>
      </w:rPr>
      <w:t xml:space="preserve"> </w:t>
    </w:r>
    <w:r>
      <w:rPr>
        <w:rFonts w:ascii="CorpoS" w:hAnsi="CorpoS"/>
        <w:b/>
        <w:bCs/>
        <w:sz w:val="14"/>
      </w:rPr>
      <w:t>Lapp GmbH</w:t>
    </w:r>
  </w:p>
  <w:p w:rsidR="00934584" w:rsidRDefault="00934584"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934584" w:rsidRPr="007F6829" w:rsidRDefault="00934584" w:rsidP="00061CEA">
    <w:pPr>
      <w:framePr w:w="2268" w:h="3496" w:wrap="around" w:vAnchor="page" w:hAnchor="page" w:x="9084" w:y="12451"/>
      <w:spacing w:line="170" w:lineRule="exact"/>
      <w:rPr>
        <w:rFonts w:ascii="CorpoS" w:hAnsi="CorpoS"/>
        <w:sz w:val="14"/>
        <w:lang w:val="en-US"/>
      </w:rPr>
    </w:pPr>
    <w:r w:rsidRPr="007F6829">
      <w:rPr>
        <w:rFonts w:ascii="CorpoS" w:hAnsi="CorpoS"/>
        <w:sz w:val="14"/>
        <w:lang w:val="en-US"/>
      </w:rPr>
      <w:t>D-70565 Stuttgart</w:t>
    </w:r>
  </w:p>
  <w:p w:rsidR="00934584" w:rsidRPr="007F6829" w:rsidRDefault="00934584" w:rsidP="00061CEA">
    <w:pPr>
      <w:framePr w:w="2268" w:h="3496" w:wrap="around" w:vAnchor="page" w:hAnchor="page" w:x="9084" w:y="12451"/>
      <w:spacing w:line="170" w:lineRule="exact"/>
      <w:rPr>
        <w:rFonts w:ascii="CorpoS" w:hAnsi="CorpoS"/>
        <w:sz w:val="14"/>
        <w:lang w:val="en-US"/>
      </w:rPr>
    </w:pPr>
  </w:p>
  <w:p w:rsidR="00934584" w:rsidRPr="007F6829" w:rsidRDefault="0032069B" w:rsidP="00061CEA">
    <w:pPr>
      <w:framePr w:w="2268" w:h="3496" w:wrap="around" w:vAnchor="page" w:hAnchor="page" w:x="9084" w:y="12451"/>
      <w:spacing w:line="170" w:lineRule="exact"/>
      <w:rPr>
        <w:rFonts w:ascii="CorpoS" w:hAnsi="CorpoS"/>
        <w:sz w:val="14"/>
        <w:lang w:val="en-US"/>
      </w:rPr>
    </w:pPr>
    <w:r w:rsidRPr="007F6829">
      <w:rPr>
        <w:rFonts w:ascii="CorpoS" w:hAnsi="CorpoS"/>
        <w:sz w:val="14"/>
        <w:lang w:val="en-US"/>
      </w:rPr>
      <w:t>A Lapp Group company</w:t>
    </w:r>
  </w:p>
  <w:p w:rsidR="00934584" w:rsidRPr="0032069B" w:rsidRDefault="00934584" w:rsidP="00061CEA">
    <w:pPr>
      <w:framePr w:w="2268" w:h="3496" w:wrap="around" w:vAnchor="page" w:hAnchor="page" w:x="9084" w:y="12451"/>
      <w:spacing w:line="170" w:lineRule="exact"/>
      <w:rPr>
        <w:rFonts w:ascii="CorpoS" w:hAnsi="CorpoS"/>
        <w:sz w:val="14"/>
        <w:lang w:val="en-GB"/>
      </w:rPr>
    </w:pPr>
    <w:r w:rsidRPr="0032069B">
      <w:rPr>
        <w:rFonts w:ascii="CorpoS" w:hAnsi="CorpoS"/>
        <w:sz w:val="14"/>
        <w:lang w:val="en-GB"/>
      </w:rPr>
      <w:t>www.lappkabel.</w:t>
    </w:r>
    <w:r w:rsidR="0032069B" w:rsidRPr="0032069B">
      <w:rPr>
        <w:rFonts w:ascii="CorpoS" w:hAnsi="CorpoS"/>
        <w:sz w:val="14"/>
        <w:lang w:val="en-GB"/>
      </w:rPr>
      <w:t>com</w:t>
    </w:r>
  </w:p>
  <w:p w:rsidR="00934584" w:rsidRPr="0032069B" w:rsidRDefault="00934584" w:rsidP="00061CEA">
    <w:pPr>
      <w:framePr w:w="2268" w:h="3496" w:wrap="around" w:vAnchor="page" w:hAnchor="page" w:x="9084" w:y="12451"/>
      <w:spacing w:line="170" w:lineRule="exact"/>
      <w:rPr>
        <w:rFonts w:ascii="CorpoS" w:hAnsi="CorpoS"/>
        <w:sz w:val="14"/>
        <w:lang w:val="en-GB"/>
      </w:rPr>
    </w:pPr>
  </w:p>
  <w:p w:rsidR="00934584" w:rsidRPr="00F43729" w:rsidRDefault="00F43729" w:rsidP="00061CEA">
    <w:pPr>
      <w:framePr w:w="2268" w:h="3496" w:wrap="around" w:vAnchor="page" w:hAnchor="page" w:x="9084" w:y="12451"/>
      <w:spacing w:line="170" w:lineRule="exact"/>
      <w:rPr>
        <w:rFonts w:ascii="CorpoS" w:hAnsi="CorpoS"/>
        <w:b/>
        <w:bCs/>
        <w:sz w:val="14"/>
        <w:lang w:val="en-US"/>
      </w:rPr>
    </w:pPr>
    <w:r w:rsidRPr="00F43729">
      <w:rPr>
        <w:rFonts w:ascii="CorpoS" w:hAnsi="CorpoS"/>
        <w:b/>
        <w:bCs/>
        <w:sz w:val="14"/>
        <w:lang w:val="en-US"/>
      </w:rPr>
      <w:t>Press</w:t>
    </w:r>
    <w:r w:rsidR="0032069B" w:rsidRPr="00F43729">
      <w:rPr>
        <w:rFonts w:ascii="CorpoS" w:hAnsi="CorpoS"/>
        <w:b/>
        <w:bCs/>
        <w:sz w:val="14"/>
        <w:lang w:val="en-US"/>
      </w:rPr>
      <w:t xml:space="preserve"> c</w:t>
    </w:r>
    <w:r w:rsidR="00934584" w:rsidRPr="00F43729">
      <w:rPr>
        <w:rFonts w:ascii="CorpoS" w:hAnsi="CorpoS"/>
        <w:b/>
        <w:bCs/>
        <w:sz w:val="14"/>
        <w:lang w:val="en-US"/>
      </w:rPr>
      <w:t>onta</w:t>
    </w:r>
    <w:r w:rsidR="0032069B" w:rsidRPr="00F43729">
      <w:rPr>
        <w:rFonts w:ascii="CorpoS" w:hAnsi="CorpoS"/>
        <w:b/>
        <w:bCs/>
        <w:sz w:val="14"/>
        <w:lang w:val="en-US"/>
      </w:rPr>
      <w:t>c</w:t>
    </w:r>
    <w:r w:rsidR="00934584" w:rsidRPr="00F43729">
      <w:rPr>
        <w:rFonts w:ascii="CorpoS" w:hAnsi="CorpoS"/>
        <w:b/>
        <w:bCs/>
        <w:sz w:val="14"/>
        <w:lang w:val="en-US"/>
      </w:rPr>
      <w:t>t:</w:t>
    </w:r>
  </w:p>
  <w:p w:rsidR="00934584" w:rsidRPr="00A97F20" w:rsidRDefault="00934584"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Dr. Markus Müller</w:t>
    </w:r>
  </w:p>
  <w:p w:rsidR="00934584" w:rsidRPr="00A97F20" w:rsidRDefault="00934584"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Tel: +49(0)</w:t>
    </w:r>
    <w:r w:rsidR="000552B5" w:rsidRPr="00A97F20">
      <w:rPr>
        <w:rFonts w:ascii="CorpoS" w:hAnsi="CorpoS"/>
        <w:b/>
        <w:bCs/>
        <w:sz w:val="14"/>
      </w:rPr>
      <w:t>711</w:t>
    </w:r>
    <w:r w:rsidRPr="00A97F20">
      <w:rPr>
        <w:rFonts w:ascii="CorpoS" w:hAnsi="CorpoS"/>
        <w:b/>
        <w:bCs/>
        <w:sz w:val="14"/>
      </w:rPr>
      <w:t>/7838-5170</w:t>
    </w:r>
  </w:p>
  <w:p w:rsidR="00F43729" w:rsidRPr="00A97F20" w:rsidRDefault="00F43729"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Mobile: +49(0)17</w:t>
    </w:r>
    <w:r w:rsidR="00FC59E8" w:rsidRPr="00A97F20">
      <w:rPr>
        <w:rFonts w:ascii="CorpoS" w:hAnsi="CorpoS"/>
        <w:b/>
        <w:bCs/>
        <w:sz w:val="14"/>
      </w:rPr>
      <w:t>2</w:t>
    </w:r>
    <w:r w:rsidRPr="00A97F20">
      <w:rPr>
        <w:rFonts w:ascii="CorpoS" w:hAnsi="CorpoS"/>
        <w:b/>
        <w:bCs/>
        <w:sz w:val="14"/>
      </w:rPr>
      <w:t>/</w:t>
    </w:r>
    <w:r w:rsidR="00FC59E8" w:rsidRPr="00A97F20">
      <w:rPr>
        <w:rFonts w:ascii="CorpoS" w:hAnsi="CorpoS"/>
        <w:b/>
        <w:bCs/>
        <w:sz w:val="14"/>
      </w:rPr>
      <w:t>1022713</w:t>
    </w:r>
  </w:p>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934584" w:rsidRPr="006A35FF" w:rsidRDefault="00934584" w:rsidP="00061CEA">
    <w:pPr>
      <w:framePr w:w="2268" w:h="3496" w:wrap="around" w:vAnchor="page" w:hAnchor="page" w:x="9084" w:y="12451"/>
      <w:spacing w:line="170" w:lineRule="exact"/>
      <w:rPr>
        <w:rFonts w:ascii="CorpoS" w:hAnsi="CorpoS"/>
        <w:sz w:val="14"/>
      </w:rPr>
    </w:pPr>
  </w:p>
  <w:p w:rsidR="00934584" w:rsidRPr="006A35FF" w:rsidRDefault="00934584" w:rsidP="00061CEA">
    <w:pPr>
      <w:framePr w:w="2268" w:h="3496" w:wrap="around" w:vAnchor="page" w:hAnchor="page" w:x="9084" w:y="12451"/>
      <w:spacing w:line="170" w:lineRule="exact"/>
      <w:rPr>
        <w:rFonts w:ascii="CorpoS" w:hAnsi="CorpoS"/>
        <w:sz w:val="14"/>
      </w:rPr>
    </w:pPr>
    <w:r w:rsidRPr="006A35FF">
      <w:rPr>
        <w:rFonts w:ascii="CorpoS" w:hAnsi="CorpoS"/>
        <w:sz w:val="14"/>
      </w:rPr>
      <w:t>Irmgard Nille</w:t>
    </w:r>
  </w:p>
  <w:p w:rsidR="00934584" w:rsidRDefault="00242C3E"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w:t>
    </w:r>
    <w:r w:rsidR="00934584">
      <w:rPr>
        <w:rFonts w:ascii="CorpoS" w:hAnsi="CorpoS"/>
        <w:sz w:val="14"/>
        <w:lang w:val="en-US"/>
      </w:rPr>
      <w:t>(0)711/78 38–2490</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w:t>
    </w:r>
    <w:r w:rsidR="00F43729">
      <w:rPr>
        <w:rFonts w:ascii="CorpoS" w:hAnsi="CorpoS"/>
        <w:sz w:val="14"/>
        <w:lang w:val="en-US"/>
      </w:rPr>
      <w:t>e</w:t>
    </w:r>
    <w:r>
      <w:rPr>
        <w:rFonts w:ascii="CorpoS" w:hAnsi="CorpoS"/>
        <w:sz w:val="14"/>
        <w:lang w:val="en-US"/>
      </w:rPr>
      <w:t xml:space="preserve">: </w:t>
    </w:r>
    <w:r w:rsidR="00F43729">
      <w:rPr>
        <w:rFonts w:ascii="CorpoS" w:hAnsi="CorpoS"/>
        <w:sz w:val="14"/>
        <w:lang w:val="en-US"/>
      </w:rPr>
      <w:t>+49(0)</w:t>
    </w:r>
    <w:r>
      <w:rPr>
        <w:rFonts w:ascii="CorpoS" w:hAnsi="CorpoS"/>
        <w:sz w:val="14"/>
        <w:lang w:val="en-US"/>
      </w:rPr>
      <w:t>160</w:t>
    </w:r>
    <w:r w:rsidR="00F43729">
      <w:rPr>
        <w:rFonts w:ascii="CorpoS" w:hAnsi="CorpoS"/>
        <w:sz w:val="14"/>
        <w:lang w:val="en-US"/>
      </w:rPr>
      <w:t>/</w:t>
    </w:r>
    <w:r>
      <w:rPr>
        <w:rFonts w:ascii="CorpoS" w:hAnsi="CorpoS"/>
        <w:sz w:val="14"/>
        <w:lang w:val="en-US"/>
      </w:rPr>
      <w:t>97346822</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934584" w:rsidRDefault="00934584">
    <w:pPr>
      <w:pStyle w:val="Fuzeile"/>
      <w:tabs>
        <w:tab w:val="clear" w:pos="4536"/>
        <w:tab w:val="left" w:pos="2520"/>
        <w:tab w:val="left" w:pos="3060"/>
        <w:tab w:val="center" w:pos="5760"/>
      </w:tabs>
      <w:rPr>
        <w:lang w:val="en-US"/>
      </w:rPr>
    </w:pPr>
    <w:r>
      <w:rPr>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6B" w:rsidRDefault="00C1186B">
      <w:r>
        <w:separator/>
      </w:r>
    </w:p>
  </w:footnote>
  <w:footnote w:type="continuationSeparator" w:id="0">
    <w:p w:rsidR="00C1186B" w:rsidRDefault="00C11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3F549B">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635</wp:posOffset>
          </wp:positionV>
          <wp:extent cx="2476500" cy="285750"/>
          <wp:effectExtent l="0" t="0" r="0" b="0"/>
          <wp:wrapTight wrapText="bothSides">
            <wp:wrapPolygon edited="0">
              <wp:start x="0" y="0"/>
              <wp:lineTo x="0" y="20160"/>
              <wp:lineTo x="21434" y="20160"/>
              <wp:lineTo x="21434" y="0"/>
              <wp:lineTo x="0" y="0"/>
            </wp:wrapPolygon>
          </wp:wrapTight>
          <wp:docPr id="7" name="Bild 7" descr="lapp_grou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pp_group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285750"/>
                  </a:xfrm>
                  <a:prstGeom prst="rect">
                    <a:avLst/>
                  </a:prstGeom>
                  <a:noFill/>
                </pic:spPr>
              </pic:pic>
            </a:graphicData>
          </a:graphic>
          <wp14:sizeRelH relativeFrom="page">
            <wp14:pctWidth>0</wp14:pctWidth>
          </wp14:sizeRelH>
          <wp14:sizeRelV relativeFrom="page">
            <wp14:pctHeight>0</wp14:pctHeight>
          </wp14:sizeRelV>
        </wp:anchor>
      </w:drawing>
    </w:r>
    <w:r w:rsidR="00934584">
      <w:rPr>
        <w:lang w:val="en-US"/>
      </w:rPr>
      <w:t xml:space="preserve">                                                                                     </w:t>
    </w:r>
  </w:p>
  <w:p w:rsidR="00934584" w:rsidRDefault="00934584">
    <w:pPr>
      <w:framePr w:w="4768" w:h="284" w:hSpace="142" w:wrap="around" w:vAnchor="page" w:hAnchor="page" w:x="1419" w:y="965"/>
      <w:rPr>
        <w:lang w:val="en-US"/>
      </w:rPr>
    </w:pPr>
    <w:r>
      <w:rPr>
        <w:rFonts w:ascii="CorpoS" w:hAnsi="CorpoS"/>
        <w:b/>
        <w:bCs/>
        <w:color w:val="72706F"/>
        <w:sz w:val="32"/>
        <w:lang w:val="en-US"/>
      </w:rPr>
      <w:t>Press release</w:t>
    </w:r>
  </w:p>
  <w:p w:rsidR="00934584" w:rsidRDefault="003F549B">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10241">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1655"/>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42265"/>
    <w:rsid w:val="00051148"/>
    <w:rsid w:val="00051463"/>
    <w:rsid w:val="000541C9"/>
    <w:rsid w:val="000552B5"/>
    <w:rsid w:val="00055D7D"/>
    <w:rsid w:val="0005642E"/>
    <w:rsid w:val="00056879"/>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7BE1"/>
    <w:rsid w:val="000B3A87"/>
    <w:rsid w:val="000B6CDA"/>
    <w:rsid w:val="000B7485"/>
    <w:rsid w:val="000C1BB9"/>
    <w:rsid w:val="000C271D"/>
    <w:rsid w:val="000C448B"/>
    <w:rsid w:val="000C5C02"/>
    <w:rsid w:val="000D043D"/>
    <w:rsid w:val="000D3489"/>
    <w:rsid w:val="000D4FE9"/>
    <w:rsid w:val="000D6D7C"/>
    <w:rsid w:val="000D736E"/>
    <w:rsid w:val="000D7941"/>
    <w:rsid w:val="000E0275"/>
    <w:rsid w:val="000E1C57"/>
    <w:rsid w:val="000E1E32"/>
    <w:rsid w:val="000E24B3"/>
    <w:rsid w:val="000E3F78"/>
    <w:rsid w:val="000F11ED"/>
    <w:rsid w:val="000F2DC5"/>
    <w:rsid w:val="000F2E75"/>
    <w:rsid w:val="00105545"/>
    <w:rsid w:val="00110182"/>
    <w:rsid w:val="00113C20"/>
    <w:rsid w:val="001176DD"/>
    <w:rsid w:val="0012003B"/>
    <w:rsid w:val="001218D1"/>
    <w:rsid w:val="00124968"/>
    <w:rsid w:val="00124976"/>
    <w:rsid w:val="00130D6F"/>
    <w:rsid w:val="00131BBD"/>
    <w:rsid w:val="00135033"/>
    <w:rsid w:val="00136D41"/>
    <w:rsid w:val="00137371"/>
    <w:rsid w:val="001422C3"/>
    <w:rsid w:val="00142BF9"/>
    <w:rsid w:val="001456A2"/>
    <w:rsid w:val="00155B28"/>
    <w:rsid w:val="00160E13"/>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979A6"/>
    <w:rsid w:val="001A13C7"/>
    <w:rsid w:val="001A237A"/>
    <w:rsid w:val="001A3251"/>
    <w:rsid w:val="001A37A5"/>
    <w:rsid w:val="001A3867"/>
    <w:rsid w:val="001A6CEA"/>
    <w:rsid w:val="001B081C"/>
    <w:rsid w:val="001B0C43"/>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574E"/>
    <w:rsid w:val="002062F5"/>
    <w:rsid w:val="00212528"/>
    <w:rsid w:val="002133C9"/>
    <w:rsid w:val="00213F0D"/>
    <w:rsid w:val="00217097"/>
    <w:rsid w:val="00221414"/>
    <w:rsid w:val="00221986"/>
    <w:rsid w:val="002251CC"/>
    <w:rsid w:val="00225780"/>
    <w:rsid w:val="00226EDD"/>
    <w:rsid w:val="002311BB"/>
    <w:rsid w:val="00234D1F"/>
    <w:rsid w:val="00242C3E"/>
    <w:rsid w:val="00262AC3"/>
    <w:rsid w:val="00262E4B"/>
    <w:rsid w:val="00267282"/>
    <w:rsid w:val="002700A8"/>
    <w:rsid w:val="00274B26"/>
    <w:rsid w:val="00276FA7"/>
    <w:rsid w:val="00283DEA"/>
    <w:rsid w:val="002918C1"/>
    <w:rsid w:val="002926BB"/>
    <w:rsid w:val="00295720"/>
    <w:rsid w:val="002968AE"/>
    <w:rsid w:val="00296FF5"/>
    <w:rsid w:val="002A00ED"/>
    <w:rsid w:val="002B5C64"/>
    <w:rsid w:val="002B735C"/>
    <w:rsid w:val="002C2763"/>
    <w:rsid w:val="002C51A7"/>
    <w:rsid w:val="002C5F01"/>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33C"/>
    <w:rsid w:val="00304A66"/>
    <w:rsid w:val="00307AD9"/>
    <w:rsid w:val="00314BD2"/>
    <w:rsid w:val="003176C5"/>
    <w:rsid w:val="0032069B"/>
    <w:rsid w:val="0032531C"/>
    <w:rsid w:val="003254C8"/>
    <w:rsid w:val="003457A7"/>
    <w:rsid w:val="00353182"/>
    <w:rsid w:val="00353E70"/>
    <w:rsid w:val="003564DD"/>
    <w:rsid w:val="00366156"/>
    <w:rsid w:val="003702FD"/>
    <w:rsid w:val="00370721"/>
    <w:rsid w:val="00375B4E"/>
    <w:rsid w:val="003837A2"/>
    <w:rsid w:val="00383BDE"/>
    <w:rsid w:val="0039612C"/>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3F549B"/>
    <w:rsid w:val="00401155"/>
    <w:rsid w:val="004068F9"/>
    <w:rsid w:val="00414EB3"/>
    <w:rsid w:val="00415AB0"/>
    <w:rsid w:val="004220A6"/>
    <w:rsid w:val="00422124"/>
    <w:rsid w:val="0042222F"/>
    <w:rsid w:val="0042570F"/>
    <w:rsid w:val="0042633D"/>
    <w:rsid w:val="00436818"/>
    <w:rsid w:val="00436D08"/>
    <w:rsid w:val="0044317D"/>
    <w:rsid w:val="00444AA1"/>
    <w:rsid w:val="00444CE5"/>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B12AE"/>
    <w:rsid w:val="004B1F8B"/>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82F"/>
    <w:rsid w:val="00532E1F"/>
    <w:rsid w:val="00536D7D"/>
    <w:rsid w:val="005426EE"/>
    <w:rsid w:val="00546134"/>
    <w:rsid w:val="00550055"/>
    <w:rsid w:val="005573BA"/>
    <w:rsid w:val="0055768A"/>
    <w:rsid w:val="00564BA2"/>
    <w:rsid w:val="00566894"/>
    <w:rsid w:val="0056690C"/>
    <w:rsid w:val="00567C4C"/>
    <w:rsid w:val="00580466"/>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E5768"/>
    <w:rsid w:val="005E7D69"/>
    <w:rsid w:val="005F4FF4"/>
    <w:rsid w:val="005F7BFE"/>
    <w:rsid w:val="006019DE"/>
    <w:rsid w:val="006068AD"/>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C1554"/>
    <w:rsid w:val="006C6E7F"/>
    <w:rsid w:val="006C711F"/>
    <w:rsid w:val="006C7E15"/>
    <w:rsid w:val="006D436D"/>
    <w:rsid w:val="006D62D1"/>
    <w:rsid w:val="006F1822"/>
    <w:rsid w:val="006F5B38"/>
    <w:rsid w:val="007031E4"/>
    <w:rsid w:val="00704573"/>
    <w:rsid w:val="00705106"/>
    <w:rsid w:val="00706442"/>
    <w:rsid w:val="007073ED"/>
    <w:rsid w:val="00711FD9"/>
    <w:rsid w:val="007128FF"/>
    <w:rsid w:val="00712C69"/>
    <w:rsid w:val="00717013"/>
    <w:rsid w:val="00717052"/>
    <w:rsid w:val="0071766F"/>
    <w:rsid w:val="00717E27"/>
    <w:rsid w:val="00721ECC"/>
    <w:rsid w:val="00722B7C"/>
    <w:rsid w:val="00732C50"/>
    <w:rsid w:val="00734EDB"/>
    <w:rsid w:val="007365B4"/>
    <w:rsid w:val="00743A58"/>
    <w:rsid w:val="00745C8E"/>
    <w:rsid w:val="00750273"/>
    <w:rsid w:val="00750E74"/>
    <w:rsid w:val="00752885"/>
    <w:rsid w:val="0075620C"/>
    <w:rsid w:val="007575E9"/>
    <w:rsid w:val="00760A65"/>
    <w:rsid w:val="0076152C"/>
    <w:rsid w:val="00765048"/>
    <w:rsid w:val="00770D4E"/>
    <w:rsid w:val="007713A3"/>
    <w:rsid w:val="00771EFA"/>
    <w:rsid w:val="00773756"/>
    <w:rsid w:val="00773DBF"/>
    <w:rsid w:val="0077416A"/>
    <w:rsid w:val="00782691"/>
    <w:rsid w:val="007856D1"/>
    <w:rsid w:val="00793A17"/>
    <w:rsid w:val="007A0AFE"/>
    <w:rsid w:val="007A14C9"/>
    <w:rsid w:val="007A60B4"/>
    <w:rsid w:val="007B0732"/>
    <w:rsid w:val="007B7B42"/>
    <w:rsid w:val="007C04C4"/>
    <w:rsid w:val="007C695A"/>
    <w:rsid w:val="007E06C1"/>
    <w:rsid w:val="007E0BA2"/>
    <w:rsid w:val="007E20B4"/>
    <w:rsid w:val="007E3565"/>
    <w:rsid w:val="007E3895"/>
    <w:rsid w:val="007E6756"/>
    <w:rsid w:val="007E716A"/>
    <w:rsid w:val="007E75E4"/>
    <w:rsid w:val="007F1408"/>
    <w:rsid w:val="007F1F9C"/>
    <w:rsid w:val="007F6829"/>
    <w:rsid w:val="00800770"/>
    <w:rsid w:val="00806322"/>
    <w:rsid w:val="00807916"/>
    <w:rsid w:val="00812941"/>
    <w:rsid w:val="008169FB"/>
    <w:rsid w:val="00825147"/>
    <w:rsid w:val="008311F9"/>
    <w:rsid w:val="00831E5C"/>
    <w:rsid w:val="0083699E"/>
    <w:rsid w:val="008404D7"/>
    <w:rsid w:val="00841949"/>
    <w:rsid w:val="00846D6D"/>
    <w:rsid w:val="00847838"/>
    <w:rsid w:val="00847E9A"/>
    <w:rsid w:val="00850F0C"/>
    <w:rsid w:val="00851A07"/>
    <w:rsid w:val="00851AD4"/>
    <w:rsid w:val="00856D6C"/>
    <w:rsid w:val="00856FDE"/>
    <w:rsid w:val="0086097F"/>
    <w:rsid w:val="008629EF"/>
    <w:rsid w:val="008639B3"/>
    <w:rsid w:val="0086426B"/>
    <w:rsid w:val="00871518"/>
    <w:rsid w:val="00874BDB"/>
    <w:rsid w:val="008757FB"/>
    <w:rsid w:val="00877165"/>
    <w:rsid w:val="008858A4"/>
    <w:rsid w:val="00885AE2"/>
    <w:rsid w:val="00893E5D"/>
    <w:rsid w:val="00896BCD"/>
    <w:rsid w:val="008B330E"/>
    <w:rsid w:val="008B4AAA"/>
    <w:rsid w:val="008C5679"/>
    <w:rsid w:val="008C668A"/>
    <w:rsid w:val="008C75FD"/>
    <w:rsid w:val="008C7F04"/>
    <w:rsid w:val="008D3682"/>
    <w:rsid w:val="008D4E97"/>
    <w:rsid w:val="008D67ED"/>
    <w:rsid w:val="008E5934"/>
    <w:rsid w:val="008E72F9"/>
    <w:rsid w:val="009027B9"/>
    <w:rsid w:val="00902986"/>
    <w:rsid w:val="00904012"/>
    <w:rsid w:val="00917E55"/>
    <w:rsid w:val="009214EE"/>
    <w:rsid w:val="00923EDC"/>
    <w:rsid w:val="00926841"/>
    <w:rsid w:val="00934584"/>
    <w:rsid w:val="00934F0A"/>
    <w:rsid w:val="0093526C"/>
    <w:rsid w:val="0094017D"/>
    <w:rsid w:val="00942D4C"/>
    <w:rsid w:val="00943F31"/>
    <w:rsid w:val="00950829"/>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55D0"/>
    <w:rsid w:val="009F6D5E"/>
    <w:rsid w:val="009F745F"/>
    <w:rsid w:val="00A045BD"/>
    <w:rsid w:val="00A05F5C"/>
    <w:rsid w:val="00A10C02"/>
    <w:rsid w:val="00A14F0F"/>
    <w:rsid w:val="00A20492"/>
    <w:rsid w:val="00A2058B"/>
    <w:rsid w:val="00A2294A"/>
    <w:rsid w:val="00A236CF"/>
    <w:rsid w:val="00A311BA"/>
    <w:rsid w:val="00A371E1"/>
    <w:rsid w:val="00A4122F"/>
    <w:rsid w:val="00A50531"/>
    <w:rsid w:val="00A53020"/>
    <w:rsid w:val="00A54B3D"/>
    <w:rsid w:val="00A554D1"/>
    <w:rsid w:val="00A57F3E"/>
    <w:rsid w:val="00A64307"/>
    <w:rsid w:val="00A71277"/>
    <w:rsid w:val="00A718B0"/>
    <w:rsid w:val="00A73061"/>
    <w:rsid w:val="00A739A7"/>
    <w:rsid w:val="00A74017"/>
    <w:rsid w:val="00A84996"/>
    <w:rsid w:val="00A8673F"/>
    <w:rsid w:val="00A9440D"/>
    <w:rsid w:val="00A97F20"/>
    <w:rsid w:val="00AA1039"/>
    <w:rsid w:val="00AA14D2"/>
    <w:rsid w:val="00AA1E03"/>
    <w:rsid w:val="00AA4464"/>
    <w:rsid w:val="00AB2B0D"/>
    <w:rsid w:val="00AB3C76"/>
    <w:rsid w:val="00AC4C01"/>
    <w:rsid w:val="00AD140E"/>
    <w:rsid w:val="00AD3A15"/>
    <w:rsid w:val="00AE0312"/>
    <w:rsid w:val="00AE0E5E"/>
    <w:rsid w:val="00AF249A"/>
    <w:rsid w:val="00B009D9"/>
    <w:rsid w:val="00B033A0"/>
    <w:rsid w:val="00B04587"/>
    <w:rsid w:val="00B04DE2"/>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E47"/>
    <w:rsid w:val="00B57B33"/>
    <w:rsid w:val="00B60619"/>
    <w:rsid w:val="00B64FD5"/>
    <w:rsid w:val="00B67EB4"/>
    <w:rsid w:val="00B74AC4"/>
    <w:rsid w:val="00B74CF9"/>
    <w:rsid w:val="00B75286"/>
    <w:rsid w:val="00B83021"/>
    <w:rsid w:val="00B84826"/>
    <w:rsid w:val="00B84921"/>
    <w:rsid w:val="00B8586F"/>
    <w:rsid w:val="00B8621D"/>
    <w:rsid w:val="00B873A9"/>
    <w:rsid w:val="00B90C17"/>
    <w:rsid w:val="00BA1B7A"/>
    <w:rsid w:val="00BA1D21"/>
    <w:rsid w:val="00BA542C"/>
    <w:rsid w:val="00BA59DB"/>
    <w:rsid w:val="00BA5A81"/>
    <w:rsid w:val="00BC29E1"/>
    <w:rsid w:val="00BC334D"/>
    <w:rsid w:val="00BC77C3"/>
    <w:rsid w:val="00BD1E46"/>
    <w:rsid w:val="00BE268C"/>
    <w:rsid w:val="00BE3179"/>
    <w:rsid w:val="00BE51F4"/>
    <w:rsid w:val="00BF217A"/>
    <w:rsid w:val="00C04551"/>
    <w:rsid w:val="00C1186B"/>
    <w:rsid w:val="00C17864"/>
    <w:rsid w:val="00C22837"/>
    <w:rsid w:val="00C24039"/>
    <w:rsid w:val="00C30F4F"/>
    <w:rsid w:val="00C3414D"/>
    <w:rsid w:val="00C367C8"/>
    <w:rsid w:val="00C41110"/>
    <w:rsid w:val="00C41E72"/>
    <w:rsid w:val="00C42841"/>
    <w:rsid w:val="00C50BDB"/>
    <w:rsid w:val="00C52973"/>
    <w:rsid w:val="00C615C3"/>
    <w:rsid w:val="00C66D06"/>
    <w:rsid w:val="00C67612"/>
    <w:rsid w:val="00C71B62"/>
    <w:rsid w:val="00C73B89"/>
    <w:rsid w:val="00C740B0"/>
    <w:rsid w:val="00C75200"/>
    <w:rsid w:val="00C77008"/>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D3B97"/>
    <w:rsid w:val="00CD787A"/>
    <w:rsid w:val="00CE0685"/>
    <w:rsid w:val="00CE092D"/>
    <w:rsid w:val="00CE4017"/>
    <w:rsid w:val="00CE5A63"/>
    <w:rsid w:val="00CE65E3"/>
    <w:rsid w:val="00CE7114"/>
    <w:rsid w:val="00CF24F8"/>
    <w:rsid w:val="00CF6771"/>
    <w:rsid w:val="00D01DC2"/>
    <w:rsid w:val="00D030CA"/>
    <w:rsid w:val="00D04309"/>
    <w:rsid w:val="00D101F5"/>
    <w:rsid w:val="00D17508"/>
    <w:rsid w:val="00D21808"/>
    <w:rsid w:val="00D26FFF"/>
    <w:rsid w:val="00D27FAE"/>
    <w:rsid w:val="00D30C32"/>
    <w:rsid w:val="00D33873"/>
    <w:rsid w:val="00D402DD"/>
    <w:rsid w:val="00D45C1E"/>
    <w:rsid w:val="00D54009"/>
    <w:rsid w:val="00D56A5E"/>
    <w:rsid w:val="00D57446"/>
    <w:rsid w:val="00D6153A"/>
    <w:rsid w:val="00D61DB7"/>
    <w:rsid w:val="00D67738"/>
    <w:rsid w:val="00D67D8D"/>
    <w:rsid w:val="00D715F0"/>
    <w:rsid w:val="00D7337E"/>
    <w:rsid w:val="00D816EA"/>
    <w:rsid w:val="00D829A0"/>
    <w:rsid w:val="00D94705"/>
    <w:rsid w:val="00D97455"/>
    <w:rsid w:val="00DA321B"/>
    <w:rsid w:val="00DB1161"/>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58AD"/>
    <w:rsid w:val="00E34CD0"/>
    <w:rsid w:val="00E46290"/>
    <w:rsid w:val="00E50717"/>
    <w:rsid w:val="00E555C4"/>
    <w:rsid w:val="00E6399B"/>
    <w:rsid w:val="00E731E6"/>
    <w:rsid w:val="00E778F2"/>
    <w:rsid w:val="00E824E4"/>
    <w:rsid w:val="00E84694"/>
    <w:rsid w:val="00E94C3C"/>
    <w:rsid w:val="00E96F7C"/>
    <w:rsid w:val="00E977B3"/>
    <w:rsid w:val="00EA2BA8"/>
    <w:rsid w:val="00EA3102"/>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3A89"/>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550F6"/>
    <w:rsid w:val="00F606A7"/>
    <w:rsid w:val="00F61E1A"/>
    <w:rsid w:val="00F70D0D"/>
    <w:rsid w:val="00F755C6"/>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D1A1A"/>
    <w:rsid w:val="00FD3714"/>
    <w:rsid w:val="00FD5B45"/>
    <w:rsid w:val="00FD5BA7"/>
    <w:rsid w:val="00FD72B5"/>
    <w:rsid w:val="00FE1335"/>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paragraph" w:customStyle="1" w:styleId="leadintext">
    <w:name w:val="leadin_text"/>
    <w:basedOn w:val="Standard"/>
    <w:rsid w:val="00DB1161"/>
    <w:pPr>
      <w:spacing w:before="100" w:beforeAutospacing="1" w:after="100" w:afterAutospacing="1"/>
    </w:pPr>
  </w:style>
  <w:style w:type="paragraph" w:styleId="StandardWeb">
    <w:name w:val="Normal (Web)"/>
    <w:basedOn w:val="Standard"/>
    <w:uiPriority w:val="99"/>
    <w:semiHidden/>
    <w:unhideWhenUsed/>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0">
    <w:name w:val="Zchn Zchn Char Zchn Zchn Char Zchn Zchn Char Zchn Zchn Char Zchn Zchn Char Zchn Zchn Char Zchn Zchn Char Zchn Zchn Char Zchn Zchn Char1 Zchn Zchn Char Zchn Zchn Char Zchn Zchn Char Zchn Zchn Char Zchn Zchn Char"/>
    <w:basedOn w:val="Standard"/>
    <w:rsid w:val="00847E9A"/>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paragraph" w:customStyle="1" w:styleId="leadintext">
    <w:name w:val="leadin_text"/>
    <w:basedOn w:val="Standard"/>
    <w:rsid w:val="00DB1161"/>
    <w:pPr>
      <w:spacing w:before="100" w:beforeAutospacing="1" w:after="100" w:afterAutospacing="1"/>
    </w:pPr>
  </w:style>
  <w:style w:type="paragraph" w:styleId="StandardWeb">
    <w:name w:val="Normal (Web)"/>
    <w:basedOn w:val="Standard"/>
    <w:uiPriority w:val="99"/>
    <w:semiHidden/>
    <w:unhideWhenUsed/>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0">
    <w:name w:val="Zchn Zchn Char Zchn Zchn Char Zchn Zchn Char Zchn Zchn Char Zchn Zchn Char Zchn Zchn Char Zchn Zchn Char Zchn Zchn Char Zchn Zchn Char1 Zchn Zchn Char Zchn Zchn Char Zchn Zchn Char Zchn Zchn Char Zchn Zchn Char"/>
    <w:basedOn w:val="Standard"/>
    <w:rsid w:val="00847E9A"/>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38754222">
      <w:bodyDiv w:val="1"/>
      <w:marLeft w:val="0"/>
      <w:marRight w:val="0"/>
      <w:marTop w:val="0"/>
      <w:marBottom w:val="0"/>
      <w:divBdr>
        <w:top w:val="none" w:sz="0" w:space="0" w:color="auto"/>
        <w:left w:val="none" w:sz="0" w:space="0" w:color="auto"/>
        <w:bottom w:val="none" w:sz="0" w:space="0" w:color="auto"/>
        <w:right w:val="none" w:sz="0" w:space="0" w:color="auto"/>
      </w:divBdr>
      <w:divsChild>
        <w:div w:id="1949581098">
          <w:marLeft w:val="0"/>
          <w:marRight w:val="0"/>
          <w:marTop w:val="0"/>
          <w:marBottom w:val="0"/>
          <w:divBdr>
            <w:top w:val="none" w:sz="0" w:space="0" w:color="auto"/>
            <w:left w:val="none" w:sz="0" w:space="0" w:color="auto"/>
            <w:bottom w:val="none" w:sz="0" w:space="0" w:color="auto"/>
            <w:right w:val="none" w:sz="0" w:space="0" w:color="auto"/>
          </w:divBdr>
        </w:div>
        <w:div w:id="2106994948">
          <w:marLeft w:val="0"/>
          <w:marRight w:val="0"/>
          <w:marTop w:val="0"/>
          <w:marBottom w:val="0"/>
          <w:divBdr>
            <w:top w:val="none" w:sz="0" w:space="0" w:color="auto"/>
            <w:left w:val="none" w:sz="0" w:space="0" w:color="auto"/>
            <w:bottom w:val="none" w:sz="0" w:space="0" w:color="auto"/>
            <w:right w:val="none" w:sz="0" w:space="0" w:color="auto"/>
          </w:divBdr>
          <w:divsChild>
            <w:div w:id="411393217">
              <w:marLeft w:val="0"/>
              <w:marRight w:val="0"/>
              <w:marTop w:val="0"/>
              <w:marBottom w:val="0"/>
              <w:divBdr>
                <w:top w:val="none" w:sz="0" w:space="0" w:color="auto"/>
                <w:left w:val="none" w:sz="0" w:space="0" w:color="auto"/>
                <w:bottom w:val="none" w:sz="0" w:space="0" w:color="auto"/>
                <w:right w:val="none" w:sz="0" w:space="0" w:color="auto"/>
              </w:divBdr>
              <w:divsChild>
                <w:div w:id="343677429">
                  <w:marLeft w:val="0"/>
                  <w:marRight w:val="0"/>
                  <w:marTop w:val="0"/>
                  <w:marBottom w:val="0"/>
                  <w:divBdr>
                    <w:top w:val="none" w:sz="0" w:space="0" w:color="auto"/>
                    <w:left w:val="none" w:sz="0" w:space="0" w:color="auto"/>
                    <w:bottom w:val="none" w:sz="0" w:space="0" w:color="auto"/>
                    <w:right w:val="none" w:sz="0" w:space="0" w:color="auto"/>
                  </w:divBdr>
                  <w:divsChild>
                    <w:div w:id="1297294749">
                      <w:marLeft w:val="0"/>
                      <w:marRight w:val="0"/>
                      <w:marTop w:val="0"/>
                      <w:marBottom w:val="0"/>
                      <w:divBdr>
                        <w:top w:val="none" w:sz="0" w:space="0" w:color="auto"/>
                        <w:left w:val="none" w:sz="0" w:space="0" w:color="auto"/>
                        <w:bottom w:val="none" w:sz="0" w:space="0" w:color="auto"/>
                        <w:right w:val="none" w:sz="0" w:space="0" w:color="auto"/>
                      </w:divBdr>
                    </w:div>
                  </w:divsChild>
                </w:div>
                <w:div w:id="17310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press/2016/OELFLEX_CHAIN_90_CP.jpg" TargetMode="External"/><Relationship Id="rId13" Type="http://schemas.openxmlformats.org/officeDocument/2006/relationships/hyperlink" Target="http://www.lappkabel.de/fileadmin/DAM/Global_Media_Folder/news/press/2016/OELFLEX_408_409_P.jpg"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ppkabel.de/fileadmin/DAM/Global_Media_Folder/news/press/2016/OELFLEX_408_409_P.jp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appkabel.de/fileadmin/DAM/Global_Media_Folder/news/press/2016/OELFLEX_CHAIN_90_CP.jp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file:///\\adsgroup\group\UIL-MC\PR\03%20Pressearbeit\05%20Pressemitteilungen\Vorlagen\www.lappkabel.com\pres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5</Pages>
  <Words>986</Words>
  <Characters>5872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Group;Markus J. Müller</dc:creator>
  <cp:lastModifiedBy>Dr. Markus Mueller</cp:lastModifiedBy>
  <cp:revision>8</cp:revision>
  <cp:lastPrinted>2010-08-30T10:18:00Z</cp:lastPrinted>
  <dcterms:created xsi:type="dcterms:W3CDTF">2016-02-16T15:45:00Z</dcterms:created>
  <dcterms:modified xsi:type="dcterms:W3CDTF">2016-04-22T08:08:00Z</dcterms:modified>
</cp:coreProperties>
</file>