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2C865" w14:textId="2DB641E1" w:rsidR="00B6459E" w:rsidRPr="002B590B" w:rsidRDefault="00B91F3F" w:rsidP="000E70DF">
      <w:pPr>
        <w:rPr>
          <w:rFonts w:ascii="CorpoS" w:eastAsia="Times New Roman" w:hAnsi="CorpoS" w:cs="Times New Roman"/>
          <w:b/>
          <w:bCs/>
          <w:lang w:val="de-DE" w:eastAsia="en-GB"/>
        </w:rPr>
      </w:pPr>
      <w:r w:rsidRPr="002B590B">
        <w:rPr>
          <w:rFonts w:ascii="CorpoS" w:eastAsia="Times New Roman" w:hAnsi="CorpoS" w:cs="Times New Roman"/>
          <w:b/>
          <w:bCs/>
          <w:lang w:val="de-DE" w:eastAsia="en-GB"/>
        </w:rPr>
        <w:t xml:space="preserve">Die Lapp Gruppe präsentiert auf der </w:t>
      </w:r>
      <w:proofErr w:type="spellStart"/>
      <w:r w:rsidRPr="002B590B">
        <w:rPr>
          <w:rFonts w:ascii="CorpoS" w:eastAsia="Times New Roman" w:hAnsi="CorpoS" w:cs="Times New Roman"/>
          <w:b/>
          <w:bCs/>
          <w:lang w:val="de-DE" w:eastAsia="en-GB"/>
        </w:rPr>
        <w:t>drinktec</w:t>
      </w:r>
      <w:proofErr w:type="spellEnd"/>
      <w:r w:rsidRPr="002B590B">
        <w:rPr>
          <w:rFonts w:ascii="CorpoS" w:eastAsia="Times New Roman" w:hAnsi="CorpoS" w:cs="Times New Roman"/>
          <w:b/>
          <w:bCs/>
          <w:lang w:val="de-DE" w:eastAsia="en-GB"/>
        </w:rPr>
        <w:t xml:space="preserve"> ihr Portfolio für die Getränkeindustrie</w:t>
      </w:r>
    </w:p>
    <w:p w14:paraId="55BA0427" w14:textId="67D065BA" w:rsidR="000E70DF" w:rsidRPr="002B590B" w:rsidRDefault="00B91F3F" w:rsidP="000E70DF">
      <w:pPr>
        <w:rPr>
          <w:rFonts w:ascii="CorpoS" w:eastAsia="Times New Roman" w:hAnsi="CorpoS" w:cs="Times New Roman"/>
          <w:sz w:val="40"/>
          <w:lang w:val="de-DE" w:eastAsia="en-GB"/>
        </w:rPr>
      </w:pPr>
      <w:r w:rsidRPr="002B590B">
        <w:rPr>
          <w:rFonts w:ascii="CorpoS" w:eastAsia="Times New Roman" w:hAnsi="CorpoS" w:cs="Times New Roman"/>
          <w:b/>
          <w:bCs/>
          <w:sz w:val="40"/>
          <w:lang w:val="de-DE" w:eastAsia="en-GB"/>
        </w:rPr>
        <w:t>Verbindungstechnik</w:t>
      </w:r>
      <w:r w:rsidR="00A6088A" w:rsidRPr="002B590B">
        <w:rPr>
          <w:rFonts w:ascii="CorpoS" w:eastAsia="Times New Roman" w:hAnsi="CorpoS" w:cs="Times New Roman"/>
          <w:b/>
          <w:bCs/>
          <w:sz w:val="40"/>
          <w:lang w:val="de-DE" w:eastAsia="en-GB"/>
        </w:rPr>
        <w:t xml:space="preserve"> im </w:t>
      </w:r>
      <w:proofErr w:type="spellStart"/>
      <w:r w:rsidR="00A6088A" w:rsidRPr="002B590B">
        <w:rPr>
          <w:rFonts w:ascii="CorpoS" w:eastAsia="Times New Roman" w:hAnsi="CorpoS" w:cs="Times New Roman"/>
          <w:b/>
          <w:bCs/>
          <w:sz w:val="40"/>
          <w:lang w:val="de-DE" w:eastAsia="en-GB"/>
        </w:rPr>
        <w:t>Hygienic</w:t>
      </w:r>
      <w:proofErr w:type="spellEnd"/>
      <w:r w:rsidR="00A6088A" w:rsidRPr="002B590B">
        <w:rPr>
          <w:rFonts w:ascii="CorpoS" w:eastAsia="Times New Roman" w:hAnsi="CorpoS" w:cs="Times New Roman"/>
          <w:b/>
          <w:bCs/>
          <w:sz w:val="40"/>
          <w:lang w:val="de-DE" w:eastAsia="en-GB"/>
        </w:rPr>
        <w:t xml:space="preserve"> D</w:t>
      </w:r>
      <w:r w:rsidR="00085AC1" w:rsidRPr="002B590B">
        <w:rPr>
          <w:rFonts w:ascii="CorpoS" w:eastAsia="Times New Roman" w:hAnsi="CorpoS" w:cs="Times New Roman"/>
          <w:b/>
          <w:bCs/>
          <w:sz w:val="40"/>
          <w:lang w:val="de-DE" w:eastAsia="en-GB"/>
        </w:rPr>
        <w:t>esign</w:t>
      </w:r>
    </w:p>
    <w:p w14:paraId="6BA60CDB" w14:textId="26FB63B5" w:rsidR="00D12432" w:rsidRPr="002B590B" w:rsidRDefault="00D12432">
      <w:pPr>
        <w:rPr>
          <w:rFonts w:ascii="CorpoS" w:hAnsi="CorpoS"/>
          <w:b/>
          <w:sz w:val="36"/>
          <w:lang w:val="de-DE"/>
        </w:rPr>
      </w:pPr>
    </w:p>
    <w:p w14:paraId="57BD0769" w14:textId="4FE7C8BC" w:rsidR="00D12432" w:rsidRPr="002B590B" w:rsidRDefault="00D12432">
      <w:pPr>
        <w:rPr>
          <w:rFonts w:ascii="CorpoS" w:hAnsi="CorpoS"/>
          <w:b/>
          <w:sz w:val="36"/>
          <w:lang w:val="de-DE"/>
        </w:rPr>
      </w:pPr>
    </w:p>
    <w:p w14:paraId="14E2796C" w14:textId="3A24B84E" w:rsidR="000E70DF" w:rsidRPr="002B590B" w:rsidRDefault="00240799" w:rsidP="00D12432">
      <w:pPr>
        <w:jc w:val="center"/>
        <w:rPr>
          <w:rFonts w:ascii="CorpoS" w:hAnsi="CorpoS"/>
          <w:b/>
          <w:sz w:val="36"/>
          <w:lang w:val="de-DE"/>
        </w:rPr>
      </w:pPr>
      <w:r w:rsidRPr="002B590B">
        <w:rPr>
          <w:rFonts w:ascii="CorpoS" w:hAnsi="CorpoS"/>
          <w:b/>
          <w:noProof/>
          <w:sz w:val="36"/>
          <w:lang w:val="de-DE" w:eastAsia="de-DE"/>
        </w:rPr>
        <w:drawing>
          <wp:inline distT="0" distB="0" distL="0" distR="0" wp14:anchorId="5100082C" wp14:editId="79F65B89">
            <wp:extent cx="5036400" cy="3783600"/>
            <wp:effectExtent l="0" t="0" r="0" b="7620"/>
            <wp:docPr id="1" name="Grafik 1" descr="D:\Bilder\Lapp2013\produkte\SKINTOP_HYGIENIC_EDELSTAHL_F35_Schaum05_ret2_medium.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lder\Lapp2013\produkte\SKINTOP_HYGIENIC_EDELSTAHL_F35_Schaum05_ret2_mediu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6400" cy="3783600"/>
                    </a:xfrm>
                    <a:prstGeom prst="rect">
                      <a:avLst/>
                    </a:prstGeom>
                    <a:noFill/>
                    <a:ln>
                      <a:noFill/>
                    </a:ln>
                  </pic:spPr>
                </pic:pic>
              </a:graphicData>
            </a:graphic>
          </wp:inline>
        </w:drawing>
      </w:r>
    </w:p>
    <w:p w14:paraId="7D374008" w14:textId="0A0CABD6" w:rsidR="00544D57" w:rsidRPr="002B590B" w:rsidRDefault="00F0670D" w:rsidP="0062478C">
      <w:pPr>
        <w:rPr>
          <w:rFonts w:ascii="CorpoS" w:hAnsi="CorpoS"/>
          <w:b/>
          <w:lang w:val="de-DE"/>
        </w:rPr>
      </w:pPr>
      <w:r w:rsidRPr="002B590B">
        <w:rPr>
          <w:rFonts w:ascii="CorpoS" w:hAnsi="CorpoS" w:cs="Times New Roman"/>
          <w:noProof/>
          <w:lang w:val="de-DE" w:eastAsia="de-DE"/>
        </w:rPr>
        <mc:AlternateContent>
          <mc:Choice Requires="wps">
            <w:drawing>
              <wp:anchor distT="45720" distB="45720" distL="114300" distR="114300" simplePos="0" relativeHeight="251676672" behindDoc="0" locked="0" layoutInCell="1" allowOverlap="1" wp14:anchorId="1209FD30" wp14:editId="3CFA97BA">
                <wp:simplePos x="0" y="0"/>
                <wp:positionH relativeFrom="column">
                  <wp:posOffset>300355</wp:posOffset>
                </wp:positionH>
                <wp:positionV relativeFrom="paragraph">
                  <wp:posOffset>46355</wp:posOffset>
                </wp:positionV>
                <wp:extent cx="4429125" cy="140462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404620"/>
                        </a:xfrm>
                        <a:prstGeom prst="rect">
                          <a:avLst/>
                        </a:prstGeom>
                        <a:solidFill>
                          <a:srgbClr val="FFFFFF"/>
                        </a:solidFill>
                        <a:ln w="9525">
                          <a:noFill/>
                          <a:miter lim="800000"/>
                          <a:headEnd/>
                          <a:tailEnd/>
                        </a:ln>
                      </wps:spPr>
                      <wps:txbx>
                        <w:txbxContent>
                          <w:p w14:paraId="6454E139" w14:textId="6A62859B" w:rsidR="0023143A" w:rsidRPr="0075490B" w:rsidRDefault="0023143A" w:rsidP="0075490B">
                            <w:pPr>
                              <w:rPr>
                                <w:rFonts w:ascii="CorpoS" w:hAnsi="CorpoS"/>
                                <w:sz w:val="20"/>
                                <w:lang w:val="de-DE"/>
                              </w:rPr>
                            </w:pPr>
                            <w:r w:rsidRPr="0075490B">
                              <w:rPr>
                                <w:rFonts w:ascii="CorpoS" w:hAnsi="CorpoS"/>
                                <w:sz w:val="20"/>
                                <w:lang w:val="de-DE"/>
                              </w:rPr>
                              <w:t>Ein Highlight im Portfolio von Lapp für die Lebensmittel- und Getränkeindustrie ist die SKINTOP® HYGIENIC</w:t>
                            </w:r>
                            <w:r>
                              <w:rPr>
                                <w:rFonts w:ascii="CorpoS" w:hAnsi="CorpoS"/>
                                <w:sz w:val="20"/>
                                <w:lang w:val="de-DE"/>
                              </w:rPr>
                              <w:t>, sie erfüllt die Design-Vorgaben nach EHEDG</w:t>
                            </w:r>
                          </w:p>
                          <w:p w14:paraId="0A4595F9" w14:textId="0C639B99" w:rsidR="0023143A" w:rsidRPr="0089639F" w:rsidRDefault="0023143A">
                            <w:pPr>
                              <w:rPr>
                                <w:rFonts w:ascii="CorpoS" w:hAnsi="CorpoS"/>
                                <w:sz w:val="20"/>
                                <w:lang w:val="de-D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3.65pt;margin-top:3.65pt;width:348.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" stroked="f">
                <v:textbox style="mso-fit-shape-to-text:t">
                  <w:txbxContent>
                    <w:p w14:paraId="6454E139" w14:textId="6A62859B" w:rsidR="00CF757D" w:rsidRPr="0075490B" w:rsidRDefault="00CF757D" w:rsidP="0075490B">
                      <w:pPr>
                        <w:rPr>
                          <w:rFonts w:ascii="CorpoS" w:hAnsi="CorpoS"/>
                          <w:sz w:val="20"/>
                          <w:lang w:val="de-DE"/>
                        </w:rPr>
                      </w:pPr>
                      <w:r w:rsidRPr="0075490B">
                        <w:rPr>
                          <w:rFonts w:ascii="CorpoS" w:hAnsi="CorpoS"/>
                          <w:sz w:val="20"/>
                          <w:lang w:val="de-DE"/>
                        </w:rPr>
                        <w:t>Ein Highlight im Portfolio von Lapp für die Lebensmittel- und Getränkeindustrie ist die SKINTOP® HYGIENIC</w:t>
                      </w:r>
                      <w:r>
                        <w:rPr>
                          <w:rFonts w:ascii="CorpoS" w:hAnsi="CorpoS"/>
                          <w:sz w:val="20"/>
                          <w:lang w:val="de-DE"/>
                        </w:rPr>
                        <w:t>, sie erfüllt die Design-Vorgaben nach EHEDG</w:t>
                      </w:r>
                    </w:p>
                    <w:p w14:paraId="0A4595F9" w14:textId="0C639B99" w:rsidR="00CF757D" w:rsidRPr="0089639F" w:rsidRDefault="00CF757D">
                      <w:pPr>
                        <w:rPr>
                          <w:rFonts w:ascii="CorpoS" w:hAnsi="CorpoS"/>
                          <w:sz w:val="20"/>
                          <w:lang w:val="de-DE"/>
                        </w:rPr>
                      </w:pPr>
                    </w:p>
                  </w:txbxContent>
                </v:textbox>
                <w10:wrap type="square"/>
              </v:shape>
            </w:pict>
          </mc:Fallback>
        </mc:AlternateContent>
      </w:r>
    </w:p>
    <w:p w14:paraId="0F000CBA" w14:textId="76811A85" w:rsidR="000865D7" w:rsidRPr="002B590B" w:rsidRDefault="000865D7" w:rsidP="0062478C">
      <w:pPr>
        <w:rPr>
          <w:rFonts w:ascii="CorpoS" w:hAnsi="CorpoS"/>
          <w:b/>
          <w:lang w:val="de-DE"/>
        </w:rPr>
      </w:pPr>
    </w:p>
    <w:p w14:paraId="5DD17F1F" w14:textId="152CDF96" w:rsidR="00D12432" w:rsidRPr="002B590B" w:rsidRDefault="00D12432" w:rsidP="00D12432">
      <w:pPr>
        <w:rPr>
          <w:rFonts w:ascii="CorpoS" w:hAnsi="CorpoS"/>
          <w:b/>
          <w:sz w:val="36"/>
          <w:lang w:val="de-DE"/>
        </w:rPr>
      </w:pPr>
    </w:p>
    <w:p w14:paraId="758A463F" w14:textId="77777777" w:rsidR="00D12432" w:rsidRPr="002B590B" w:rsidRDefault="00D12432" w:rsidP="00D12432">
      <w:pPr>
        <w:rPr>
          <w:rFonts w:ascii="CorpoS" w:hAnsi="CorpoS"/>
          <w:b/>
          <w:sz w:val="36"/>
          <w:lang w:val="de-DE"/>
        </w:rPr>
      </w:pPr>
    </w:p>
    <w:p w14:paraId="197B39DA" w14:textId="2309F57B" w:rsidR="00544D57" w:rsidRPr="002B590B" w:rsidRDefault="00B6459E" w:rsidP="00B6459E">
      <w:pPr>
        <w:spacing w:before="240"/>
        <w:rPr>
          <w:rFonts w:ascii="CorpoS" w:eastAsia="Times New Roman" w:hAnsi="CorpoS" w:cs="Times New Roman"/>
          <w:lang w:val="de-DE" w:eastAsia="en-GB"/>
        </w:rPr>
      </w:pPr>
      <w:r w:rsidRPr="002B590B">
        <w:rPr>
          <w:rFonts w:ascii="CorpoS" w:eastAsia="Times New Roman" w:hAnsi="CorpoS" w:cs="Times New Roman"/>
          <w:lang w:val="de-DE" w:eastAsia="en-GB"/>
        </w:rPr>
        <w:t xml:space="preserve">Stuttgart, </w:t>
      </w:r>
      <w:r w:rsidR="00A43C2D">
        <w:rPr>
          <w:rFonts w:ascii="CorpoS" w:eastAsia="Times New Roman" w:hAnsi="CorpoS" w:cs="Times New Roman"/>
          <w:lang w:val="de-DE" w:eastAsia="en-GB"/>
        </w:rPr>
        <w:t>5</w:t>
      </w:r>
      <w:bookmarkStart w:id="0" w:name="_GoBack"/>
      <w:bookmarkEnd w:id="0"/>
      <w:r w:rsidR="00240799" w:rsidRPr="002B590B">
        <w:rPr>
          <w:rFonts w:ascii="CorpoS" w:eastAsia="Times New Roman" w:hAnsi="CorpoS" w:cs="Times New Roman"/>
          <w:lang w:val="de-DE" w:eastAsia="en-GB"/>
        </w:rPr>
        <w:t xml:space="preserve">. </w:t>
      </w:r>
      <w:r w:rsidR="00301136" w:rsidRPr="002B590B">
        <w:rPr>
          <w:rFonts w:ascii="CorpoS" w:eastAsia="Times New Roman" w:hAnsi="CorpoS" w:cs="Times New Roman"/>
          <w:lang w:val="de-DE" w:eastAsia="en-GB"/>
        </w:rPr>
        <w:t>September</w:t>
      </w:r>
      <w:r w:rsidRPr="002B590B">
        <w:rPr>
          <w:rFonts w:ascii="CorpoS" w:eastAsia="Times New Roman" w:hAnsi="CorpoS" w:cs="Times New Roman"/>
          <w:lang w:val="de-DE" w:eastAsia="en-GB"/>
        </w:rPr>
        <w:t xml:space="preserve"> 2017</w:t>
      </w:r>
    </w:p>
    <w:p w14:paraId="7E7B2EE4" w14:textId="13A5A74E" w:rsidR="003E67C9" w:rsidRPr="002B590B" w:rsidRDefault="003E67C9" w:rsidP="007C6BC2">
      <w:pPr>
        <w:rPr>
          <w:rFonts w:ascii="CorpoS" w:eastAsia="Times New Roman" w:hAnsi="CorpoS" w:cs="Times New Roman"/>
          <w:b/>
          <w:bCs/>
          <w:lang w:val="de-DE" w:eastAsia="en-GB"/>
        </w:rPr>
      </w:pPr>
    </w:p>
    <w:p w14:paraId="2874D100" w14:textId="4143A618" w:rsidR="00892044" w:rsidRPr="002B590B" w:rsidRDefault="00644979" w:rsidP="007B11F4">
      <w:pPr>
        <w:rPr>
          <w:rFonts w:ascii="CorpoS" w:eastAsia="Times New Roman" w:hAnsi="CorpoS" w:cs="Times New Roman"/>
          <w:lang w:val="de-DE" w:eastAsia="en-GB"/>
        </w:rPr>
      </w:pPr>
      <w:r w:rsidRPr="002B590B">
        <w:rPr>
          <w:rFonts w:ascii="CorpoS" w:eastAsia="Times New Roman" w:hAnsi="CorpoS" w:cs="Times New Roman"/>
          <w:lang w:val="de-DE" w:eastAsia="en-GB"/>
        </w:rPr>
        <w:t xml:space="preserve">Hygiene ist in der Getränkeindustrie oberstes Gebot. Das betrifft auch Komponenten </w:t>
      </w:r>
      <w:r w:rsidR="007F2546" w:rsidRPr="002B590B">
        <w:rPr>
          <w:rFonts w:ascii="CorpoS" w:eastAsia="Times New Roman" w:hAnsi="CorpoS" w:cs="Times New Roman"/>
          <w:lang w:val="de-DE" w:eastAsia="en-GB"/>
        </w:rPr>
        <w:t>der</w:t>
      </w:r>
      <w:r w:rsidRPr="002B590B">
        <w:rPr>
          <w:rFonts w:ascii="CorpoS" w:eastAsia="Times New Roman" w:hAnsi="CorpoS" w:cs="Times New Roman"/>
          <w:lang w:val="de-DE" w:eastAsia="en-GB"/>
        </w:rPr>
        <w:t xml:space="preserve"> Verbindungstechnik. Deshalb präsentiert die Stuttgarter Lapp Gruppe</w:t>
      </w:r>
      <w:r w:rsidR="0075490B" w:rsidRPr="002B590B">
        <w:rPr>
          <w:rFonts w:ascii="CorpoS" w:eastAsia="Times New Roman" w:hAnsi="CorpoS" w:cs="Times New Roman"/>
          <w:lang w:val="de-DE" w:eastAsia="en-GB"/>
        </w:rPr>
        <w:t xml:space="preserve"> (Stand A3.149)</w:t>
      </w:r>
      <w:r w:rsidRPr="002B590B">
        <w:rPr>
          <w:rFonts w:ascii="CorpoS" w:eastAsia="Times New Roman" w:hAnsi="CorpoS" w:cs="Times New Roman"/>
          <w:lang w:val="de-DE" w:eastAsia="en-GB"/>
        </w:rPr>
        <w:t xml:space="preserve"> auf der Messe</w:t>
      </w:r>
      <w:r w:rsidR="0075490B" w:rsidRPr="002B590B">
        <w:rPr>
          <w:rFonts w:ascii="CorpoS" w:eastAsia="Times New Roman" w:hAnsi="CorpoS" w:cs="Times New Roman"/>
          <w:lang w:val="de-DE" w:eastAsia="en-GB"/>
        </w:rPr>
        <w:t xml:space="preserve"> </w:t>
      </w:r>
      <w:proofErr w:type="spellStart"/>
      <w:r w:rsidRPr="002B590B">
        <w:rPr>
          <w:rFonts w:ascii="CorpoS" w:eastAsia="Times New Roman" w:hAnsi="CorpoS" w:cs="Times New Roman"/>
          <w:lang w:val="de-DE" w:eastAsia="en-GB"/>
        </w:rPr>
        <w:t>drinktec</w:t>
      </w:r>
      <w:proofErr w:type="spellEnd"/>
      <w:r w:rsidRPr="002B590B">
        <w:rPr>
          <w:rFonts w:ascii="CorpoS" w:eastAsia="Times New Roman" w:hAnsi="CorpoS" w:cs="Times New Roman"/>
          <w:lang w:val="de-DE" w:eastAsia="en-GB"/>
        </w:rPr>
        <w:t>,</w:t>
      </w:r>
      <w:r w:rsidR="00240799" w:rsidRPr="002B590B">
        <w:rPr>
          <w:rFonts w:ascii="CorpoS" w:eastAsia="Times New Roman" w:hAnsi="CorpoS" w:cs="Times New Roman"/>
          <w:lang w:val="de-DE" w:eastAsia="en-GB"/>
        </w:rPr>
        <w:t xml:space="preserve"> der Weltleitmesse der Getränke- und Liquid-Food-Industrie</w:t>
      </w:r>
      <w:r w:rsidRPr="002B590B">
        <w:rPr>
          <w:rFonts w:ascii="CorpoS" w:eastAsia="Times New Roman" w:hAnsi="CorpoS" w:cs="Times New Roman"/>
          <w:lang w:val="de-DE" w:eastAsia="en-GB"/>
        </w:rPr>
        <w:t xml:space="preserve">, ihr komplettes Portfolio </w:t>
      </w:r>
      <w:r w:rsidR="00892044" w:rsidRPr="002B590B">
        <w:rPr>
          <w:rFonts w:ascii="CorpoS" w:eastAsia="Times New Roman" w:hAnsi="CorpoS" w:cs="Times New Roman"/>
          <w:lang w:val="de-DE" w:eastAsia="en-GB"/>
        </w:rPr>
        <w:t xml:space="preserve">für die Lebensmittel- und Getränkeindustrie. Dazu gehören besonders widerstandsfähige Leitungen </w:t>
      </w:r>
      <w:r w:rsidR="007F2546" w:rsidRPr="002B590B">
        <w:rPr>
          <w:rFonts w:ascii="CorpoS" w:eastAsia="Times New Roman" w:hAnsi="CorpoS" w:cs="Times New Roman"/>
          <w:lang w:val="de-DE" w:eastAsia="en-GB"/>
        </w:rPr>
        <w:t xml:space="preserve">ebenso wie </w:t>
      </w:r>
      <w:r w:rsidR="00892044" w:rsidRPr="002B590B">
        <w:rPr>
          <w:rFonts w:ascii="CorpoS" w:eastAsia="Times New Roman" w:hAnsi="CorpoS" w:cs="Times New Roman"/>
          <w:lang w:val="de-DE" w:eastAsia="en-GB"/>
        </w:rPr>
        <w:t xml:space="preserve">Verschraubungen, Stecker und Zubehör wie etwa </w:t>
      </w:r>
      <w:r w:rsidR="007F2546" w:rsidRPr="002B590B">
        <w:rPr>
          <w:rFonts w:ascii="CorpoS" w:eastAsia="Times New Roman" w:hAnsi="CorpoS" w:cs="Times New Roman"/>
          <w:lang w:val="de-DE" w:eastAsia="en-GB"/>
        </w:rPr>
        <w:t xml:space="preserve">Schutzschläuche und </w:t>
      </w:r>
      <w:r w:rsidR="00892044" w:rsidRPr="002B590B">
        <w:rPr>
          <w:rFonts w:ascii="CorpoS" w:eastAsia="Times New Roman" w:hAnsi="CorpoS" w:cs="Times New Roman"/>
          <w:lang w:val="de-DE" w:eastAsia="en-GB"/>
        </w:rPr>
        <w:t xml:space="preserve">Kabelbinder. </w:t>
      </w:r>
      <w:r w:rsidR="007F2546" w:rsidRPr="002B590B">
        <w:rPr>
          <w:rFonts w:ascii="CorpoS" w:eastAsia="Times New Roman" w:hAnsi="CorpoS" w:cs="Times New Roman"/>
          <w:lang w:val="de-DE" w:eastAsia="en-GB"/>
        </w:rPr>
        <w:t xml:space="preserve">Die </w:t>
      </w:r>
      <w:r w:rsidR="00892044" w:rsidRPr="002B590B">
        <w:rPr>
          <w:rFonts w:ascii="CorpoS" w:eastAsia="Times New Roman" w:hAnsi="CorpoS" w:cs="Times New Roman"/>
          <w:lang w:val="de-DE" w:eastAsia="en-GB"/>
        </w:rPr>
        <w:t>Komponenten erfüllen strenge internationale Anforderungen, etwa die Design-Vorgaben nach EHEDG, oder sind für die Verträglichkeit mit ECOLAB® Reinigungsmitteln zertifiziert.</w:t>
      </w:r>
    </w:p>
    <w:p w14:paraId="484C7531" w14:textId="77777777" w:rsidR="00892044" w:rsidRPr="002B590B" w:rsidRDefault="00892044" w:rsidP="0075490B">
      <w:pPr>
        <w:rPr>
          <w:rFonts w:ascii="CorpoS" w:eastAsia="Times New Roman" w:hAnsi="CorpoS" w:cs="Times New Roman"/>
          <w:lang w:val="de-DE" w:eastAsia="en-GB"/>
        </w:rPr>
      </w:pPr>
    </w:p>
    <w:p w14:paraId="3CA50277" w14:textId="1EF1F6DD" w:rsidR="00B91F3F" w:rsidRPr="002B590B" w:rsidRDefault="00B91F3F" w:rsidP="00AC13A6">
      <w:pPr>
        <w:rPr>
          <w:rFonts w:ascii="CorpoS" w:eastAsia="Times New Roman" w:hAnsi="CorpoS" w:cs="Times New Roman"/>
          <w:lang w:val="de-DE" w:eastAsia="en-GB"/>
        </w:rPr>
      </w:pPr>
      <w:r w:rsidRPr="002B590B">
        <w:rPr>
          <w:rFonts w:ascii="CorpoS" w:eastAsia="Times New Roman" w:hAnsi="CorpoS" w:cs="Times New Roman"/>
          <w:lang w:val="de-DE" w:eastAsia="en-GB"/>
        </w:rPr>
        <w:lastRenderedPageBreak/>
        <w:t>„Lapp bietet mit Kabeln, Steckern und Zubehör ein umfangreiches Produktportfolio, das die strengen Anforderungen der Branche erfüllt. Als einziger Anbieter verfügen wir auch über das Wissen als Hersteller aller benötigten Komponenten der Kabeltechnologie und können bei Bedarf gemeinsam mit den Kunden maßgeschneiderte Lösungen anbieten“, erklärt Georg Stawowy, Vorstand für Technik und Innovation der Lapp Holding AG.</w:t>
      </w:r>
    </w:p>
    <w:p w14:paraId="4E388FF8" w14:textId="77777777" w:rsidR="00B91F3F" w:rsidRPr="002B590B" w:rsidRDefault="00B91F3F" w:rsidP="00AC13A6">
      <w:pPr>
        <w:rPr>
          <w:rFonts w:ascii="CorpoS" w:eastAsia="Times New Roman" w:hAnsi="CorpoS" w:cs="Times New Roman"/>
          <w:lang w:val="de-DE" w:eastAsia="en-GB"/>
        </w:rPr>
      </w:pPr>
    </w:p>
    <w:p w14:paraId="54E00F8B" w14:textId="5B47B3D2" w:rsidR="00892044" w:rsidRPr="002B590B" w:rsidRDefault="00AC13A6" w:rsidP="00AC13A6">
      <w:pPr>
        <w:rPr>
          <w:rFonts w:ascii="CorpoS" w:eastAsia="Times New Roman" w:hAnsi="CorpoS" w:cs="Times New Roman"/>
          <w:lang w:val="de-DE" w:eastAsia="en-GB"/>
        </w:rPr>
      </w:pPr>
      <w:r w:rsidRPr="002B590B">
        <w:rPr>
          <w:rFonts w:ascii="CorpoS" w:eastAsia="Times New Roman" w:hAnsi="CorpoS" w:cs="Times New Roman"/>
          <w:lang w:val="de-DE" w:eastAsia="en-GB"/>
        </w:rPr>
        <w:t>Speziell für die Produktzone hat Lapp</w:t>
      </w:r>
      <w:r w:rsidR="00892044" w:rsidRPr="002B590B">
        <w:rPr>
          <w:rFonts w:ascii="CorpoS" w:eastAsia="Times New Roman" w:hAnsi="CorpoS" w:cs="Times New Roman"/>
          <w:lang w:val="de-DE" w:eastAsia="en-GB"/>
        </w:rPr>
        <w:t xml:space="preserve"> ein komplettes Leitungsportfolio </w:t>
      </w:r>
      <w:r w:rsidRPr="002B590B">
        <w:rPr>
          <w:rFonts w:ascii="CorpoS" w:eastAsia="Times New Roman" w:hAnsi="CorpoS" w:cs="Times New Roman"/>
          <w:lang w:val="de-DE" w:eastAsia="en-GB"/>
        </w:rPr>
        <w:t xml:space="preserve">unter dem Namen </w:t>
      </w:r>
      <w:proofErr w:type="spellStart"/>
      <w:r w:rsidR="00CF757D" w:rsidRPr="002B590B">
        <w:rPr>
          <w:rFonts w:ascii="CorpoS" w:eastAsia="Times New Roman" w:hAnsi="CorpoS" w:cs="Times New Roman"/>
          <w:lang w:val="de-DE" w:eastAsia="en-GB"/>
        </w:rPr>
        <w:t>ROBUST</w:t>
      </w:r>
      <w:r w:rsidRPr="002B590B">
        <w:rPr>
          <w:rFonts w:ascii="CorpoS" w:eastAsia="Times New Roman" w:hAnsi="CorpoS" w:cs="Times New Roman"/>
          <w:lang w:val="de-DE" w:eastAsia="en-GB"/>
        </w:rPr>
        <w:t>entwickelt</w:t>
      </w:r>
      <w:proofErr w:type="spellEnd"/>
      <w:r w:rsidRPr="002B590B">
        <w:rPr>
          <w:rFonts w:ascii="CorpoS" w:eastAsia="Times New Roman" w:hAnsi="CorpoS" w:cs="Times New Roman"/>
          <w:lang w:val="de-DE" w:eastAsia="en-GB"/>
        </w:rPr>
        <w:t>.</w:t>
      </w:r>
      <w:r w:rsidR="00892044" w:rsidRPr="002B590B">
        <w:rPr>
          <w:rFonts w:ascii="CorpoS" w:eastAsia="Times New Roman" w:hAnsi="CorpoS" w:cs="Times New Roman"/>
          <w:lang w:val="de-DE" w:eastAsia="en-GB"/>
        </w:rPr>
        <w:t xml:space="preserve"> Dabei handelt es sich um Kabel mit M</w:t>
      </w:r>
      <w:r w:rsidR="007F2546" w:rsidRPr="002B590B">
        <w:rPr>
          <w:rFonts w:ascii="CorpoS" w:eastAsia="Times New Roman" w:hAnsi="CorpoS" w:cs="Times New Roman"/>
          <w:lang w:val="de-DE" w:eastAsia="en-GB"/>
        </w:rPr>
        <w:t>ä</w:t>
      </w:r>
      <w:r w:rsidR="00892044" w:rsidRPr="002B590B">
        <w:rPr>
          <w:rFonts w:ascii="CorpoS" w:eastAsia="Times New Roman" w:hAnsi="CorpoS" w:cs="Times New Roman"/>
          <w:lang w:val="de-DE" w:eastAsia="en-GB"/>
        </w:rPr>
        <w:t>ntel</w:t>
      </w:r>
      <w:r w:rsidR="007F2546" w:rsidRPr="002B590B">
        <w:rPr>
          <w:rFonts w:ascii="CorpoS" w:eastAsia="Times New Roman" w:hAnsi="CorpoS" w:cs="Times New Roman"/>
          <w:lang w:val="de-DE" w:eastAsia="en-GB"/>
        </w:rPr>
        <w:t>n</w:t>
      </w:r>
      <w:r w:rsidR="00892044" w:rsidRPr="002B590B">
        <w:rPr>
          <w:rFonts w:ascii="CorpoS" w:eastAsia="Times New Roman" w:hAnsi="CorpoS" w:cs="Times New Roman"/>
          <w:lang w:val="de-DE" w:eastAsia="en-GB"/>
        </w:rPr>
        <w:t xml:space="preserve"> aus optimiertem Spezial-TPE. </w:t>
      </w:r>
      <w:r w:rsidRPr="002B590B">
        <w:rPr>
          <w:rFonts w:ascii="CorpoS" w:eastAsia="Times New Roman" w:hAnsi="CorpoS" w:cs="Times New Roman"/>
          <w:lang w:val="de-DE" w:eastAsia="en-GB"/>
        </w:rPr>
        <w:t xml:space="preserve">Dieser Mantelstoff übertrifft PUR oder nicht-optimiertes TPE in vielen Eigenschaften, insbesondere ist es resistent gegen </w:t>
      </w:r>
      <w:proofErr w:type="spellStart"/>
      <w:r w:rsidRPr="002B590B">
        <w:rPr>
          <w:rFonts w:ascii="CorpoS" w:eastAsia="Times New Roman" w:hAnsi="CorpoS" w:cs="Times New Roman"/>
          <w:lang w:val="de-DE" w:eastAsia="en-GB"/>
        </w:rPr>
        <w:t>Bioöle</w:t>
      </w:r>
      <w:proofErr w:type="spellEnd"/>
      <w:r w:rsidRPr="002B590B">
        <w:rPr>
          <w:rFonts w:ascii="CorpoS" w:eastAsia="Times New Roman" w:hAnsi="CorpoS" w:cs="Times New Roman"/>
          <w:lang w:val="de-DE" w:eastAsia="en-GB"/>
        </w:rPr>
        <w:t xml:space="preserve">, Fette, Lebensmittelsäuren und Wasser. </w:t>
      </w:r>
      <w:r w:rsidR="00352F5B" w:rsidRPr="002B590B">
        <w:rPr>
          <w:rFonts w:ascii="CorpoS" w:eastAsia="Times New Roman" w:hAnsi="CorpoS" w:cs="Times New Roman"/>
          <w:lang w:val="de-DE" w:eastAsia="en-GB"/>
        </w:rPr>
        <w:t xml:space="preserve">Dazu gehören die </w:t>
      </w:r>
      <w:r w:rsidR="00892044" w:rsidRPr="002B590B">
        <w:rPr>
          <w:rFonts w:ascii="CorpoS" w:eastAsia="Times New Roman" w:hAnsi="CorpoS" w:cs="Times New Roman"/>
          <w:lang w:val="de-DE" w:eastAsia="en-GB"/>
        </w:rPr>
        <w:t xml:space="preserve">widerstandsfähigen Anschluss- und Steuerleitungen der Serie ÖLFLEX® ROBUST. Diese gibt es mit VDE- und auch mit UL-Zertifizierung für den nordamerikanischen Markt. Materialbeständigkeits- und Funktionstests nach ECOLAB® </w:t>
      </w:r>
      <w:r w:rsidR="007F2546" w:rsidRPr="002B590B">
        <w:rPr>
          <w:rFonts w:ascii="CorpoS" w:eastAsia="Times New Roman" w:hAnsi="CorpoS" w:cs="Times New Roman"/>
          <w:lang w:val="de-DE" w:eastAsia="en-GB"/>
        </w:rPr>
        <w:t>bestätigen</w:t>
      </w:r>
      <w:r w:rsidR="00892044" w:rsidRPr="002B590B">
        <w:rPr>
          <w:rFonts w:ascii="CorpoS" w:eastAsia="Times New Roman" w:hAnsi="CorpoS" w:cs="Times New Roman"/>
          <w:lang w:val="de-DE" w:eastAsia="en-GB"/>
        </w:rPr>
        <w:t>, dass die Kabel und Leitungen die regelmäßige Reinigung mit industrieüblichen Reinigungs- und Desinfektionsmitteln aushalten. Leitungen für die Lebensmittelindustrie gibt es auch in den Serien UNITRONIC® ROBUST für ni</w:t>
      </w:r>
      <w:r w:rsidR="00352F5B" w:rsidRPr="002B590B">
        <w:rPr>
          <w:rFonts w:ascii="CorpoS" w:eastAsia="Times New Roman" w:hAnsi="CorpoS" w:cs="Times New Roman"/>
          <w:lang w:val="de-DE" w:eastAsia="en-GB"/>
        </w:rPr>
        <w:t xml:space="preserve">ederfrequente Datenleitungen, </w:t>
      </w:r>
      <w:r w:rsidR="00892044" w:rsidRPr="002B590B">
        <w:rPr>
          <w:rFonts w:ascii="CorpoS" w:eastAsia="Times New Roman" w:hAnsi="CorpoS" w:cs="Times New Roman"/>
          <w:lang w:val="de-DE" w:eastAsia="en-GB"/>
        </w:rPr>
        <w:t xml:space="preserve"> HITRONIC® ROBUST für die optische Datenübertragung</w:t>
      </w:r>
      <w:r w:rsidR="00352F5B" w:rsidRPr="002B590B">
        <w:rPr>
          <w:rFonts w:ascii="CorpoS" w:eastAsia="Times New Roman" w:hAnsi="CorpoS" w:cs="Times New Roman"/>
          <w:lang w:val="de-DE" w:eastAsia="en-GB"/>
        </w:rPr>
        <w:t xml:space="preserve"> und ETHERLINE® ROBUST</w:t>
      </w:r>
      <w:r w:rsidR="00892044" w:rsidRPr="002B590B">
        <w:rPr>
          <w:rFonts w:ascii="CorpoS" w:eastAsia="Times New Roman" w:hAnsi="CorpoS" w:cs="Times New Roman"/>
          <w:lang w:val="de-DE" w:eastAsia="en-GB"/>
        </w:rPr>
        <w:t xml:space="preserve"> für Industrial Ethernet</w:t>
      </w:r>
      <w:r w:rsidR="00352F5B" w:rsidRPr="002B590B">
        <w:rPr>
          <w:rFonts w:ascii="CorpoS" w:eastAsia="Times New Roman" w:hAnsi="CorpoS" w:cs="Times New Roman"/>
          <w:lang w:val="de-DE" w:eastAsia="en-GB"/>
        </w:rPr>
        <w:t xml:space="preserve">. </w:t>
      </w:r>
      <w:r w:rsidR="00892044" w:rsidRPr="002B590B">
        <w:rPr>
          <w:rFonts w:ascii="CorpoS" w:eastAsia="Times New Roman" w:hAnsi="CorpoS" w:cs="Times New Roman"/>
          <w:lang w:val="de-DE" w:eastAsia="en-GB"/>
        </w:rPr>
        <w:t>Für eine erhöhte Flammwidrigkeit gibt es die</w:t>
      </w:r>
      <w:r w:rsidR="007F2546" w:rsidRPr="002B590B">
        <w:rPr>
          <w:rFonts w:ascii="CorpoS" w:eastAsia="Times New Roman" w:hAnsi="CorpoS" w:cs="Times New Roman"/>
          <w:lang w:val="de-DE" w:eastAsia="en-GB"/>
        </w:rPr>
        <w:t>se</w:t>
      </w:r>
      <w:r w:rsidR="00892044" w:rsidRPr="002B590B">
        <w:rPr>
          <w:rFonts w:ascii="CorpoS" w:eastAsia="Times New Roman" w:hAnsi="CorpoS" w:cs="Times New Roman"/>
          <w:lang w:val="de-DE" w:eastAsia="en-GB"/>
        </w:rPr>
        <w:t xml:space="preserve"> Leitungen</w:t>
      </w:r>
      <w:r w:rsidR="007F2546" w:rsidRPr="002B590B">
        <w:rPr>
          <w:rFonts w:ascii="CorpoS" w:eastAsia="Times New Roman" w:hAnsi="CorpoS" w:cs="Times New Roman"/>
          <w:lang w:val="de-DE" w:eastAsia="en-GB"/>
        </w:rPr>
        <w:t xml:space="preserve"> auch</w:t>
      </w:r>
      <w:r w:rsidR="00892044" w:rsidRPr="002B590B">
        <w:rPr>
          <w:rFonts w:ascii="CorpoS" w:eastAsia="Times New Roman" w:hAnsi="CorpoS" w:cs="Times New Roman"/>
          <w:lang w:val="de-DE" w:eastAsia="en-GB"/>
        </w:rPr>
        <w:t xml:space="preserve"> als Ausführung ETHERLINE® ROBUST FR. Beide Serien der ETHERLINE® ROBUST sind nach dem </w:t>
      </w:r>
      <w:proofErr w:type="spellStart"/>
      <w:r w:rsidR="00892044" w:rsidRPr="002B590B">
        <w:rPr>
          <w:rFonts w:ascii="CorpoS" w:eastAsia="Times New Roman" w:hAnsi="CorpoS" w:cs="Times New Roman"/>
          <w:lang w:val="de-DE" w:eastAsia="en-GB"/>
        </w:rPr>
        <w:t>Profinet</w:t>
      </w:r>
      <w:proofErr w:type="spellEnd"/>
      <w:r w:rsidR="00892044" w:rsidRPr="002B590B">
        <w:rPr>
          <w:rFonts w:ascii="CorpoS" w:eastAsia="Times New Roman" w:hAnsi="CorpoS" w:cs="Times New Roman"/>
          <w:lang w:val="de-DE" w:eastAsia="en-GB"/>
        </w:rPr>
        <w:t xml:space="preserve">-Standard entwickelt und für Übertragungskategorien von Cat.5 bis Cat.7 erhältlich, das heißt, sie erreichen Übertragungsgeschwindigkeiten bis zu 10Gbit/s. </w:t>
      </w:r>
    </w:p>
    <w:p w14:paraId="367C0E2A" w14:textId="77777777" w:rsidR="00892044" w:rsidRPr="002B590B" w:rsidRDefault="00892044" w:rsidP="0075490B">
      <w:pPr>
        <w:rPr>
          <w:rFonts w:ascii="CorpoS" w:eastAsia="Times New Roman" w:hAnsi="CorpoS" w:cs="Times New Roman"/>
          <w:lang w:val="de-DE" w:eastAsia="en-GB"/>
        </w:rPr>
      </w:pPr>
    </w:p>
    <w:p w14:paraId="7411DCBF" w14:textId="35DD49B3" w:rsidR="0075490B" w:rsidRPr="002B590B" w:rsidRDefault="00892044" w:rsidP="0075490B">
      <w:pPr>
        <w:rPr>
          <w:rFonts w:ascii="CorpoS" w:eastAsia="Times New Roman" w:hAnsi="CorpoS" w:cs="Times New Roman"/>
          <w:lang w:val="de-DE" w:eastAsia="en-GB"/>
        </w:rPr>
      </w:pPr>
      <w:r w:rsidRPr="002B590B">
        <w:rPr>
          <w:rFonts w:ascii="CorpoS" w:eastAsia="Times New Roman" w:hAnsi="CorpoS" w:cs="Times New Roman"/>
          <w:lang w:val="de-DE" w:eastAsia="en-GB"/>
        </w:rPr>
        <w:t xml:space="preserve">Neben den Leitungen </w:t>
      </w:r>
      <w:r w:rsidR="007F2546" w:rsidRPr="002B590B">
        <w:rPr>
          <w:rFonts w:ascii="CorpoS" w:eastAsia="Times New Roman" w:hAnsi="CorpoS" w:cs="Times New Roman"/>
          <w:lang w:val="de-DE" w:eastAsia="en-GB"/>
        </w:rPr>
        <w:t xml:space="preserve">führt </w:t>
      </w:r>
      <w:r w:rsidRPr="002B590B">
        <w:rPr>
          <w:rFonts w:ascii="CorpoS" w:eastAsia="Times New Roman" w:hAnsi="CorpoS" w:cs="Times New Roman"/>
          <w:lang w:val="de-DE" w:eastAsia="en-GB"/>
        </w:rPr>
        <w:t xml:space="preserve">Lapp aber auch weitere Komponenten speziell für die Lebensmittelindustrie. Zum Beispiel erfüllt die Kabelverschraubung SKINTOP® HYGIENIC durch Formgebung und Material höchste Hygiene-Standards und ist nach EHEDG-Vorgaben zertifiziert. Sie besteht aus Edelstahl und FKM-Elastomer für die Dichtungen und hat keine Ecken und Kanten, an denen sich Lebensmittelreste festsetzen könnten. Die Schlauchverschraubung SILVYN® HYGIENIC mit dem passenden SILVYN® HYGIENIC Schlauch ist ebenfalls für die Verwendung in der Produktzone geeignet. Und für den bewährten Rechtecksteckverbinder EPIC® ULTRA hat Lapp den EPIC® ULTRA H-B Schutzdeckel entwickelt, der den Sockel des Steckverbinders wasserdicht abschließt. Er besteht aus blauem Kunststoff mit korrosionsgeschützten Verriegelungselementen aus Edelstahl und ist von der US-amerikanischen Food </w:t>
      </w:r>
      <w:proofErr w:type="spellStart"/>
      <w:r w:rsidRPr="002B590B">
        <w:rPr>
          <w:rFonts w:ascii="CorpoS" w:eastAsia="Times New Roman" w:hAnsi="CorpoS" w:cs="Times New Roman"/>
          <w:lang w:val="de-DE" w:eastAsia="en-GB"/>
        </w:rPr>
        <w:t>and</w:t>
      </w:r>
      <w:proofErr w:type="spellEnd"/>
      <w:r w:rsidRPr="002B590B">
        <w:rPr>
          <w:rFonts w:ascii="CorpoS" w:eastAsia="Times New Roman" w:hAnsi="CorpoS" w:cs="Times New Roman"/>
          <w:lang w:val="de-DE" w:eastAsia="en-GB"/>
        </w:rPr>
        <w:t xml:space="preserve"> Drug Administration zugelassen. Blaue Kabelbinder mit einer Beimischung von Metall runden das Portfolio ab. Fällt beispielswei</w:t>
      </w:r>
      <w:r w:rsidR="00B66023" w:rsidRPr="002B590B">
        <w:rPr>
          <w:rFonts w:ascii="CorpoS" w:eastAsia="Times New Roman" w:hAnsi="CorpoS" w:cs="Times New Roman"/>
          <w:lang w:val="de-DE" w:eastAsia="en-GB"/>
        </w:rPr>
        <w:t>se ein Kabelbinder trotz aller V</w:t>
      </w:r>
      <w:r w:rsidRPr="002B590B">
        <w:rPr>
          <w:rFonts w:ascii="CorpoS" w:eastAsia="Times New Roman" w:hAnsi="CorpoS" w:cs="Times New Roman"/>
          <w:lang w:val="de-DE" w:eastAsia="en-GB"/>
        </w:rPr>
        <w:t>orsicht in den Joghurt, lässt er sich so mit einem Metalldetektor oder Röntgengerät leicht wieder auffinden.</w:t>
      </w:r>
    </w:p>
    <w:p w14:paraId="43AAE7D5" w14:textId="77777777" w:rsidR="00FD5DFF" w:rsidRPr="002B590B" w:rsidRDefault="00FD5DFF" w:rsidP="007B11F4">
      <w:pPr>
        <w:rPr>
          <w:rFonts w:ascii="CorpoS" w:eastAsia="Times New Roman" w:hAnsi="CorpoS" w:cs="Times New Roman"/>
          <w:lang w:val="de-DE" w:eastAsia="en-GB"/>
        </w:rPr>
      </w:pPr>
    </w:p>
    <w:p w14:paraId="2C7BCF4C" w14:textId="421A221D" w:rsidR="009C17E7" w:rsidRPr="002B590B" w:rsidRDefault="009C17E7" w:rsidP="009C17E7">
      <w:pPr>
        <w:pStyle w:val="StandardWeb"/>
        <w:spacing w:before="0" w:beforeAutospacing="0" w:after="0" w:afterAutospacing="0"/>
        <w:rPr>
          <w:lang w:val="de-DE"/>
        </w:rPr>
      </w:pPr>
      <w:r w:rsidRPr="002B590B">
        <w:rPr>
          <w:rStyle w:val="Fett"/>
          <w:rFonts w:ascii="CorpoS" w:hAnsi="CorpoS"/>
          <w:iCs/>
          <w:lang w:val="de-DE"/>
        </w:rPr>
        <w:t xml:space="preserve">Das Bild in druckfähiger Qualität finden Sie </w:t>
      </w:r>
      <w:r w:rsidR="00A43C2D">
        <w:fldChar w:fldCharType="begin"/>
      </w:r>
      <w:r w:rsidR="00A43C2D" w:rsidRPr="00A43C2D">
        <w:rPr>
          <w:lang w:val="de-DE"/>
        </w:rPr>
        <w:instrText xml:space="preserve"> HYPERLINK "https://www.lappkabel.de/fileadmin/DAM/Global_Media_Folder/news/press/2017/SKINTOP_HYGIENIC.jpg" </w:instrText>
      </w:r>
      <w:r w:rsidR="00A43C2D">
        <w:fldChar w:fldCharType="separate"/>
      </w:r>
      <w:r w:rsidRPr="00D93C2A">
        <w:rPr>
          <w:rStyle w:val="Hyperlink"/>
          <w:rFonts w:ascii="CorpoS" w:hAnsi="CorpoS"/>
          <w:b/>
          <w:iCs/>
          <w:lang w:val="de-DE"/>
        </w:rPr>
        <w:t>hier</w:t>
      </w:r>
      <w:r w:rsidR="00A43C2D">
        <w:rPr>
          <w:rStyle w:val="Hyperlink"/>
          <w:rFonts w:ascii="CorpoS" w:hAnsi="CorpoS"/>
          <w:b/>
          <w:iCs/>
          <w:lang w:val="de-DE"/>
        </w:rPr>
        <w:fldChar w:fldCharType="end"/>
      </w:r>
    </w:p>
    <w:p w14:paraId="66E76672" w14:textId="77777777" w:rsidR="00B66023" w:rsidRPr="002B590B" w:rsidRDefault="00B66023" w:rsidP="007C6BC2">
      <w:pPr>
        <w:rPr>
          <w:rFonts w:ascii="CorpoS" w:eastAsia="Times New Roman" w:hAnsi="CorpoS" w:cs="Times New Roman"/>
          <w:lang w:val="de-DE" w:eastAsia="en-GB"/>
        </w:rPr>
      </w:pPr>
    </w:p>
    <w:p w14:paraId="0D4FE147" w14:textId="77777777" w:rsidR="00C51A01" w:rsidRPr="002B590B" w:rsidRDefault="00C51A01">
      <w:pPr>
        <w:rPr>
          <w:rFonts w:ascii="CorpoS" w:eastAsia="Times New Roman" w:hAnsi="CorpoS" w:cs="Times New Roman"/>
          <w:b/>
          <w:bCs/>
          <w:lang w:val="de-DE" w:eastAsia="en-GB"/>
        </w:rPr>
      </w:pPr>
      <w:r w:rsidRPr="002B590B">
        <w:rPr>
          <w:rFonts w:ascii="CorpoS" w:eastAsia="Times New Roman" w:hAnsi="CorpoS" w:cs="Times New Roman"/>
          <w:b/>
          <w:bCs/>
          <w:lang w:val="de-DE" w:eastAsia="en-GB"/>
        </w:rPr>
        <w:br w:type="page"/>
      </w:r>
    </w:p>
    <w:p w14:paraId="32294855" w14:textId="56120B7F" w:rsidR="000E70DF" w:rsidRPr="002B590B" w:rsidRDefault="000E70DF" w:rsidP="007C6BC2">
      <w:pPr>
        <w:rPr>
          <w:rFonts w:ascii="CorpoS" w:eastAsia="Times New Roman" w:hAnsi="CorpoS" w:cs="Times New Roman"/>
          <w:b/>
          <w:bCs/>
          <w:lang w:val="de-DE" w:eastAsia="en-GB"/>
        </w:rPr>
      </w:pPr>
      <w:r w:rsidRPr="002B590B">
        <w:rPr>
          <w:rFonts w:ascii="CorpoS" w:eastAsia="Times New Roman" w:hAnsi="CorpoS" w:cs="Times New Roman"/>
          <w:b/>
          <w:bCs/>
          <w:lang w:val="de-DE" w:eastAsia="en-GB"/>
        </w:rPr>
        <w:lastRenderedPageBreak/>
        <w:t>Pressekontakt</w:t>
      </w:r>
    </w:p>
    <w:p w14:paraId="03F5A564" w14:textId="722323EB" w:rsidR="00780BD3" w:rsidRPr="002B590B" w:rsidRDefault="00780BD3" w:rsidP="007C6BC2">
      <w:pPr>
        <w:pStyle w:val="StandardWeb"/>
        <w:rPr>
          <w:rFonts w:ascii="CorpoS" w:hAnsi="CorpoS"/>
          <w:lang w:val="de-DE"/>
        </w:rPr>
      </w:pPr>
      <w:r w:rsidRPr="002B590B">
        <w:rPr>
          <w:rStyle w:val="Fett"/>
          <w:rFonts w:ascii="CorpoS" w:hAnsi="CorpoS"/>
          <w:lang w:val="de-DE"/>
        </w:rPr>
        <w:t>Dr. Markus Müller</w:t>
      </w:r>
      <w:r w:rsidRPr="002B590B">
        <w:rPr>
          <w:rStyle w:val="Fett"/>
          <w:rFonts w:ascii="CorpoS" w:hAnsi="CorpoS"/>
          <w:lang w:val="de-DE"/>
        </w:rPr>
        <w:tab/>
      </w:r>
      <w:r w:rsidRPr="002B590B">
        <w:rPr>
          <w:rStyle w:val="Fett"/>
          <w:rFonts w:ascii="CorpoS" w:hAnsi="CorpoS"/>
          <w:lang w:val="de-DE"/>
        </w:rPr>
        <w:tab/>
      </w:r>
      <w:r w:rsidRPr="002B590B">
        <w:rPr>
          <w:rStyle w:val="Fett"/>
          <w:rFonts w:ascii="CorpoS" w:hAnsi="CorpoS"/>
          <w:lang w:val="de-DE"/>
        </w:rPr>
        <w:tab/>
      </w:r>
      <w:r w:rsidRPr="002B590B">
        <w:rPr>
          <w:rStyle w:val="Fett"/>
          <w:rFonts w:ascii="CorpoS" w:hAnsi="CorpoS"/>
          <w:lang w:val="de-DE"/>
        </w:rPr>
        <w:tab/>
      </w:r>
      <w:r w:rsidRPr="002B590B">
        <w:rPr>
          <w:rStyle w:val="Fett"/>
          <w:rFonts w:ascii="CorpoS" w:hAnsi="CorpoS"/>
          <w:lang w:val="de-DE"/>
        </w:rPr>
        <w:tab/>
        <w:t>Irmgard Nille</w:t>
      </w:r>
    </w:p>
    <w:p w14:paraId="7DAB2323" w14:textId="01817BEF" w:rsidR="003E67C9" w:rsidRPr="002B590B" w:rsidRDefault="00780BD3" w:rsidP="000865D7">
      <w:pPr>
        <w:pStyle w:val="StandardWeb"/>
        <w:spacing w:before="0" w:beforeAutospacing="0" w:after="0" w:afterAutospacing="0"/>
        <w:rPr>
          <w:rFonts w:ascii="CorpoS" w:hAnsi="CorpoS"/>
          <w:lang w:val="en-US"/>
        </w:rPr>
      </w:pPr>
      <w:r w:rsidRPr="002B590B">
        <w:rPr>
          <w:rFonts w:ascii="CorpoS" w:hAnsi="CorpoS"/>
          <w:lang w:val="en-US"/>
        </w:rPr>
        <w:t>Tel: +49(0)711/7838-5170</w:t>
      </w:r>
      <w:r w:rsidRPr="002B590B">
        <w:rPr>
          <w:rFonts w:ascii="CorpoS" w:hAnsi="CorpoS"/>
          <w:lang w:val="en-US"/>
        </w:rPr>
        <w:tab/>
      </w:r>
      <w:r w:rsidRPr="002B590B">
        <w:rPr>
          <w:rFonts w:ascii="CorpoS" w:hAnsi="CorpoS"/>
          <w:lang w:val="en-US"/>
        </w:rPr>
        <w:tab/>
      </w:r>
      <w:r w:rsidRPr="002B590B">
        <w:rPr>
          <w:rFonts w:ascii="CorpoS" w:hAnsi="CorpoS"/>
          <w:lang w:val="en-US"/>
        </w:rPr>
        <w:tab/>
      </w:r>
      <w:r w:rsidRPr="002B590B">
        <w:rPr>
          <w:rFonts w:ascii="CorpoS" w:hAnsi="CorpoS"/>
          <w:lang w:val="en-US"/>
        </w:rPr>
        <w:tab/>
        <w:t>Tel.: +49(0)711/7838–2490</w:t>
      </w:r>
      <w:r w:rsidRPr="002B590B">
        <w:rPr>
          <w:rFonts w:ascii="CorpoS" w:hAnsi="CorpoS"/>
          <w:lang w:val="en-US"/>
        </w:rPr>
        <w:br/>
        <w:t>Mobil: +49(0)172/1022713</w:t>
      </w:r>
      <w:r w:rsidRPr="002B590B">
        <w:rPr>
          <w:rFonts w:ascii="CorpoS" w:hAnsi="CorpoS"/>
          <w:lang w:val="en-US"/>
        </w:rPr>
        <w:tab/>
      </w:r>
      <w:r w:rsidRPr="002B590B">
        <w:rPr>
          <w:rFonts w:ascii="CorpoS" w:hAnsi="CorpoS"/>
          <w:lang w:val="en-US"/>
        </w:rPr>
        <w:tab/>
      </w:r>
      <w:r w:rsidRPr="002B590B">
        <w:rPr>
          <w:rFonts w:ascii="CorpoS" w:hAnsi="CorpoS"/>
          <w:lang w:val="en-US"/>
        </w:rPr>
        <w:tab/>
      </w:r>
      <w:r w:rsidRPr="002B590B">
        <w:rPr>
          <w:rFonts w:ascii="CorpoS" w:hAnsi="CorpoS"/>
          <w:lang w:val="en-US"/>
        </w:rPr>
        <w:tab/>
        <w:t>Mobil: +49(0)160/97346822</w:t>
      </w:r>
      <w:r w:rsidRPr="002B590B">
        <w:rPr>
          <w:rFonts w:ascii="CorpoS" w:hAnsi="CorpoS"/>
          <w:lang w:val="en-US"/>
        </w:rPr>
        <w:br/>
        <w:t>markus.j.mueller@lappgroup.com</w:t>
      </w:r>
      <w:r w:rsidRPr="002B590B">
        <w:rPr>
          <w:rFonts w:ascii="CorpoS" w:hAnsi="CorpoS"/>
          <w:lang w:val="en-US"/>
        </w:rPr>
        <w:tab/>
      </w:r>
      <w:r w:rsidRPr="002B590B">
        <w:rPr>
          <w:rFonts w:ascii="CorpoS" w:hAnsi="CorpoS"/>
          <w:lang w:val="en-US"/>
        </w:rPr>
        <w:tab/>
      </w:r>
      <w:r w:rsidRPr="002B590B">
        <w:rPr>
          <w:rFonts w:ascii="CorpoS" w:hAnsi="CorpoS"/>
          <w:lang w:val="en-US"/>
        </w:rPr>
        <w:tab/>
      </w:r>
      <w:r w:rsidR="003E67C9" w:rsidRPr="002B590B">
        <w:rPr>
          <w:rFonts w:ascii="CorpoS" w:hAnsi="CorpoS"/>
          <w:lang w:val="en-US"/>
        </w:rPr>
        <w:t>irmgard.nille@in-press.de</w:t>
      </w:r>
    </w:p>
    <w:p w14:paraId="0875FF1E" w14:textId="77777777" w:rsidR="003E67C9" w:rsidRPr="002B590B" w:rsidRDefault="003E67C9" w:rsidP="000865D7">
      <w:pPr>
        <w:pStyle w:val="StandardWeb"/>
        <w:spacing w:before="0" w:beforeAutospacing="0" w:after="0" w:afterAutospacing="0"/>
        <w:rPr>
          <w:rStyle w:val="Fett"/>
          <w:rFonts w:ascii="CorpoS" w:hAnsi="CorpoS"/>
          <w:iCs/>
          <w:lang w:val="en-US"/>
        </w:rPr>
      </w:pPr>
    </w:p>
    <w:p w14:paraId="7C005719" w14:textId="7C1338C6" w:rsidR="000865D7" w:rsidRPr="002B590B" w:rsidRDefault="00B6459E" w:rsidP="000865D7">
      <w:pPr>
        <w:pStyle w:val="StandardWeb"/>
        <w:spacing w:before="0" w:beforeAutospacing="0" w:after="0" w:afterAutospacing="0"/>
        <w:rPr>
          <w:rFonts w:ascii="CorpoS" w:hAnsi="CorpoS"/>
          <w:lang w:val="de-DE"/>
        </w:rPr>
      </w:pPr>
      <w:r w:rsidRPr="002B590B">
        <w:rPr>
          <w:rStyle w:val="Fett"/>
          <w:rFonts w:ascii="CorpoS" w:hAnsi="CorpoS"/>
          <w:iCs/>
          <w:lang w:val="de-DE"/>
        </w:rPr>
        <w:t>U</w:t>
      </w:r>
      <w:r w:rsidR="00544D57" w:rsidRPr="002B590B">
        <w:rPr>
          <w:rStyle w:val="Fett"/>
          <w:rFonts w:ascii="CorpoS" w:hAnsi="CorpoS"/>
          <w:iCs/>
          <w:lang w:val="de-DE"/>
        </w:rPr>
        <w:t>.I. Lapp GmbH</w:t>
      </w:r>
      <w:r w:rsidR="00544D57" w:rsidRPr="002B590B">
        <w:rPr>
          <w:rFonts w:ascii="CorpoS" w:hAnsi="CorpoS"/>
          <w:i/>
          <w:lang w:val="de-DE"/>
        </w:rPr>
        <w:br/>
      </w:r>
      <w:r w:rsidR="00544D57" w:rsidRPr="002B590B">
        <w:rPr>
          <w:rStyle w:val="Hervorhebung"/>
          <w:rFonts w:ascii="CorpoS" w:hAnsi="CorpoS"/>
          <w:i w:val="0"/>
          <w:lang w:val="de-DE"/>
        </w:rPr>
        <w:t>Schulze-Delitzsch-Straße 25</w:t>
      </w:r>
      <w:r w:rsidR="00544D57" w:rsidRPr="002B590B">
        <w:rPr>
          <w:rFonts w:ascii="CorpoS" w:hAnsi="CorpoS"/>
          <w:i/>
          <w:lang w:val="de-DE"/>
        </w:rPr>
        <w:br/>
      </w:r>
      <w:r w:rsidR="00544D57" w:rsidRPr="002B590B">
        <w:rPr>
          <w:rStyle w:val="Hervorhebung"/>
          <w:rFonts w:ascii="CorpoS" w:hAnsi="CorpoS"/>
          <w:i w:val="0"/>
          <w:lang w:val="de-DE"/>
        </w:rPr>
        <w:t>D-70565 Stuttgart</w:t>
      </w:r>
    </w:p>
    <w:p w14:paraId="663373EC" w14:textId="77777777" w:rsidR="009C17E7" w:rsidRPr="002B590B" w:rsidRDefault="009C17E7" w:rsidP="000865D7">
      <w:pPr>
        <w:pStyle w:val="StandardWeb"/>
        <w:spacing w:before="0" w:beforeAutospacing="0" w:after="0" w:afterAutospacing="0"/>
        <w:rPr>
          <w:rFonts w:ascii="CorpoS" w:hAnsi="CorpoS"/>
          <w:lang w:val="de-DE"/>
        </w:rPr>
      </w:pPr>
    </w:p>
    <w:p w14:paraId="5EF307B7" w14:textId="77777777" w:rsidR="009C17E7" w:rsidRPr="002B590B" w:rsidRDefault="009C17E7" w:rsidP="000865D7">
      <w:pPr>
        <w:pStyle w:val="StandardWeb"/>
        <w:spacing w:before="0" w:beforeAutospacing="0" w:after="0" w:afterAutospacing="0"/>
        <w:rPr>
          <w:rFonts w:ascii="CorpoS" w:hAnsi="CorpoS"/>
          <w:lang w:val="de-DE"/>
        </w:rPr>
      </w:pPr>
    </w:p>
    <w:p w14:paraId="24CC6BF4" w14:textId="171CA7F8" w:rsidR="009C17E7" w:rsidRPr="002B590B" w:rsidRDefault="00544D57" w:rsidP="000865D7">
      <w:pPr>
        <w:pStyle w:val="StandardWeb"/>
        <w:spacing w:before="0" w:beforeAutospacing="0" w:after="0" w:afterAutospacing="0"/>
        <w:rPr>
          <w:rFonts w:ascii="CorpoS" w:hAnsi="CorpoS"/>
          <w:b/>
          <w:lang w:val="de-DE"/>
        </w:rPr>
      </w:pPr>
      <w:r w:rsidRPr="002B590B">
        <w:rPr>
          <w:rStyle w:val="Fett"/>
          <w:rFonts w:ascii="CorpoS" w:hAnsi="CorpoS"/>
          <w:b w:val="0"/>
          <w:lang w:val="de-DE"/>
        </w:rPr>
        <w:t>Weitere Informationen zum Thema finden Sie hier:</w:t>
      </w:r>
      <w:r w:rsidRPr="002B590B">
        <w:rPr>
          <w:rFonts w:ascii="CorpoS" w:hAnsi="CorpoS"/>
          <w:b/>
          <w:lang w:val="de-DE"/>
        </w:rPr>
        <w:t xml:space="preserve"> </w:t>
      </w:r>
      <w:r w:rsidR="00A43C2D">
        <w:fldChar w:fldCharType="begin"/>
      </w:r>
      <w:r w:rsidR="00A43C2D" w:rsidRPr="00A43C2D">
        <w:rPr>
          <w:lang w:val="de-DE"/>
        </w:rPr>
        <w:instrText xml:space="preserve"> HYPERLINK "http://www.lappkabel.de/presse" </w:instrText>
      </w:r>
      <w:r w:rsidR="00A43C2D">
        <w:fldChar w:fldCharType="separate"/>
      </w:r>
      <w:r w:rsidR="009C17E7" w:rsidRPr="002B590B">
        <w:rPr>
          <w:rStyle w:val="Hyperlink"/>
          <w:rFonts w:ascii="CorpoS" w:hAnsi="CorpoS"/>
          <w:b/>
          <w:color w:val="auto"/>
          <w:lang w:val="de-DE"/>
        </w:rPr>
        <w:t>www.lappkabel.de/presse</w:t>
      </w:r>
      <w:r w:rsidR="00A43C2D">
        <w:rPr>
          <w:rStyle w:val="Hyperlink"/>
          <w:rFonts w:ascii="CorpoS" w:hAnsi="CorpoS"/>
          <w:b/>
          <w:color w:val="auto"/>
          <w:lang w:val="de-DE"/>
        </w:rPr>
        <w:fldChar w:fldCharType="end"/>
      </w:r>
    </w:p>
    <w:p w14:paraId="4530C0CE" w14:textId="66A37010" w:rsidR="000865D7" w:rsidRPr="002B590B" w:rsidRDefault="000865D7" w:rsidP="000865D7">
      <w:pPr>
        <w:pStyle w:val="StandardWeb"/>
        <w:spacing w:before="0" w:beforeAutospacing="0" w:after="0" w:afterAutospacing="0"/>
        <w:rPr>
          <w:rStyle w:val="Fett"/>
          <w:rFonts w:ascii="CorpoS" w:hAnsi="CorpoS"/>
          <w:iCs/>
          <w:lang w:val="de-DE"/>
        </w:rPr>
      </w:pPr>
    </w:p>
    <w:p w14:paraId="4164A139" w14:textId="77777777" w:rsidR="009C17E7" w:rsidRPr="002B590B" w:rsidRDefault="009C17E7" w:rsidP="000865D7">
      <w:pPr>
        <w:pStyle w:val="StandardWeb"/>
        <w:spacing w:before="0" w:beforeAutospacing="0" w:after="0" w:afterAutospacing="0"/>
        <w:rPr>
          <w:rStyle w:val="Fett"/>
          <w:rFonts w:ascii="CorpoS" w:hAnsi="CorpoS"/>
          <w:iCs/>
          <w:lang w:val="de-DE"/>
        </w:rPr>
      </w:pPr>
    </w:p>
    <w:p w14:paraId="270EFA85" w14:textId="77777777" w:rsidR="000865D7" w:rsidRPr="002B590B" w:rsidRDefault="000865D7" w:rsidP="000865D7">
      <w:pPr>
        <w:pStyle w:val="StandardWeb"/>
        <w:spacing w:before="0" w:beforeAutospacing="0" w:after="0" w:afterAutospacing="0"/>
        <w:rPr>
          <w:rStyle w:val="Fett"/>
          <w:rFonts w:ascii="CorpoS" w:hAnsi="CorpoS"/>
          <w:iCs/>
          <w:lang w:val="de-DE"/>
        </w:rPr>
      </w:pPr>
    </w:p>
    <w:p w14:paraId="486D8500" w14:textId="02AA4D16" w:rsidR="00B60A84" w:rsidRPr="002B590B" w:rsidRDefault="006F48C4" w:rsidP="00B60A84">
      <w:pPr>
        <w:pStyle w:val="StandardWeb"/>
        <w:spacing w:before="0" w:beforeAutospacing="0" w:after="0" w:afterAutospacing="0"/>
        <w:rPr>
          <w:rStyle w:val="Hervorhebung"/>
          <w:rFonts w:ascii="CorpoS" w:hAnsi="CorpoS"/>
          <w:i w:val="0"/>
          <w:lang w:val="de-DE"/>
        </w:rPr>
      </w:pPr>
      <w:r w:rsidRPr="002B590B">
        <w:rPr>
          <w:rStyle w:val="Fett"/>
          <w:rFonts w:ascii="CorpoS" w:hAnsi="CorpoS"/>
          <w:iCs/>
          <w:lang w:val="de-DE"/>
        </w:rPr>
        <w:t>Über die Lapp Gruppe:</w:t>
      </w:r>
    </w:p>
    <w:p w14:paraId="4B9E0761" w14:textId="724463C5" w:rsidR="00B60A84" w:rsidRPr="002B590B" w:rsidRDefault="00B60A84" w:rsidP="00B60A84">
      <w:pPr>
        <w:pStyle w:val="StandardWeb"/>
        <w:rPr>
          <w:rStyle w:val="Hervorhebung"/>
          <w:rFonts w:ascii="CorpoS" w:hAnsi="CorpoS"/>
          <w:i w:val="0"/>
          <w:lang w:val="de-DE"/>
        </w:rPr>
      </w:pPr>
      <w:r w:rsidRPr="002B590B">
        <w:rPr>
          <w:rStyle w:val="Hervorhebung"/>
          <w:rFonts w:ascii="CorpoS" w:hAnsi="CorpoS"/>
          <w:i w:val="0"/>
          <w:lang w:val="de-DE"/>
        </w:rPr>
        <w:t xml:space="preserve">Die Lapp Gruppe mit Sitz in Stuttgart ist einer der führenden Anbieter von integrierten Lösungen und Markenprodukten im Bereich der Kabel- und Verbindungstechnologie. Zum Portfolio der Gruppe gehören Kabel und hochflexible Leitungen, Industriesteckverbinder und Verschraubungstechnik, kundenindividuelle Konfektionslösungen, Automatisierungstechnik und </w:t>
      </w:r>
      <w:proofErr w:type="spellStart"/>
      <w:r w:rsidRPr="002B590B">
        <w:rPr>
          <w:rStyle w:val="Hervorhebung"/>
          <w:rFonts w:ascii="CorpoS" w:hAnsi="CorpoS"/>
          <w:i w:val="0"/>
          <w:lang w:val="de-DE"/>
        </w:rPr>
        <w:t>Robotiklösungen</w:t>
      </w:r>
      <w:proofErr w:type="spellEnd"/>
      <w:r w:rsidRPr="002B590B">
        <w:rPr>
          <w:rStyle w:val="Hervorhebung"/>
          <w:rFonts w:ascii="CorpoS" w:hAnsi="CorpoS"/>
          <w:i w:val="0"/>
          <w:lang w:val="de-DE"/>
        </w:rPr>
        <w:t xml:space="preserve"> für die intelligente Fabrik von morgen und technisches Zubehör. Der Kernmarkt der Lapp Gruppe ist der Maschinen- und Anlagenbau. Weitere wichtige Absatzmärkte sind die Lebensmittelindustrie, der Energiesektor und Mobilität.</w:t>
      </w:r>
    </w:p>
    <w:p w14:paraId="3D5F1CD5" w14:textId="088DFAF8" w:rsidR="006F48C4" w:rsidRPr="002B590B" w:rsidRDefault="00B60A84" w:rsidP="00B60A84">
      <w:pPr>
        <w:pStyle w:val="StandardWeb"/>
        <w:rPr>
          <w:rFonts w:ascii="CorpoS" w:hAnsi="CorpoS"/>
          <w:lang w:val="de-DE"/>
        </w:rPr>
      </w:pPr>
      <w:r w:rsidRPr="002B590B">
        <w:rPr>
          <w:rStyle w:val="Hervorhebung"/>
          <w:rFonts w:ascii="CorpoS" w:hAnsi="CorpoS"/>
          <w:i w:val="0"/>
          <w:lang w:val="de-DE"/>
        </w:rPr>
        <w:t>Die Unternehmensgruppe wurde 1959 gegründet und befindet sich bis heute vollständig in Familienbesitz. Im Geschäftsjahr 2015/16 erwirtschaftete sie einen konsolidierten Umsatz von 901 Mio. Euro. Lapp beschäftigt weltweit rund 3.440 Mitarbeiter, verfügt über 17 Fertigungsstandorte sowie rund 40 Vertriebsgesellschaften und kooperiert mit rund 100 Auslandsvertretungen.</w:t>
      </w:r>
    </w:p>
    <w:p w14:paraId="6E6B5E53" w14:textId="280E947C" w:rsidR="000865D7" w:rsidRPr="002B590B" w:rsidRDefault="000865D7" w:rsidP="000E70DF">
      <w:pPr>
        <w:rPr>
          <w:rFonts w:ascii="CorpoS" w:eastAsia="Times New Roman" w:hAnsi="CorpoS" w:cs="Times New Roman"/>
          <w:b/>
          <w:bCs/>
          <w:lang w:val="de-DE" w:eastAsia="en-GB"/>
        </w:rPr>
      </w:pPr>
    </w:p>
    <w:p w14:paraId="5263161D" w14:textId="77777777" w:rsidR="000865D7" w:rsidRPr="002B590B" w:rsidRDefault="000865D7" w:rsidP="000E70DF">
      <w:pPr>
        <w:rPr>
          <w:rFonts w:ascii="CorpoS" w:eastAsia="Times New Roman" w:hAnsi="CorpoS" w:cs="Times New Roman"/>
          <w:b/>
          <w:bCs/>
          <w:lang w:val="de-DE" w:eastAsia="en-GB"/>
        </w:rPr>
      </w:pPr>
    </w:p>
    <w:p w14:paraId="6029AA79" w14:textId="147F442D" w:rsidR="006F48C4" w:rsidRPr="002B590B" w:rsidRDefault="006F48C4" w:rsidP="000E70DF">
      <w:pPr>
        <w:rPr>
          <w:rFonts w:ascii="CorpoS" w:eastAsia="Times New Roman" w:hAnsi="CorpoS" w:cs="Times New Roman"/>
          <w:b/>
          <w:bCs/>
          <w:lang w:val="de-DE" w:eastAsia="en-GB"/>
        </w:rPr>
      </w:pPr>
      <w:r w:rsidRPr="002B590B">
        <w:rPr>
          <w:rFonts w:ascii="CorpoS" w:eastAsia="Times New Roman" w:hAnsi="CorpoS" w:cs="Times New Roman"/>
          <w:b/>
          <w:bCs/>
          <w:noProof/>
          <w:lang w:val="de-DE" w:eastAsia="de-DE"/>
        </w:rPr>
        <mc:AlternateContent>
          <mc:Choice Requires="wps">
            <w:drawing>
              <wp:anchor distT="0" distB="0" distL="114300" distR="114300" simplePos="0" relativeHeight="251674624" behindDoc="0" locked="0" layoutInCell="1" allowOverlap="1" wp14:anchorId="269FDB0D" wp14:editId="5DA35604">
                <wp:simplePos x="0" y="0"/>
                <wp:positionH relativeFrom="column">
                  <wp:posOffset>2580640</wp:posOffset>
                </wp:positionH>
                <wp:positionV relativeFrom="paragraph">
                  <wp:posOffset>48260</wp:posOffset>
                </wp:positionV>
                <wp:extent cx="572135" cy="2540"/>
                <wp:effectExtent l="0" t="0" r="37465" b="48260"/>
                <wp:wrapNone/>
                <wp:docPr id="21" name="Straight Connector 21"/>
                <wp:cNvGraphicFramePr/>
                <a:graphic xmlns:a="http://schemas.openxmlformats.org/drawingml/2006/main">
                  <a:graphicData uri="http://schemas.microsoft.com/office/word/2010/wordprocessingShape">
                    <wps:wsp>
                      <wps:cNvCnPr/>
                      <wps:spPr>
                        <a:xfrm>
                          <a:off x="0" y="0"/>
                          <a:ext cx="572135" cy="2540"/>
                        </a:xfrm>
                        <a:prstGeom prst="line">
                          <a:avLst/>
                        </a:prstGeom>
                        <a:ln w="1905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6B9D8D" id="Straight_x0020_Connector_x0020_21"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2pt,3.8pt" to="248.25pt,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" strokecolor="#bfbfbf [2412]" strokeweight="1.5pt">
                <v:stroke joinstyle="miter"/>
              </v:line>
            </w:pict>
          </mc:Fallback>
        </mc:AlternateContent>
      </w:r>
    </w:p>
    <w:p w14:paraId="397DD7B9" w14:textId="77777777" w:rsidR="006F48C4" w:rsidRPr="002B590B" w:rsidRDefault="006F48C4" w:rsidP="006F48C4">
      <w:pPr>
        <w:rPr>
          <w:rFonts w:ascii="Century Gothic" w:eastAsia="Times New Roman" w:hAnsi="Century Gothic" w:cs="Times New Roman"/>
          <w:b/>
          <w:bCs/>
          <w:sz w:val="28"/>
          <w:lang w:val="en-GB" w:eastAsia="en-GB"/>
        </w:rPr>
      </w:pPr>
      <w:r w:rsidRPr="002B590B">
        <w:rPr>
          <w:rFonts w:ascii="Century Gothic" w:eastAsia="Times New Roman" w:hAnsi="Century Gothic" w:cs="Times New Roman"/>
          <w:b/>
          <w:bCs/>
          <w:noProof/>
          <w:sz w:val="28"/>
          <w:lang w:val="de-DE" w:eastAsia="de-DE"/>
        </w:rPr>
        <w:drawing>
          <wp:inline distT="0" distB="0" distL="0" distR="0" wp14:anchorId="00CBF8BE" wp14:editId="54B5D4E3">
            <wp:extent cx="1778000" cy="445567"/>
            <wp:effectExtent l="0" t="0" r="0" b="12065"/>
            <wp:docPr id="14" name="Picture 1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2296" cy="461680"/>
                    </a:xfrm>
                    <a:prstGeom prst="rect">
                      <a:avLst/>
                    </a:prstGeom>
                  </pic:spPr>
                </pic:pic>
              </a:graphicData>
            </a:graphic>
          </wp:inline>
        </w:drawing>
      </w:r>
      <w:r w:rsidRPr="002B590B">
        <w:rPr>
          <w:rFonts w:ascii="Century Gothic" w:eastAsia="Times New Roman" w:hAnsi="Century Gothic" w:cs="Times New Roman"/>
          <w:b/>
          <w:bCs/>
          <w:sz w:val="28"/>
          <w:lang w:val="en-GB" w:eastAsia="en-GB"/>
        </w:rPr>
        <w:t xml:space="preserve">   </w:t>
      </w:r>
      <w:r w:rsidRPr="002B590B">
        <w:rPr>
          <w:rFonts w:ascii="Century Gothic" w:eastAsia="Times New Roman" w:hAnsi="Century Gothic" w:cs="Times New Roman"/>
          <w:b/>
          <w:bCs/>
          <w:noProof/>
          <w:sz w:val="28"/>
          <w:lang w:val="de-DE" w:eastAsia="de-DE"/>
        </w:rPr>
        <w:drawing>
          <wp:inline distT="0" distB="0" distL="0" distR="0" wp14:anchorId="54143196" wp14:editId="5EB4FBC7">
            <wp:extent cx="1773744" cy="444500"/>
            <wp:effectExtent l="0" t="0" r="4445" b="0"/>
            <wp:docPr id="15" name="Picture 1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kedI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038" cy="450839"/>
                    </a:xfrm>
                    <a:prstGeom prst="rect">
                      <a:avLst/>
                    </a:prstGeom>
                  </pic:spPr>
                </pic:pic>
              </a:graphicData>
            </a:graphic>
          </wp:inline>
        </w:drawing>
      </w:r>
      <w:r w:rsidRPr="002B590B">
        <w:rPr>
          <w:rFonts w:ascii="Century Gothic" w:eastAsia="Times New Roman" w:hAnsi="Century Gothic" w:cs="Times New Roman"/>
          <w:b/>
          <w:bCs/>
          <w:sz w:val="28"/>
          <w:lang w:val="en-GB" w:eastAsia="en-GB"/>
        </w:rPr>
        <w:t xml:space="preserve">   </w:t>
      </w:r>
      <w:r w:rsidRPr="002B590B">
        <w:rPr>
          <w:rFonts w:ascii="Century Gothic" w:eastAsia="Times New Roman" w:hAnsi="Century Gothic" w:cs="Times New Roman"/>
          <w:b/>
          <w:bCs/>
          <w:noProof/>
          <w:sz w:val="28"/>
          <w:lang w:val="de-DE" w:eastAsia="de-DE"/>
        </w:rPr>
        <w:drawing>
          <wp:inline distT="0" distB="0" distL="0" distR="0" wp14:anchorId="313C1258" wp14:editId="602BF009">
            <wp:extent cx="1773749" cy="444500"/>
            <wp:effectExtent l="0" t="0" r="4445" b="0"/>
            <wp:docPr id="16" name="Picture 1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itt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8326" cy="470707"/>
                    </a:xfrm>
                    <a:prstGeom prst="rect">
                      <a:avLst/>
                    </a:prstGeom>
                  </pic:spPr>
                </pic:pic>
              </a:graphicData>
            </a:graphic>
          </wp:inline>
        </w:drawing>
      </w:r>
    </w:p>
    <w:p w14:paraId="2BC9A009" w14:textId="2C396029" w:rsidR="006F48C4" w:rsidRPr="002B590B" w:rsidRDefault="003E67C9" w:rsidP="006F48C4">
      <w:pPr>
        <w:rPr>
          <w:rFonts w:ascii="News Gothic MT" w:eastAsia="Times New Roman" w:hAnsi="News Gothic MT" w:cs="Times New Roman"/>
          <w:b/>
          <w:bCs/>
          <w:sz w:val="18"/>
          <w:lang w:val="en-GB" w:eastAsia="en-GB"/>
        </w:rPr>
      </w:pPr>
      <w:r w:rsidRPr="002B590B">
        <w:rPr>
          <w:rFonts w:ascii="News Gothic MT" w:hAnsi="News Gothic MT"/>
          <w:b/>
          <w:noProof/>
          <w:sz w:val="36"/>
          <w:lang w:val="de-DE" w:eastAsia="de-DE"/>
        </w:rPr>
        <w:drawing>
          <wp:anchor distT="0" distB="0" distL="114300" distR="114300" simplePos="0" relativeHeight="251679744" behindDoc="0" locked="0" layoutInCell="1" allowOverlap="1" wp14:anchorId="4A894B06" wp14:editId="79C564A1">
            <wp:simplePos x="0" y="0"/>
            <wp:positionH relativeFrom="column">
              <wp:posOffset>3854450</wp:posOffset>
            </wp:positionH>
            <wp:positionV relativeFrom="paragraph">
              <wp:posOffset>194945</wp:posOffset>
            </wp:positionV>
            <wp:extent cx="1773555" cy="443230"/>
            <wp:effectExtent l="0" t="0" r="0" b="0"/>
            <wp:wrapSquare wrapText="bothSides"/>
            <wp:docPr id="19" name="Picture 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outub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3555" cy="443230"/>
                    </a:xfrm>
                    <a:prstGeom prst="rect">
                      <a:avLst/>
                    </a:prstGeom>
                  </pic:spPr>
                </pic:pic>
              </a:graphicData>
            </a:graphic>
            <wp14:sizeRelH relativeFrom="margin">
              <wp14:pctWidth>0</wp14:pctWidth>
            </wp14:sizeRelH>
            <wp14:sizeRelV relativeFrom="margin">
              <wp14:pctHeight>0</wp14:pctHeight>
            </wp14:sizeRelV>
          </wp:anchor>
        </w:drawing>
      </w:r>
    </w:p>
    <w:p w14:paraId="710D4C36" w14:textId="302AE075" w:rsidR="000E70DF" w:rsidRPr="002B590B" w:rsidRDefault="003E67C9" w:rsidP="006F48C4">
      <w:pPr>
        <w:rPr>
          <w:rFonts w:ascii="News Gothic MT" w:eastAsia="Times New Roman" w:hAnsi="News Gothic MT" w:cs="Times New Roman"/>
          <w:b/>
          <w:bCs/>
          <w:sz w:val="28"/>
          <w:lang w:val="en-GB" w:eastAsia="en-GB"/>
        </w:rPr>
      </w:pPr>
      <w:r w:rsidRPr="002B590B">
        <w:rPr>
          <w:rFonts w:ascii="News Gothic MT" w:hAnsi="News Gothic MT"/>
          <w:b/>
          <w:noProof/>
          <w:sz w:val="36"/>
          <w:lang w:val="de-DE" w:eastAsia="de-DE"/>
        </w:rPr>
        <w:drawing>
          <wp:anchor distT="0" distB="0" distL="114300" distR="114300" simplePos="0" relativeHeight="251680768" behindDoc="0" locked="0" layoutInCell="1" allowOverlap="1" wp14:anchorId="20FED4EE" wp14:editId="7B6D3D8A">
            <wp:simplePos x="0" y="0"/>
            <wp:positionH relativeFrom="column">
              <wp:posOffset>1935480</wp:posOffset>
            </wp:positionH>
            <wp:positionV relativeFrom="paragraph">
              <wp:posOffset>5080</wp:posOffset>
            </wp:positionV>
            <wp:extent cx="1765300" cy="441325"/>
            <wp:effectExtent l="0" t="0" r="6350" b="0"/>
            <wp:wrapSquare wrapText="bothSides"/>
            <wp:docPr id="18" name="Picture 1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p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5300" cy="441325"/>
                    </a:xfrm>
                    <a:prstGeom prst="rect">
                      <a:avLst/>
                    </a:prstGeom>
                  </pic:spPr>
                </pic:pic>
              </a:graphicData>
            </a:graphic>
            <wp14:sizeRelH relativeFrom="margin">
              <wp14:pctWidth>0</wp14:pctWidth>
            </wp14:sizeRelH>
            <wp14:sizeRelV relativeFrom="margin">
              <wp14:pctHeight>0</wp14:pctHeight>
            </wp14:sizeRelV>
          </wp:anchor>
        </w:drawing>
      </w:r>
      <w:r w:rsidR="006F48C4" w:rsidRPr="002B590B">
        <w:rPr>
          <w:rFonts w:ascii="News Gothic MT" w:eastAsia="Times New Roman" w:hAnsi="News Gothic MT" w:cs="Times New Roman"/>
          <w:b/>
          <w:bCs/>
          <w:noProof/>
          <w:sz w:val="28"/>
          <w:lang w:val="de-DE" w:eastAsia="de-DE"/>
        </w:rPr>
        <w:drawing>
          <wp:inline distT="0" distB="0" distL="0" distR="0" wp14:anchorId="3CF5E5B4" wp14:editId="10A474F2">
            <wp:extent cx="1765300" cy="444142"/>
            <wp:effectExtent l="0" t="0" r="0" b="0"/>
            <wp:docPr id="17" name="Picture 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og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5670" cy="469395"/>
                    </a:xfrm>
                    <a:prstGeom prst="rect">
                      <a:avLst/>
                    </a:prstGeom>
                  </pic:spPr>
                </pic:pic>
              </a:graphicData>
            </a:graphic>
          </wp:inline>
        </w:drawing>
      </w:r>
      <w:r w:rsidR="006F48C4" w:rsidRPr="002B590B">
        <w:rPr>
          <w:rFonts w:ascii="News Gothic MT" w:eastAsia="Times New Roman" w:hAnsi="News Gothic MT" w:cs="Times New Roman"/>
          <w:b/>
          <w:bCs/>
          <w:sz w:val="28"/>
          <w:lang w:val="en-GB" w:eastAsia="en-GB"/>
        </w:rPr>
        <w:t xml:space="preserve">      </w:t>
      </w:r>
    </w:p>
    <w:sectPr w:rsidR="000E70DF" w:rsidRPr="002B590B" w:rsidSect="00550679">
      <w:headerReference w:type="default" r:id="rId2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65E61C" w14:textId="77777777" w:rsidR="0023143A" w:rsidRDefault="0023143A" w:rsidP="000E70DF">
      <w:r>
        <w:separator/>
      </w:r>
    </w:p>
  </w:endnote>
  <w:endnote w:type="continuationSeparator" w:id="0">
    <w:p w14:paraId="1763E9FA" w14:textId="77777777" w:rsidR="0023143A" w:rsidRDefault="0023143A"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rpoS">
    <w:altName w:val="Times New Roman"/>
    <w:panose1 w:val="00000000000000000000"/>
    <w:charset w:val="00"/>
    <w:family w:val="auto"/>
    <w:pitch w:val="variable"/>
    <w:sig w:usb0="800001AF" w:usb1="000078F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News Gothic MT">
    <w:altName w:val="Malgun Gothic"/>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65624" w14:textId="77777777" w:rsidR="0023143A" w:rsidRDefault="0023143A" w:rsidP="000E70DF">
      <w:r>
        <w:separator/>
      </w:r>
    </w:p>
  </w:footnote>
  <w:footnote w:type="continuationSeparator" w:id="0">
    <w:p w14:paraId="2A56510D" w14:textId="77777777" w:rsidR="0023143A" w:rsidRDefault="0023143A" w:rsidP="000E7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6ECF" w14:textId="77777777" w:rsidR="0023143A" w:rsidRDefault="0023143A">
    <w:pPr>
      <w:pStyle w:val="Kopfzeile"/>
    </w:pPr>
    <w:r>
      <w:rPr>
        <w:noProof/>
        <w:lang w:val="de-DE" w:eastAsia="de-DE"/>
      </w:rPr>
      <w:drawing>
        <wp:anchor distT="0" distB="0" distL="114300" distR="114300" simplePos="0" relativeHeight="251658240" behindDoc="0" locked="0" layoutInCell="1" allowOverlap="1" wp14:anchorId="53ACA2F3" wp14:editId="20F43964">
          <wp:simplePos x="0" y="0"/>
          <wp:positionH relativeFrom="column">
            <wp:posOffset>-46990</wp:posOffset>
          </wp:positionH>
          <wp:positionV relativeFrom="paragraph">
            <wp:posOffset>-212725</wp:posOffset>
          </wp:positionV>
          <wp:extent cx="3721735" cy="615950"/>
          <wp:effectExtent l="0" t="0" r="0" b="0"/>
          <wp:wrapThrough wrapText="bothSides">
            <wp:wrapPolygon edited="0">
              <wp:start x="0" y="891"/>
              <wp:lineTo x="0" y="19596"/>
              <wp:lineTo x="2653" y="19596"/>
              <wp:lineTo x="21375" y="16924"/>
              <wp:lineTo x="21375" y="12470"/>
              <wp:lineTo x="21228" y="891"/>
              <wp:lineTo x="0" y="891"/>
            </wp:wrapPolygon>
          </wp:wrapThrough>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pp-kab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21735" cy="615950"/>
                  </a:xfrm>
                  <a:prstGeom prst="rect">
                    <a:avLst/>
                  </a:prstGeom>
                </pic:spPr>
              </pic:pic>
            </a:graphicData>
          </a:graphic>
          <wp14:sizeRelH relativeFrom="page">
            <wp14:pctWidth>0</wp14:pctWidth>
          </wp14:sizeRelH>
          <wp14:sizeRelV relativeFrom="page">
            <wp14:pctHeight>0</wp14:pctHeight>
          </wp14:sizeRelV>
        </wp:anchor>
      </w:drawing>
    </w:r>
  </w:p>
  <w:p w14:paraId="4D35CE72" w14:textId="6D88CDAA" w:rsidR="0023143A" w:rsidRDefault="0023143A">
    <w:pPr>
      <w:pStyle w:val="Kopfzeile"/>
    </w:pPr>
  </w:p>
  <w:p w14:paraId="3446DCC8" w14:textId="1D90BF66" w:rsidR="0023143A" w:rsidRDefault="0023143A">
    <w:pPr>
      <w:pStyle w:val="Kopfzeile"/>
    </w:pPr>
  </w:p>
  <w:p w14:paraId="302BD847" w14:textId="77777777" w:rsidR="0023143A" w:rsidRPr="0062478C" w:rsidRDefault="0023143A" w:rsidP="00B6459E">
    <w:pPr>
      <w:rPr>
        <w:rFonts w:ascii="CorpoS" w:hAnsi="CorpoS"/>
        <w:b/>
        <w:color w:val="404040" w:themeColor="text1" w:themeTint="BF"/>
        <w:sz w:val="40"/>
        <w:lang w:val="de-DE"/>
      </w:rPr>
    </w:pPr>
    <w:r w:rsidRPr="0062478C">
      <w:rPr>
        <w:rFonts w:ascii="CorpoS" w:hAnsi="CorpoS"/>
        <w:b/>
        <w:color w:val="404040" w:themeColor="text1" w:themeTint="BF"/>
        <w:sz w:val="40"/>
        <w:lang w:val="de-DE"/>
      </w:rPr>
      <w:t>Presseinformation</w:t>
    </w:r>
  </w:p>
  <w:p w14:paraId="550B5E41" w14:textId="6204F4C0" w:rsidR="0023143A" w:rsidRDefault="0023143A">
    <w:pPr>
      <w:pStyle w:val="Kopfzeile"/>
    </w:pPr>
  </w:p>
  <w:p w14:paraId="732E64DB" w14:textId="55E0101B" w:rsidR="0023143A" w:rsidRDefault="0023143A">
    <w:pPr>
      <w:pStyle w:val="Kopfzeile"/>
    </w:pPr>
  </w:p>
  <w:p w14:paraId="0FD6C10A" w14:textId="77777777" w:rsidR="0023143A" w:rsidRDefault="0023143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85AC1"/>
    <w:rsid w:val="000865D7"/>
    <w:rsid w:val="000E70DF"/>
    <w:rsid w:val="000F5174"/>
    <w:rsid w:val="001268EC"/>
    <w:rsid w:val="0023143A"/>
    <w:rsid w:val="00240799"/>
    <w:rsid w:val="00256EC3"/>
    <w:rsid w:val="002612C7"/>
    <w:rsid w:val="002B26DA"/>
    <w:rsid w:val="002B590B"/>
    <w:rsid w:val="002D43CB"/>
    <w:rsid w:val="002E184A"/>
    <w:rsid w:val="00301136"/>
    <w:rsid w:val="00334767"/>
    <w:rsid w:val="00344434"/>
    <w:rsid w:val="00352F5B"/>
    <w:rsid w:val="003B6BC6"/>
    <w:rsid w:val="003C131B"/>
    <w:rsid w:val="003E67C9"/>
    <w:rsid w:val="003F5305"/>
    <w:rsid w:val="00415623"/>
    <w:rsid w:val="0049203D"/>
    <w:rsid w:val="004F1652"/>
    <w:rsid w:val="00544D57"/>
    <w:rsid w:val="00550679"/>
    <w:rsid w:val="00577590"/>
    <w:rsid w:val="0062478C"/>
    <w:rsid w:val="00644979"/>
    <w:rsid w:val="006B7203"/>
    <w:rsid w:val="006F48C4"/>
    <w:rsid w:val="00753AE7"/>
    <w:rsid w:val="0075490B"/>
    <w:rsid w:val="0077114A"/>
    <w:rsid w:val="00780BD3"/>
    <w:rsid w:val="007A1529"/>
    <w:rsid w:val="007A3CD9"/>
    <w:rsid w:val="007B11F4"/>
    <w:rsid w:val="007C6BC2"/>
    <w:rsid w:val="007E6EBE"/>
    <w:rsid w:val="007F2546"/>
    <w:rsid w:val="00892044"/>
    <w:rsid w:val="0089639F"/>
    <w:rsid w:val="008D314A"/>
    <w:rsid w:val="0090600C"/>
    <w:rsid w:val="009A7C89"/>
    <w:rsid w:val="009B6F25"/>
    <w:rsid w:val="009C17E7"/>
    <w:rsid w:val="00A43C2D"/>
    <w:rsid w:val="00A51E78"/>
    <w:rsid w:val="00A6088A"/>
    <w:rsid w:val="00A67C54"/>
    <w:rsid w:val="00AC13A6"/>
    <w:rsid w:val="00AE34FD"/>
    <w:rsid w:val="00B37694"/>
    <w:rsid w:val="00B60A84"/>
    <w:rsid w:val="00B6459E"/>
    <w:rsid w:val="00B65C77"/>
    <w:rsid w:val="00B66023"/>
    <w:rsid w:val="00B83B0F"/>
    <w:rsid w:val="00B91F3F"/>
    <w:rsid w:val="00BA2738"/>
    <w:rsid w:val="00BD027B"/>
    <w:rsid w:val="00C51A01"/>
    <w:rsid w:val="00CD674C"/>
    <w:rsid w:val="00CE7772"/>
    <w:rsid w:val="00CF757D"/>
    <w:rsid w:val="00D12432"/>
    <w:rsid w:val="00D36D64"/>
    <w:rsid w:val="00D93C2A"/>
    <w:rsid w:val="00E04C65"/>
    <w:rsid w:val="00E27F38"/>
    <w:rsid w:val="00E352E8"/>
    <w:rsid w:val="00E629BB"/>
    <w:rsid w:val="00EB3A01"/>
    <w:rsid w:val="00F02734"/>
    <w:rsid w:val="00F0670D"/>
    <w:rsid w:val="00F61F28"/>
    <w:rsid w:val="00FD271A"/>
    <w:rsid w:val="00FD5DFF"/>
    <w:rsid w:val="00FE1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76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F0273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027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F0273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027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ppkabel.de/fileadmin/DAM/Global_Media_Folder/news/press/2017/SKINTOP_HYGIENIC.jpg" TargetMode="External"/><Relationship Id="rId13" Type="http://schemas.openxmlformats.org/officeDocument/2006/relationships/image" Target="media/image3.png"/><Relationship Id="rId18" Type="http://schemas.openxmlformats.org/officeDocument/2006/relationships/hyperlink" Target="http://www.lappkabel.com/" TargetMode="Externa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de.linkedin.com/company/lapp-group"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youtube.com/user/OLFLEXWorldTour" TargetMode="External"/><Relationship Id="rId20" Type="http://schemas.openxmlformats.org/officeDocument/2006/relationships/hyperlink" Target="https://plus.google.com/u/0/1155036380817522406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facebook.com/LappGroup"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witter.com/lappkabel_d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630E5-5172-488F-AC27-09C366589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710</Words>
  <Characters>4480</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Dr. Markus Mueller</cp:lastModifiedBy>
  <cp:revision>7</cp:revision>
  <cp:lastPrinted>2017-08-09T11:45:00Z</cp:lastPrinted>
  <dcterms:created xsi:type="dcterms:W3CDTF">2017-08-29T13:47:00Z</dcterms:created>
  <dcterms:modified xsi:type="dcterms:W3CDTF">2017-08-30T11:22:00Z</dcterms:modified>
</cp:coreProperties>
</file>