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7970" w14:textId="693170A6" w:rsidR="00924FA0" w:rsidRPr="0003203B" w:rsidRDefault="00DD3997" w:rsidP="00924FA0">
      <w:pPr>
        <w:rPr>
          <w:rFonts w:ascii="CorpoS" w:eastAsia="Times New Roman" w:hAnsi="CorpoS" w:cs="Times New Roman"/>
          <w:b/>
          <w:bCs/>
          <w:color w:val="000000" w:themeColor="text1"/>
          <w:lang w:val="de-DE" w:eastAsia="en-GB"/>
        </w:rPr>
      </w:pPr>
      <w:r w:rsidRPr="0003203B">
        <w:rPr>
          <w:rFonts w:ascii="CorpoS" w:eastAsia="Times New Roman" w:hAnsi="CorpoS" w:cs="Times New Roman"/>
          <w:b/>
          <w:bCs/>
          <w:color w:val="000000" w:themeColor="text1"/>
          <w:lang w:val="de-DE" w:eastAsia="en-GB"/>
        </w:rPr>
        <w:t>Mode</w:t>
      </w:r>
      <w:r w:rsidR="00977C06" w:rsidRPr="0003203B">
        <w:rPr>
          <w:rFonts w:ascii="CorpoS" w:eastAsia="Times New Roman" w:hAnsi="CorpoS" w:cs="Times New Roman"/>
          <w:b/>
          <w:bCs/>
          <w:color w:val="000000" w:themeColor="text1"/>
          <w:lang w:val="de-DE" w:eastAsia="en-GB"/>
        </w:rPr>
        <w:t>-2-</w:t>
      </w:r>
      <w:r w:rsidRPr="0003203B">
        <w:rPr>
          <w:rFonts w:ascii="CorpoS" w:eastAsia="Times New Roman" w:hAnsi="CorpoS" w:cs="Times New Roman"/>
          <w:b/>
          <w:bCs/>
          <w:color w:val="000000" w:themeColor="text1"/>
          <w:lang w:val="de-DE" w:eastAsia="en-GB"/>
        </w:rPr>
        <w:t xml:space="preserve">Ladesystem </w:t>
      </w:r>
      <w:r w:rsidR="00977C06" w:rsidRPr="0003203B">
        <w:rPr>
          <w:rFonts w:ascii="CorpoS" w:eastAsia="Times New Roman" w:hAnsi="CorpoS" w:cs="Times New Roman"/>
          <w:b/>
          <w:bCs/>
          <w:color w:val="000000" w:themeColor="text1"/>
          <w:lang w:val="de-DE" w:eastAsia="en-GB"/>
        </w:rPr>
        <w:t xml:space="preserve">von LAPP </w:t>
      </w:r>
      <w:r w:rsidR="00127521" w:rsidRPr="0003203B">
        <w:rPr>
          <w:rFonts w:ascii="CorpoS" w:eastAsia="Times New Roman" w:hAnsi="CorpoS" w:cs="Times New Roman"/>
          <w:b/>
          <w:bCs/>
          <w:color w:val="000000" w:themeColor="text1"/>
          <w:lang w:val="de-DE" w:eastAsia="en-GB"/>
        </w:rPr>
        <w:t>beim ersten</w:t>
      </w:r>
      <w:r w:rsidR="00977C06" w:rsidRPr="0003203B">
        <w:rPr>
          <w:rFonts w:ascii="CorpoS" w:eastAsia="Times New Roman" w:hAnsi="CorpoS" w:cs="Times New Roman"/>
          <w:b/>
          <w:bCs/>
          <w:color w:val="000000" w:themeColor="text1"/>
          <w:lang w:val="de-DE" w:eastAsia="en-GB"/>
        </w:rPr>
        <w:t xml:space="preserve"> German Innovation Award </w:t>
      </w:r>
      <w:r w:rsidR="00127521" w:rsidRPr="0003203B">
        <w:rPr>
          <w:rFonts w:ascii="CorpoS" w:eastAsia="Times New Roman" w:hAnsi="CorpoS" w:cs="Times New Roman"/>
          <w:b/>
          <w:bCs/>
          <w:color w:val="000000" w:themeColor="text1"/>
          <w:lang w:val="de-DE" w:eastAsia="en-GB"/>
        </w:rPr>
        <w:t>ausgezeichnet</w:t>
      </w:r>
    </w:p>
    <w:p w14:paraId="78C4722C" w14:textId="77777777" w:rsidR="00924FA0" w:rsidRPr="0003203B" w:rsidRDefault="00924FA0" w:rsidP="00924FA0">
      <w:pPr>
        <w:rPr>
          <w:rFonts w:ascii="CorpoS" w:eastAsia="Times New Roman" w:hAnsi="CorpoS" w:cs="Times New Roman"/>
          <w:b/>
          <w:bCs/>
          <w:color w:val="000000" w:themeColor="text1"/>
          <w:lang w:val="de-DE" w:eastAsia="en-GB"/>
        </w:rPr>
      </w:pPr>
    </w:p>
    <w:p w14:paraId="235CF830" w14:textId="6D6302E4" w:rsidR="00924FA0" w:rsidRPr="0003203B" w:rsidRDefault="00977C06" w:rsidP="00924FA0">
      <w:pPr>
        <w:rPr>
          <w:rFonts w:ascii="CorpoS" w:eastAsia="Times New Roman" w:hAnsi="CorpoS" w:cs="Times New Roman"/>
          <w:b/>
          <w:bCs/>
          <w:sz w:val="36"/>
          <w:szCs w:val="36"/>
          <w:lang w:val="de-DE" w:eastAsia="en-GB"/>
        </w:rPr>
      </w:pPr>
      <w:r w:rsidRPr="0003203B">
        <w:rPr>
          <w:rFonts w:ascii="CorpoS" w:eastAsia="Times New Roman" w:hAnsi="CorpoS" w:cs="Times New Roman"/>
          <w:b/>
          <w:bCs/>
          <w:color w:val="000000" w:themeColor="text1"/>
          <w:sz w:val="36"/>
          <w:szCs w:val="36"/>
          <w:lang w:val="de-DE" w:eastAsia="en-GB"/>
        </w:rPr>
        <w:t>Innovatives</w:t>
      </w:r>
      <w:r w:rsidR="004D2135" w:rsidRPr="0003203B">
        <w:rPr>
          <w:rFonts w:ascii="CorpoS" w:eastAsia="Times New Roman" w:hAnsi="CorpoS" w:cs="Times New Roman"/>
          <w:b/>
          <w:bCs/>
          <w:color w:val="000000" w:themeColor="text1"/>
          <w:sz w:val="36"/>
          <w:szCs w:val="36"/>
          <w:lang w:val="de-DE" w:eastAsia="en-GB"/>
        </w:rPr>
        <w:t xml:space="preserve"> e-Mobility</w:t>
      </w:r>
      <w:r w:rsidRPr="0003203B">
        <w:rPr>
          <w:rFonts w:ascii="CorpoS" w:eastAsia="Times New Roman" w:hAnsi="CorpoS" w:cs="Times New Roman"/>
          <w:b/>
          <w:bCs/>
          <w:color w:val="000000" w:themeColor="text1"/>
          <w:sz w:val="36"/>
          <w:szCs w:val="36"/>
          <w:lang w:val="de-DE" w:eastAsia="en-GB"/>
        </w:rPr>
        <w:t xml:space="preserve"> Ladesystem von LAPP gewinnt Gold</w:t>
      </w:r>
    </w:p>
    <w:p w14:paraId="40A9FE69" w14:textId="77777777" w:rsidR="00924FA0" w:rsidRPr="0003203B" w:rsidRDefault="00924FA0" w:rsidP="00924FA0">
      <w:pPr>
        <w:rPr>
          <w:rFonts w:ascii="CorpoS" w:eastAsia="Times New Roman" w:hAnsi="CorpoS" w:cs="Times New Roman"/>
          <w:b/>
          <w:bCs/>
          <w:color w:val="000000" w:themeColor="text1"/>
          <w:sz w:val="36"/>
          <w:szCs w:val="36"/>
          <w:lang w:val="de-DE" w:eastAsia="en-GB"/>
        </w:rPr>
      </w:pPr>
    </w:p>
    <w:p w14:paraId="0BF18377" w14:textId="1EE54147" w:rsidR="000B15C0" w:rsidRPr="0003203B" w:rsidRDefault="0003203B" w:rsidP="00924FA0">
      <w:pPr>
        <w:jc w:val="center"/>
        <w:rPr>
          <w:rFonts w:ascii="CorpoS" w:hAnsi="CorpoS"/>
          <w:noProof/>
          <w:lang w:val="de-DE"/>
        </w:rPr>
      </w:pPr>
      <w:r w:rsidRPr="0003203B">
        <w:rPr>
          <w:rFonts w:ascii="CorpoS" w:hAnsi="CorpoS"/>
          <w:noProof/>
          <w:lang w:val="de-DE" w:eastAsia="de-DE"/>
        </w:rPr>
        <w:drawing>
          <wp:inline distT="0" distB="0" distL="0" distR="0" wp14:anchorId="5C05F9F6" wp14:editId="26A908E7">
            <wp:extent cx="5756910" cy="38392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German_Innovation_Award_2018.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9210"/>
                    </a:xfrm>
                    <a:prstGeom prst="rect">
                      <a:avLst/>
                    </a:prstGeom>
                  </pic:spPr>
                </pic:pic>
              </a:graphicData>
            </a:graphic>
          </wp:inline>
        </w:drawing>
      </w:r>
    </w:p>
    <w:p w14:paraId="5491EC18" w14:textId="44EFFD79" w:rsidR="00924FA0" w:rsidRPr="0003203B" w:rsidRDefault="0003203B" w:rsidP="0003203B">
      <w:pPr>
        <w:rPr>
          <w:rFonts w:ascii="CorpoS" w:hAnsi="CorpoS"/>
          <w:b/>
          <w:noProof/>
          <w:color w:val="000000" w:themeColor="text1"/>
          <w:sz w:val="28"/>
          <w:lang w:val="de-DE" w:eastAsia="de-DE"/>
        </w:rPr>
      </w:pPr>
      <w:r>
        <w:rPr>
          <w:rFonts w:ascii="CorpoS" w:hAnsi="CorpoS" w:cs="MetaSerif Pro Book"/>
          <w:sz w:val="20"/>
          <w:lang w:val="de-DE"/>
        </w:rPr>
        <w:t xml:space="preserve">LAPP CEO Matthias Lapp und Sven von Boetticher, Inhaber von ID AID nehmen den German Innovation Award entgegen. Im Bild: Sven von Boetticher, Matthias Lapp und </w:t>
      </w:r>
      <w:r w:rsidRPr="0003203B">
        <w:rPr>
          <w:rFonts w:ascii="CorpoS" w:hAnsi="CorpoS" w:cs="MetaSerif Pro Book"/>
          <w:sz w:val="20"/>
          <w:lang w:val="de-DE"/>
        </w:rPr>
        <w:t xml:space="preserve">Andrej </w:t>
      </w:r>
      <w:proofErr w:type="spellStart"/>
      <w:r w:rsidRPr="0003203B">
        <w:rPr>
          <w:rFonts w:ascii="CorpoS" w:hAnsi="CorpoS" w:cs="MetaSerif Pro Book"/>
          <w:sz w:val="20"/>
          <w:lang w:val="de-DE"/>
        </w:rPr>
        <w:t>Kupetz</w:t>
      </w:r>
      <w:proofErr w:type="spellEnd"/>
      <w:r w:rsidRPr="0003203B">
        <w:rPr>
          <w:rFonts w:ascii="CorpoS" w:hAnsi="CorpoS" w:cs="MetaSerif Pro Book"/>
          <w:sz w:val="20"/>
          <w:lang w:val="de-DE"/>
        </w:rPr>
        <w:t xml:space="preserve">, Hauptgeschäftsführer des </w:t>
      </w:r>
      <w:proofErr w:type="gramStart"/>
      <w:r w:rsidRPr="0003203B">
        <w:rPr>
          <w:rFonts w:ascii="CorpoS" w:hAnsi="CorpoS" w:cs="MetaSerif Pro Book"/>
          <w:sz w:val="20"/>
          <w:lang w:val="de-DE"/>
        </w:rPr>
        <w:t>Rat</w:t>
      </w:r>
      <w:proofErr w:type="gramEnd"/>
      <w:r w:rsidRPr="0003203B">
        <w:rPr>
          <w:rFonts w:ascii="CorpoS" w:hAnsi="CorpoS" w:cs="MetaSerif Pro Book"/>
          <w:sz w:val="20"/>
          <w:lang w:val="de-DE"/>
        </w:rPr>
        <w:t xml:space="preserve"> für Formgebung</w:t>
      </w:r>
      <w:r w:rsidR="00924FA0" w:rsidRPr="0003203B">
        <w:rPr>
          <w:rFonts w:ascii="CorpoS" w:hAnsi="CorpoS"/>
          <w:b/>
          <w:noProof/>
          <w:color w:val="000000" w:themeColor="text1"/>
          <w:sz w:val="28"/>
          <w:lang w:val="de-DE" w:eastAsia="de-DE"/>
        </w:rPr>
        <w:t xml:space="preserve"> </w:t>
      </w:r>
    </w:p>
    <w:p w14:paraId="7D1B2869" w14:textId="77777777" w:rsidR="00924FA0" w:rsidRPr="0003203B" w:rsidRDefault="00924FA0" w:rsidP="00924FA0">
      <w:pPr>
        <w:jc w:val="center"/>
        <w:rPr>
          <w:rFonts w:ascii="CorpoS" w:hAnsi="CorpoS"/>
          <w:b/>
          <w:color w:val="000000" w:themeColor="text1"/>
          <w:sz w:val="36"/>
          <w:lang w:val="de-DE"/>
        </w:rPr>
      </w:pPr>
    </w:p>
    <w:p w14:paraId="56AEC31E" w14:textId="2104AADA" w:rsidR="00924FA0" w:rsidRPr="0003203B" w:rsidRDefault="00924FA0" w:rsidP="00924FA0">
      <w:pPr>
        <w:spacing w:before="240"/>
        <w:jc w:val="both"/>
        <w:rPr>
          <w:rFonts w:ascii="CorpoS" w:eastAsia="Times New Roman" w:hAnsi="CorpoS" w:cs="Times New Roman"/>
          <w:color w:val="000000" w:themeColor="text1"/>
          <w:lang w:val="de-DE" w:eastAsia="en-GB"/>
        </w:rPr>
      </w:pPr>
      <w:r w:rsidRPr="0003203B">
        <w:rPr>
          <w:rFonts w:ascii="CorpoS" w:eastAsia="Times New Roman" w:hAnsi="CorpoS" w:cs="Times New Roman"/>
          <w:color w:val="000000" w:themeColor="text1"/>
          <w:lang w:val="de-DE" w:eastAsia="en-GB"/>
        </w:rPr>
        <w:t xml:space="preserve">Stuttgart, </w:t>
      </w:r>
      <w:r w:rsidR="0003203B">
        <w:rPr>
          <w:rFonts w:ascii="CorpoS" w:eastAsia="Times New Roman" w:hAnsi="CorpoS" w:cs="Times New Roman"/>
          <w:color w:val="000000" w:themeColor="text1"/>
          <w:lang w:val="de-DE" w:eastAsia="en-GB"/>
        </w:rPr>
        <w:t>11</w:t>
      </w:r>
      <w:r w:rsidRPr="0003203B">
        <w:rPr>
          <w:rFonts w:ascii="CorpoS" w:eastAsia="Times New Roman" w:hAnsi="CorpoS" w:cs="Times New Roman"/>
          <w:color w:val="000000" w:themeColor="text1"/>
          <w:lang w:val="de-DE" w:eastAsia="en-GB"/>
        </w:rPr>
        <w:t xml:space="preserve">. </w:t>
      </w:r>
      <w:r w:rsidR="002E1CA4" w:rsidRPr="0003203B">
        <w:rPr>
          <w:rFonts w:ascii="CorpoS" w:eastAsia="Times New Roman" w:hAnsi="CorpoS" w:cs="Times New Roman"/>
          <w:color w:val="000000" w:themeColor="text1"/>
          <w:lang w:val="de-DE" w:eastAsia="en-GB"/>
        </w:rPr>
        <w:t>Juni</w:t>
      </w:r>
      <w:r w:rsidRPr="0003203B">
        <w:rPr>
          <w:rFonts w:ascii="CorpoS" w:eastAsia="Times New Roman" w:hAnsi="CorpoS" w:cs="Times New Roman"/>
          <w:color w:val="000000" w:themeColor="text1"/>
          <w:lang w:val="de-DE" w:eastAsia="en-GB"/>
        </w:rPr>
        <w:t xml:space="preserve"> 2018</w:t>
      </w:r>
    </w:p>
    <w:p w14:paraId="09802BC5" w14:textId="77777777" w:rsidR="00924FA0" w:rsidRPr="0003203B" w:rsidRDefault="00924FA0" w:rsidP="00924FA0">
      <w:pPr>
        <w:jc w:val="both"/>
        <w:rPr>
          <w:rFonts w:ascii="CorpoS" w:eastAsia="Times New Roman" w:hAnsi="CorpoS" w:cs="Times New Roman"/>
          <w:b/>
          <w:bCs/>
          <w:color w:val="000000" w:themeColor="text1"/>
          <w:lang w:val="de-DE" w:eastAsia="en-GB"/>
        </w:rPr>
      </w:pPr>
    </w:p>
    <w:p w14:paraId="65AD33D9" w14:textId="50502E50" w:rsidR="009A77C7" w:rsidRPr="0003203B" w:rsidRDefault="00076318" w:rsidP="00924FA0">
      <w:pPr>
        <w:jc w:val="both"/>
        <w:rPr>
          <w:rFonts w:ascii="CorpoS" w:eastAsia="Times New Roman" w:hAnsi="CorpoS" w:cs="Times New Roman"/>
          <w:color w:val="000000" w:themeColor="text1"/>
          <w:lang w:val="de-DE" w:eastAsia="en-GB"/>
        </w:rPr>
      </w:pPr>
      <w:r w:rsidRPr="0003203B">
        <w:rPr>
          <w:rFonts w:ascii="CorpoS" w:eastAsia="Times New Roman" w:hAnsi="CorpoS" w:cs="Times New Roman"/>
          <w:color w:val="000000" w:themeColor="text1"/>
          <w:lang w:val="de-DE" w:eastAsia="en-GB"/>
        </w:rPr>
        <w:t>Gleich bei der</w:t>
      </w:r>
      <w:r w:rsidR="009A77C7" w:rsidRPr="0003203B">
        <w:rPr>
          <w:rFonts w:ascii="CorpoS" w:eastAsia="Times New Roman" w:hAnsi="CorpoS" w:cs="Times New Roman"/>
          <w:color w:val="000000" w:themeColor="text1"/>
          <w:lang w:val="de-DE" w:eastAsia="en-GB"/>
        </w:rPr>
        <w:t xml:space="preserve"> ersten Preisverleihung des </w:t>
      </w:r>
      <w:r w:rsidR="004E6204" w:rsidRPr="0003203B">
        <w:rPr>
          <w:rFonts w:ascii="CorpoS" w:eastAsia="Times New Roman" w:hAnsi="CorpoS" w:cs="Times New Roman"/>
          <w:color w:val="000000" w:themeColor="text1"/>
          <w:lang w:val="de-DE" w:eastAsia="en-GB"/>
        </w:rPr>
        <w:t xml:space="preserve">neuen </w:t>
      </w:r>
      <w:r w:rsidR="009A77C7" w:rsidRPr="0003203B">
        <w:rPr>
          <w:rFonts w:ascii="CorpoS" w:eastAsia="Times New Roman" w:hAnsi="CorpoS" w:cs="Times New Roman"/>
          <w:color w:val="000000" w:themeColor="text1"/>
          <w:lang w:val="de-DE" w:eastAsia="en-GB"/>
        </w:rPr>
        <w:t>German Innovation Award</w:t>
      </w:r>
      <w:r w:rsidR="008A5C0F" w:rsidRPr="0003203B">
        <w:rPr>
          <w:rFonts w:ascii="CorpoS" w:eastAsia="Times New Roman" w:hAnsi="CorpoS" w:cs="Times New Roman"/>
          <w:color w:val="000000" w:themeColor="text1"/>
          <w:lang w:val="de-DE" w:eastAsia="en-GB"/>
        </w:rPr>
        <w:t>s</w:t>
      </w:r>
      <w:r w:rsidRPr="0003203B">
        <w:rPr>
          <w:rFonts w:ascii="CorpoS" w:eastAsia="Times New Roman" w:hAnsi="CorpoS" w:cs="Times New Roman"/>
          <w:color w:val="000000" w:themeColor="text1"/>
          <w:lang w:val="de-DE" w:eastAsia="en-GB"/>
        </w:rPr>
        <w:t xml:space="preserve"> räumte das</w:t>
      </w:r>
      <w:r w:rsidR="009A77C7" w:rsidRPr="0003203B">
        <w:rPr>
          <w:rFonts w:ascii="CorpoS" w:eastAsia="Times New Roman" w:hAnsi="CorpoS" w:cs="Times New Roman"/>
          <w:color w:val="000000" w:themeColor="text1"/>
          <w:lang w:val="de-DE" w:eastAsia="en-GB"/>
        </w:rPr>
        <w:t xml:space="preserve"> Mode-2-Ladesystem </w:t>
      </w:r>
      <w:r w:rsidRPr="0003203B">
        <w:rPr>
          <w:rFonts w:ascii="CorpoS" w:eastAsia="Times New Roman" w:hAnsi="CorpoS" w:cs="Times New Roman"/>
          <w:color w:val="000000" w:themeColor="text1"/>
          <w:lang w:val="de-DE" w:eastAsia="en-GB"/>
        </w:rPr>
        <w:t xml:space="preserve">von LAPP einen </w:t>
      </w:r>
      <w:r w:rsidR="009A77C7" w:rsidRPr="0003203B">
        <w:rPr>
          <w:rFonts w:ascii="CorpoS" w:eastAsia="Times New Roman" w:hAnsi="CorpoS" w:cs="Times New Roman"/>
          <w:color w:val="000000" w:themeColor="text1"/>
          <w:lang w:val="de-DE" w:eastAsia="en-GB"/>
        </w:rPr>
        <w:t>Gold</w:t>
      </w:r>
      <w:r w:rsidRPr="0003203B">
        <w:rPr>
          <w:rFonts w:ascii="CorpoS" w:eastAsia="Times New Roman" w:hAnsi="CorpoS" w:cs="Times New Roman"/>
          <w:color w:val="000000" w:themeColor="text1"/>
          <w:lang w:val="de-DE" w:eastAsia="en-GB"/>
        </w:rPr>
        <w:t xml:space="preserve">-Award </w:t>
      </w:r>
      <w:r w:rsidR="00575D4C" w:rsidRPr="0003203B">
        <w:rPr>
          <w:rFonts w:ascii="CorpoS" w:eastAsia="Times New Roman" w:hAnsi="CorpoS" w:cs="Times New Roman"/>
          <w:color w:val="000000" w:themeColor="text1"/>
          <w:lang w:val="de-DE" w:eastAsia="en-GB"/>
        </w:rPr>
        <w:t xml:space="preserve">in der Kategorie </w:t>
      </w:r>
      <w:r w:rsidR="00A16E3A" w:rsidRPr="0003203B">
        <w:rPr>
          <w:rFonts w:ascii="CorpoS" w:eastAsia="Times New Roman" w:hAnsi="CorpoS" w:cs="Times New Roman"/>
          <w:color w:val="000000" w:themeColor="text1"/>
          <w:lang w:val="de-DE" w:eastAsia="en-GB"/>
        </w:rPr>
        <w:t>Transportation</w:t>
      </w:r>
      <w:r w:rsidR="00575D4C" w:rsidRPr="0003203B">
        <w:rPr>
          <w:rFonts w:ascii="CorpoS" w:eastAsia="Times New Roman" w:hAnsi="CorpoS" w:cs="Times New Roman"/>
          <w:color w:val="000000" w:themeColor="text1"/>
          <w:lang w:val="de-DE" w:eastAsia="en-GB"/>
        </w:rPr>
        <w:t xml:space="preserve"> </w:t>
      </w:r>
      <w:r w:rsidRPr="0003203B">
        <w:rPr>
          <w:rFonts w:ascii="CorpoS" w:eastAsia="Times New Roman" w:hAnsi="CorpoS" w:cs="Times New Roman"/>
          <w:color w:val="000000" w:themeColor="text1"/>
          <w:lang w:val="de-DE" w:eastAsia="en-GB"/>
        </w:rPr>
        <w:t>ab</w:t>
      </w:r>
      <w:r w:rsidR="009A77C7" w:rsidRPr="0003203B">
        <w:rPr>
          <w:rFonts w:ascii="CorpoS" w:eastAsia="Times New Roman" w:hAnsi="CorpoS" w:cs="Times New Roman"/>
          <w:color w:val="000000" w:themeColor="text1"/>
          <w:lang w:val="de-DE" w:eastAsia="en-GB"/>
        </w:rPr>
        <w:t>.</w:t>
      </w:r>
      <w:r w:rsidR="00A00190" w:rsidRPr="0003203B">
        <w:rPr>
          <w:rFonts w:ascii="CorpoS" w:eastAsia="Times New Roman" w:hAnsi="CorpoS" w:cs="Times New Roman"/>
          <w:color w:val="000000" w:themeColor="text1"/>
          <w:lang w:val="de-DE" w:eastAsia="en-GB"/>
        </w:rPr>
        <w:t xml:space="preserve"> „</w:t>
      </w:r>
      <w:r w:rsidR="003977F6" w:rsidRPr="0003203B">
        <w:rPr>
          <w:rFonts w:ascii="CorpoS" w:eastAsia="Times New Roman" w:hAnsi="CorpoS" w:cs="Times New Roman"/>
          <w:color w:val="000000" w:themeColor="text1"/>
          <w:lang w:val="de-DE" w:eastAsia="en-GB"/>
        </w:rPr>
        <w:t xml:space="preserve">Dieser Preis bestätigt uns in </w:t>
      </w:r>
      <w:r w:rsidR="00B12CE9" w:rsidRPr="0003203B">
        <w:rPr>
          <w:rFonts w:ascii="CorpoS" w:eastAsia="Times New Roman" w:hAnsi="CorpoS" w:cs="Times New Roman"/>
          <w:color w:val="000000" w:themeColor="text1"/>
          <w:lang w:val="de-DE" w:eastAsia="en-GB"/>
        </w:rPr>
        <w:t>unserer Strategie, komplett auf die Anforderungen unserer Kunden einzugehen</w:t>
      </w:r>
      <w:r w:rsidR="00184B76" w:rsidRPr="0003203B">
        <w:rPr>
          <w:rFonts w:ascii="CorpoS" w:eastAsia="Times New Roman" w:hAnsi="CorpoS" w:cs="Times New Roman"/>
          <w:color w:val="000000" w:themeColor="text1"/>
          <w:lang w:val="de-DE" w:eastAsia="en-GB"/>
        </w:rPr>
        <w:t>“</w:t>
      </w:r>
      <w:r w:rsidR="003977F6" w:rsidRPr="0003203B">
        <w:rPr>
          <w:rFonts w:ascii="CorpoS" w:eastAsia="Times New Roman" w:hAnsi="CorpoS" w:cs="Times New Roman"/>
          <w:color w:val="000000" w:themeColor="text1"/>
          <w:lang w:val="de-DE" w:eastAsia="en-GB"/>
        </w:rPr>
        <w:t xml:space="preserve">, so </w:t>
      </w:r>
      <w:r w:rsidR="00C05BE9" w:rsidRPr="0003203B">
        <w:rPr>
          <w:rFonts w:ascii="CorpoS" w:eastAsia="Times New Roman" w:hAnsi="CorpoS" w:cs="Times New Roman"/>
          <w:color w:val="000000" w:themeColor="text1"/>
          <w:lang w:val="de-DE" w:eastAsia="en-GB"/>
        </w:rPr>
        <w:t>CEO</w:t>
      </w:r>
      <w:r w:rsidR="00B12CE9" w:rsidRPr="0003203B">
        <w:rPr>
          <w:rFonts w:ascii="CorpoS" w:eastAsia="Times New Roman" w:hAnsi="CorpoS" w:cs="Times New Roman"/>
          <w:color w:val="000000" w:themeColor="text1"/>
          <w:lang w:val="de-DE" w:eastAsia="en-GB"/>
        </w:rPr>
        <w:t xml:space="preserve"> </w:t>
      </w:r>
      <w:r w:rsidR="00C05BE9" w:rsidRPr="0003203B">
        <w:rPr>
          <w:rFonts w:ascii="CorpoS" w:eastAsia="Times New Roman" w:hAnsi="CorpoS" w:cs="Times New Roman"/>
          <w:color w:val="000000" w:themeColor="text1"/>
          <w:lang w:val="de-DE" w:eastAsia="en-GB"/>
        </w:rPr>
        <w:t>Matthias</w:t>
      </w:r>
      <w:r w:rsidR="00B12CE9" w:rsidRPr="0003203B">
        <w:rPr>
          <w:rFonts w:ascii="CorpoS" w:eastAsia="Times New Roman" w:hAnsi="CorpoS" w:cs="Times New Roman"/>
          <w:color w:val="000000" w:themeColor="text1"/>
          <w:lang w:val="de-DE" w:eastAsia="en-GB"/>
        </w:rPr>
        <w:t xml:space="preserve"> Lapp</w:t>
      </w:r>
      <w:r w:rsidR="003977F6" w:rsidRPr="0003203B">
        <w:rPr>
          <w:rFonts w:ascii="CorpoS" w:eastAsia="Times New Roman" w:hAnsi="CorpoS" w:cs="Times New Roman"/>
          <w:color w:val="000000" w:themeColor="text1"/>
          <w:lang w:val="de-DE" w:eastAsia="en-GB"/>
        </w:rPr>
        <w:t>.</w:t>
      </w:r>
      <w:r w:rsidR="009A77C7" w:rsidRPr="0003203B">
        <w:rPr>
          <w:rFonts w:ascii="CorpoS" w:eastAsia="Times New Roman" w:hAnsi="CorpoS" w:cs="Times New Roman"/>
          <w:color w:val="000000" w:themeColor="text1"/>
          <w:lang w:val="de-DE" w:eastAsia="en-GB"/>
        </w:rPr>
        <w:t xml:space="preserve"> </w:t>
      </w:r>
      <w:r w:rsidR="00575D4C" w:rsidRPr="0003203B">
        <w:rPr>
          <w:rFonts w:ascii="CorpoS" w:eastAsia="Times New Roman" w:hAnsi="CorpoS" w:cs="Times New Roman"/>
          <w:color w:val="000000" w:themeColor="text1"/>
          <w:lang w:val="de-DE" w:eastAsia="en-GB"/>
        </w:rPr>
        <w:t>„Dazu gehört bei LAPP nicht nur eine ausgefeilte Technik, sondern auch ein entsprechendes Design.“</w:t>
      </w:r>
    </w:p>
    <w:p w14:paraId="7ABEC874" w14:textId="041CF48B" w:rsidR="0088374F" w:rsidRPr="0003203B" w:rsidRDefault="0088374F" w:rsidP="00924FA0">
      <w:pPr>
        <w:jc w:val="both"/>
        <w:rPr>
          <w:rFonts w:ascii="CorpoS" w:eastAsia="Times New Roman" w:hAnsi="CorpoS" w:cs="Times New Roman"/>
          <w:color w:val="000000" w:themeColor="text1"/>
          <w:lang w:val="de-DE" w:eastAsia="en-GB"/>
        </w:rPr>
      </w:pPr>
    </w:p>
    <w:p w14:paraId="65DE2946" w14:textId="67E27C4B" w:rsidR="0088374F" w:rsidRPr="0003203B" w:rsidRDefault="0088374F" w:rsidP="002D47B2">
      <w:pPr>
        <w:autoSpaceDE w:val="0"/>
        <w:autoSpaceDN w:val="0"/>
        <w:adjustRightInd w:val="0"/>
        <w:rPr>
          <w:rFonts w:ascii="CorpoS" w:hAnsi="CorpoS"/>
          <w:lang w:val="de-DE"/>
        </w:rPr>
      </w:pPr>
      <w:r w:rsidRPr="0003203B">
        <w:rPr>
          <w:rFonts w:ascii="CorpoS" w:hAnsi="CorpoS"/>
          <w:lang w:val="de-DE"/>
        </w:rPr>
        <w:t xml:space="preserve">Das Ladesystem ist so gestaltet, dass die Automobilhersteller ihr eigenes Design einbringen und in das Markenerlebnis einbeziehen können. LAPP setzt dies als erster Hersteller konsequent um – offenbar mit Erfolg, wie nicht nur die </w:t>
      </w:r>
      <w:r w:rsidR="005779F5" w:rsidRPr="0003203B">
        <w:rPr>
          <w:rFonts w:ascii="CorpoS" w:hAnsi="CorpoS"/>
          <w:lang w:val="de-DE"/>
        </w:rPr>
        <w:t>Auszeichnung mit dem</w:t>
      </w:r>
      <w:r w:rsidRPr="0003203B">
        <w:rPr>
          <w:rFonts w:ascii="CorpoS" w:hAnsi="CorpoS"/>
          <w:lang w:val="de-DE"/>
        </w:rPr>
        <w:t xml:space="preserve"> Innovations-Preis</w:t>
      </w:r>
      <w:r w:rsidR="005779F5" w:rsidRPr="0003203B">
        <w:rPr>
          <w:rFonts w:ascii="CorpoS" w:hAnsi="CorpoS"/>
          <w:lang w:val="de-DE"/>
        </w:rPr>
        <w:t>, sondern auch die große Nachfrage der Automobilhersteller</w:t>
      </w:r>
      <w:r w:rsidRPr="0003203B">
        <w:rPr>
          <w:rFonts w:ascii="CorpoS" w:hAnsi="CorpoS"/>
          <w:lang w:val="de-DE"/>
        </w:rPr>
        <w:t xml:space="preserve"> zeigt. Für die Gestaltung </w:t>
      </w:r>
      <w:r w:rsidRPr="0003203B">
        <w:rPr>
          <w:rFonts w:ascii="CorpoS" w:hAnsi="CorpoS"/>
          <w:lang w:val="de-DE"/>
        </w:rPr>
        <w:lastRenderedPageBreak/>
        <w:t xml:space="preserve">des Ladesystems ist </w:t>
      </w:r>
      <w:r w:rsidR="003B32B4" w:rsidRPr="0003203B">
        <w:rPr>
          <w:rFonts w:ascii="CorpoS" w:hAnsi="CorpoS"/>
          <w:lang w:val="de-DE"/>
        </w:rPr>
        <w:t>das</w:t>
      </w:r>
      <w:r w:rsidRPr="0003203B">
        <w:rPr>
          <w:rFonts w:ascii="CorpoS" w:hAnsi="CorpoS"/>
          <w:lang w:val="de-DE"/>
        </w:rPr>
        <w:t xml:space="preserve"> Stuttgarter Design</w:t>
      </w:r>
      <w:r w:rsidR="003B32B4" w:rsidRPr="0003203B">
        <w:rPr>
          <w:rFonts w:ascii="CorpoS" w:hAnsi="CorpoS"/>
          <w:lang w:val="de-DE"/>
        </w:rPr>
        <w:t>büro</w:t>
      </w:r>
      <w:r w:rsidRPr="0003203B">
        <w:rPr>
          <w:rFonts w:ascii="CorpoS" w:hAnsi="CorpoS"/>
          <w:lang w:val="de-DE"/>
        </w:rPr>
        <w:t xml:space="preserve"> ID AID verantwortlich. ID AID hat bereits mehrere Projekte mit LAPP entwickelt, darunter Ladesysteme für BMW. </w:t>
      </w:r>
    </w:p>
    <w:p w14:paraId="53439F95" w14:textId="77777777" w:rsidR="00184B76" w:rsidRPr="0003203B" w:rsidRDefault="00184B76" w:rsidP="00924FA0">
      <w:pPr>
        <w:jc w:val="both"/>
        <w:rPr>
          <w:rFonts w:ascii="CorpoS" w:hAnsi="CorpoS"/>
          <w:lang w:val="de-DE"/>
        </w:rPr>
      </w:pPr>
    </w:p>
    <w:p w14:paraId="2FC59E63" w14:textId="0E62E61D" w:rsidR="001F7605" w:rsidRPr="0003203B" w:rsidRDefault="00184B76" w:rsidP="003B32B4">
      <w:pPr>
        <w:pStyle w:val="Flietext-Standard"/>
        <w:rPr>
          <w:rFonts w:ascii="CorpoS" w:hAnsi="CorpoS"/>
          <w:sz w:val="24"/>
          <w:szCs w:val="24"/>
        </w:rPr>
      </w:pPr>
      <w:r w:rsidRPr="0003203B">
        <w:rPr>
          <w:rFonts w:ascii="CorpoS" w:hAnsi="CorpoS"/>
          <w:sz w:val="24"/>
          <w:szCs w:val="24"/>
        </w:rPr>
        <w:t>Die Auszeichnung für das Mode-2-Ladesystem mit IC-CPD (In</w:t>
      </w:r>
      <w:r w:rsidR="003B32B4" w:rsidRPr="0003203B">
        <w:rPr>
          <w:rFonts w:ascii="CorpoS" w:hAnsi="CorpoS"/>
          <w:sz w:val="24"/>
          <w:szCs w:val="24"/>
        </w:rPr>
        <w:t>-</w:t>
      </w:r>
      <w:r w:rsidRPr="0003203B">
        <w:rPr>
          <w:rFonts w:ascii="CorpoS" w:hAnsi="CorpoS"/>
          <w:sz w:val="24"/>
          <w:szCs w:val="24"/>
        </w:rPr>
        <w:t xml:space="preserve">Cable Control </w:t>
      </w:r>
      <w:proofErr w:type="spellStart"/>
      <w:r w:rsidRPr="0003203B">
        <w:rPr>
          <w:rFonts w:ascii="CorpoS" w:hAnsi="CorpoS"/>
          <w:sz w:val="24"/>
          <w:szCs w:val="24"/>
        </w:rPr>
        <w:t>and</w:t>
      </w:r>
      <w:proofErr w:type="spellEnd"/>
      <w:r w:rsidRPr="0003203B">
        <w:rPr>
          <w:rFonts w:ascii="CorpoS" w:hAnsi="CorpoS"/>
          <w:sz w:val="24"/>
          <w:szCs w:val="24"/>
        </w:rPr>
        <w:t xml:space="preserve"> </w:t>
      </w:r>
      <w:proofErr w:type="spellStart"/>
      <w:r w:rsidRPr="0003203B">
        <w:rPr>
          <w:rFonts w:ascii="CorpoS" w:hAnsi="CorpoS"/>
          <w:sz w:val="24"/>
          <w:szCs w:val="24"/>
        </w:rPr>
        <w:t>Protection</w:t>
      </w:r>
      <w:proofErr w:type="spellEnd"/>
      <w:r w:rsidRPr="0003203B">
        <w:rPr>
          <w:rFonts w:ascii="CorpoS" w:hAnsi="CorpoS"/>
          <w:sz w:val="24"/>
          <w:szCs w:val="24"/>
        </w:rPr>
        <w:t xml:space="preserve"> Device) leistet einen Beitrag zur Verbreitung der Elektromobilität. Denn bisher haben die Automobilhersteller das Laden an der Haushaltssteckdose – das so genannte Mode-2-Laden – stiefmütterlich behandelt, es galt eher als Notlösung. Genau in diese Lücke stößt L</w:t>
      </w:r>
      <w:r w:rsidR="001F7605" w:rsidRPr="0003203B">
        <w:rPr>
          <w:rFonts w:ascii="CorpoS" w:hAnsi="CorpoS"/>
          <w:sz w:val="24"/>
          <w:szCs w:val="24"/>
        </w:rPr>
        <w:t>APP</w:t>
      </w:r>
      <w:r w:rsidRPr="0003203B">
        <w:rPr>
          <w:rFonts w:ascii="CorpoS" w:hAnsi="CorpoS"/>
          <w:sz w:val="24"/>
          <w:szCs w:val="24"/>
        </w:rPr>
        <w:t xml:space="preserve"> mit dem Ladesystem mit IC-CPD und zahlreichen technischen Neuerungen wie höheren Ladeströmen und elektrischen Schutzfunktionen. </w:t>
      </w:r>
      <w:r w:rsidR="003B32B4" w:rsidRPr="0003203B">
        <w:rPr>
          <w:rFonts w:ascii="CorpoS" w:hAnsi="CorpoS" w:cs="MetaSerif Pro Book"/>
          <w:sz w:val="24"/>
          <w:szCs w:val="24"/>
        </w:rPr>
        <w:t>Das Ladesystem ermöglicht durch ein austauschbares Netzkabel das Laden an Haushalts- oder CEE-Steckdosen weltweit – und das mit Leistungen bis 11 kW, Temperaturüberwachung und automatischer Erkennung des maximalen Ladestroms.</w:t>
      </w:r>
      <w:r w:rsidRPr="0003203B">
        <w:rPr>
          <w:rFonts w:ascii="CorpoS" w:hAnsi="CorpoS"/>
          <w:sz w:val="24"/>
          <w:szCs w:val="24"/>
        </w:rPr>
        <w:t xml:space="preserve"> Die Arretierung des netzseitigen Kabels an der Box, die sich mit einem Schiebemechanismus intuitiv in zwei Stufen lösen lässt, ist ein gutes Beispiel, wie Form und Funktion eine Einheit bilden – ganz im Sinne des German Innovation Award, der Kriterien wie Funktionalität und Bedienbarkeit, Gestaltungsqualitä</w:t>
      </w:r>
      <w:r w:rsidR="003B32B4" w:rsidRPr="0003203B">
        <w:rPr>
          <w:rFonts w:ascii="CorpoS" w:hAnsi="CorpoS"/>
          <w:sz w:val="24"/>
          <w:szCs w:val="24"/>
        </w:rPr>
        <w:t>t und Innovationsgrad bewertet.</w:t>
      </w:r>
    </w:p>
    <w:p w14:paraId="495B7D62" w14:textId="77777777" w:rsidR="003B32B4" w:rsidRPr="0003203B" w:rsidRDefault="003B32B4" w:rsidP="00184B76">
      <w:pPr>
        <w:autoSpaceDE w:val="0"/>
        <w:autoSpaceDN w:val="0"/>
        <w:adjustRightInd w:val="0"/>
        <w:rPr>
          <w:rFonts w:ascii="CorpoS" w:hAnsi="CorpoS"/>
          <w:lang w:val="de-DE"/>
        </w:rPr>
      </w:pPr>
    </w:p>
    <w:p w14:paraId="3D5A1E6A" w14:textId="5ED692EE" w:rsidR="003B32B4" w:rsidRPr="0003203B" w:rsidRDefault="003B32B4" w:rsidP="003B32B4">
      <w:pPr>
        <w:pStyle w:val="Flietext-Standard"/>
        <w:rPr>
          <w:rFonts w:ascii="CorpoS" w:hAnsi="CorpoS" w:cs="MetaSerif Pro Book"/>
          <w:sz w:val="24"/>
          <w:szCs w:val="24"/>
        </w:rPr>
      </w:pPr>
      <w:r w:rsidRPr="0003203B">
        <w:rPr>
          <w:rFonts w:ascii="CorpoS" w:hAnsi="CorpoS" w:cs="MetaSerif Pro Book"/>
          <w:sz w:val="24"/>
          <w:szCs w:val="24"/>
        </w:rPr>
        <w:t xml:space="preserve">Das neue Ladesystem für Elektro- und Hybridfahrzeuge wird so zur Ladesäule zum Mitnehmen und gleichzeitig zur </w:t>
      </w:r>
      <w:proofErr w:type="spellStart"/>
      <w:r w:rsidRPr="0003203B">
        <w:rPr>
          <w:rFonts w:ascii="CorpoS" w:hAnsi="CorpoS" w:cs="MetaSerif Pro Book"/>
          <w:sz w:val="24"/>
          <w:szCs w:val="24"/>
        </w:rPr>
        <w:t>Wallbox</w:t>
      </w:r>
      <w:proofErr w:type="spellEnd"/>
      <w:r w:rsidRPr="0003203B">
        <w:rPr>
          <w:rFonts w:ascii="CorpoS" w:hAnsi="CorpoS" w:cs="MetaSerif Pro Book"/>
          <w:sz w:val="24"/>
          <w:szCs w:val="24"/>
        </w:rPr>
        <w:t xml:space="preserve"> light. Mit einer speziellen Wandhalterung in der Garage ersetzt es eine teure </w:t>
      </w:r>
      <w:proofErr w:type="spellStart"/>
      <w:r w:rsidRPr="0003203B">
        <w:rPr>
          <w:rFonts w:ascii="CorpoS" w:hAnsi="CorpoS" w:cs="MetaSerif Pro Book"/>
          <w:sz w:val="24"/>
          <w:szCs w:val="24"/>
        </w:rPr>
        <w:t>Wallbox</w:t>
      </w:r>
      <w:proofErr w:type="spellEnd"/>
      <w:r w:rsidRPr="0003203B">
        <w:rPr>
          <w:rFonts w:ascii="CorpoS" w:hAnsi="CorpoS" w:cs="MetaSerif Pro Book"/>
          <w:sz w:val="24"/>
          <w:szCs w:val="24"/>
        </w:rPr>
        <w:t xml:space="preserve"> und ist als mobile Ladestation im Kofferraum immer dabei</w:t>
      </w:r>
    </w:p>
    <w:p w14:paraId="55E5FAAF" w14:textId="77777777" w:rsidR="003B32B4" w:rsidRPr="0003203B" w:rsidRDefault="003B32B4" w:rsidP="00184B76">
      <w:pPr>
        <w:autoSpaceDE w:val="0"/>
        <w:autoSpaceDN w:val="0"/>
        <w:adjustRightInd w:val="0"/>
        <w:rPr>
          <w:rFonts w:ascii="CorpoS" w:hAnsi="CorpoS"/>
          <w:lang w:val="de-DE"/>
        </w:rPr>
      </w:pPr>
    </w:p>
    <w:p w14:paraId="4692404E" w14:textId="77777777" w:rsidR="003B32B4" w:rsidRPr="0003203B" w:rsidRDefault="003B32B4" w:rsidP="003B32B4">
      <w:pPr>
        <w:pStyle w:val="Flietext-Standard"/>
        <w:rPr>
          <w:rFonts w:ascii="CorpoS" w:hAnsi="CorpoS" w:cs="MetaSerif Pro Book"/>
          <w:sz w:val="24"/>
          <w:szCs w:val="24"/>
        </w:rPr>
      </w:pPr>
      <w:r w:rsidRPr="0003203B">
        <w:rPr>
          <w:rFonts w:ascii="CorpoS" w:hAnsi="CorpoS" w:cs="MetaSerif Pro Book"/>
          <w:sz w:val="24"/>
          <w:szCs w:val="24"/>
        </w:rPr>
        <w:t>„LAPP Charge macht das Laden von Elektroautos an haushaltsüblichen Steckdosen in Deutschland, Europa und darüber hinaus nicht nur technisch sicherer, sondern auch wesentlich komfortabler. Ein längst fälliges Produkt, das einen Maßstab für Mode-2-Ladesysteme setzt und damit dem Fahrer eines Elektroautos das Vertrauen gibt, den Nutzungsradius sogar ins Ausland zu erweitern“, so die Begründung der Jury.</w:t>
      </w:r>
    </w:p>
    <w:p w14:paraId="407A56E3" w14:textId="306426B8" w:rsidR="008606CF" w:rsidRPr="0003203B" w:rsidRDefault="008606CF" w:rsidP="00184B76">
      <w:pPr>
        <w:autoSpaceDE w:val="0"/>
        <w:autoSpaceDN w:val="0"/>
        <w:adjustRightInd w:val="0"/>
        <w:rPr>
          <w:rFonts w:ascii="CorpoS" w:hAnsi="CorpoS"/>
          <w:lang w:val="de-DE"/>
        </w:rPr>
      </w:pPr>
    </w:p>
    <w:p w14:paraId="0D2E3C09" w14:textId="1371292C" w:rsidR="008606CF" w:rsidRPr="0003203B" w:rsidRDefault="008606CF" w:rsidP="00184B76">
      <w:pPr>
        <w:autoSpaceDE w:val="0"/>
        <w:autoSpaceDN w:val="0"/>
        <w:adjustRightInd w:val="0"/>
        <w:rPr>
          <w:rFonts w:ascii="CorpoS" w:hAnsi="CorpoS"/>
          <w:lang w:val="de-DE"/>
        </w:rPr>
      </w:pPr>
      <w:r w:rsidRPr="0003203B">
        <w:rPr>
          <w:rFonts w:ascii="CorpoS" w:hAnsi="CorpoS"/>
          <w:lang w:val="de-DE"/>
        </w:rPr>
        <w:t xml:space="preserve">Der German Innovation Award zeichnet branchenübergreifend Produkte und Lösungen aus, die sich vor allem durch Nutzerzentrierung und einen Mehrwert gegenüber bisherigen Lösungen unterscheiden. Denn: Innovationen, die Zukunft gestalten und das Leben verbessern, gibt es in allen Branchen. Manchmal sieht man sie auf den ersten Blick – oftmals aber auch nicht. Das will der German Innovation Award ändern. Er macht großartige Leistungen für ein breites Publikum sichtbar und </w:t>
      </w:r>
      <w:r w:rsidR="00B324C0" w:rsidRPr="0003203B">
        <w:rPr>
          <w:rFonts w:ascii="CorpoS" w:hAnsi="CorpoS"/>
          <w:lang w:val="de-DE"/>
        </w:rPr>
        <w:t>unterstützt eine</w:t>
      </w:r>
      <w:r w:rsidRPr="0003203B">
        <w:rPr>
          <w:rFonts w:ascii="CorpoS" w:hAnsi="CorpoS"/>
          <w:lang w:val="de-DE"/>
        </w:rPr>
        <w:t xml:space="preserve"> erfolgreiche Positionierung.</w:t>
      </w:r>
    </w:p>
    <w:p w14:paraId="24CAB2C7" w14:textId="77777777" w:rsidR="00127521" w:rsidRPr="0003203B" w:rsidRDefault="00127521" w:rsidP="00184B76">
      <w:pPr>
        <w:autoSpaceDE w:val="0"/>
        <w:autoSpaceDN w:val="0"/>
        <w:adjustRightInd w:val="0"/>
        <w:rPr>
          <w:rFonts w:ascii="CorpoS" w:hAnsi="CorpoS"/>
          <w:lang w:val="de-DE"/>
        </w:rPr>
      </w:pPr>
    </w:p>
    <w:p w14:paraId="6C905C36" w14:textId="1B6A523B" w:rsidR="00BE57C5" w:rsidRPr="0003203B" w:rsidRDefault="00127521" w:rsidP="00184B76">
      <w:pPr>
        <w:autoSpaceDE w:val="0"/>
        <w:autoSpaceDN w:val="0"/>
        <w:adjustRightInd w:val="0"/>
        <w:rPr>
          <w:rFonts w:ascii="CorpoS" w:hAnsi="CorpoS"/>
          <w:lang w:val="de-DE"/>
        </w:rPr>
      </w:pPr>
      <w:r w:rsidRPr="0003203B">
        <w:rPr>
          <w:rFonts w:ascii="CorpoS" w:hAnsi="CorpoS"/>
          <w:lang w:val="de-DE"/>
        </w:rPr>
        <w:t xml:space="preserve">Verliehen wird er vom Rat für Formgebung. </w:t>
      </w:r>
      <w:r w:rsidR="00BE57C5" w:rsidRPr="0003203B">
        <w:rPr>
          <w:rFonts w:ascii="CorpoS" w:hAnsi="CorpoS"/>
          <w:lang w:val="de-DE"/>
        </w:rPr>
        <w:t>Ins Leben gerufen vom Deutschen Bundestag und gestiftet von der deutschen Industrie</w:t>
      </w:r>
      <w:r w:rsidR="004D3889" w:rsidRPr="0003203B">
        <w:rPr>
          <w:rFonts w:ascii="CorpoS" w:hAnsi="CorpoS"/>
          <w:lang w:val="de-DE"/>
        </w:rPr>
        <w:t>,</w:t>
      </w:r>
      <w:r w:rsidR="00BE57C5" w:rsidRPr="0003203B">
        <w:rPr>
          <w:rFonts w:ascii="CorpoS" w:hAnsi="CorpoS"/>
          <w:lang w:val="de-DE"/>
        </w:rPr>
        <w:t xml:space="preserve"> setzt sich der Rat</w:t>
      </w:r>
      <w:r w:rsidR="00B324C0" w:rsidRPr="0003203B">
        <w:rPr>
          <w:rFonts w:ascii="CorpoS" w:hAnsi="CorpoS"/>
          <w:lang w:val="de-DE"/>
        </w:rPr>
        <w:t xml:space="preserve"> </w:t>
      </w:r>
      <w:r w:rsidR="00BE57C5" w:rsidRPr="0003203B">
        <w:rPr>
          <w:rFonts w:ascii="CorpoS" w:hAnsi="CorpoS"/>
          <w:lang w:val="de-DE"/>
        </w:rPr>
        <w:t>als unabhängige und international agierende Institution für die Wettbewerbsfähigkeit von Unternehmen ein. Mit seinen Wettbewerben, Ausstellungen, Konferenzen, Seminaren und Publikationen leistet er einen entscheidenden Beitrag zum Wissenstransfer rund um das Thema Design. </w:t>
      </w:r>
    </w:p>
    <w:p w14:paraId="3A1F9588" w14:textId="77777777" w:rsidR="00924FA0" w:rsidRPr="0003203B" w:rsidRDefault="00924FA0" w:rsidP="00924FA0">
      <w:pPr>
        <w:pStyle w:val="StandardWeb"/>
        <w:spacing w:before="0" w:beforeAutospacing="0" w:after="0" w:afterAutospacing="0"/>
        <w:rPr>
          <w:rStyle w:val="Fett"/>
          <w:rFonts w:ascii="CorpoS" w:hAnsi="CorpoS"/>
          <w:b w:val="0"/>
          <w:bCs w:val="0"/>
          <w:color w:val="404040" w:themeColor="text1" w:themeTint="BF"/>
          <w:lang w:val="de-DE"/>
        </w:rPr>
      </w:pPr>
    </w:p>
    <w:p w14:paraId="1D427325" w14:textId="19480399" w:rsidR="003B32B4" w:rsidRPr="0003203B" w:rsidRDefault="003B32B4" w:rsidP="00924FA0">
      <w:pPr>
        <w:pStyle w:val="StandardWeb"/>
        <w:spacing w:before="0" w:beforeAutospacing="0" w:after="0" w:afterAutospacing="0"/>
        <w:rPr>
          <w:rStyle w:val="Fett"/>
          <w:rFonts w:ascii="CorpoS" w:hAnsi="CorpoS"/>
          <w:b w:val="0"/>
          <w:bCs w:val="0"/>
          <w:color w:val="404040" w:themeColor="text1" w:themeTint="BF"/>
          <w:lang w:val="de-DE"/>
        </w:rPr>
      </w:pPr>
      <w:r w:rsidRPr="0003203B">
        <w:rPr>
          <w:rFonts w:ascii="CorpoS" w:hAnsi="CorpoS"/>
          <w:noProof/>
          <w:lang w:val="de-DE" w:eastAsia="de-DE"/>
        </w:rPr>
        <w:lastRenderedPageBreak/>
        <w:drawing>
          <wp:inline distT="0" distB="0" distL="0" distR="0" wp14:anchorId="7ABEBE0C" wp14:editId="7CC59E45">
            <wp:extent cx="5756910" cy="3237865"/>
            <wp:effectExtent l="0" t="0" r="0"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screen">
                      <a:extLst>
                        <a:ext uri="{28A0092B-C50C-407E-A947-70E740481C1C}">
                          <a14:useLocalDpi xmlns:a14="http://schemas.microsoft.com/office/drawing/2010/main"/>
                        </a:ext>
                      </a:extLst>
                    </a:blip>
                    <a:stretch>
                      <a:fillRect/>
                    </a:stretch>
                  </pic:blipFill>
                  <pic:spPr>
                    <a:xfrm>
                      <a:off x="0" y="0"/>
                      <a:ext cx="5756910" cy="3237865"/>
                    </a:xfrm>
                    <a:prstGeom prst="rect">
                      <a:avLst/>
                    </a:prstGeom>
                  </pic:spPr>
                </pic:pic>
              </a:graphicData>
            </a:graphic>
          </wp:inline>
        </w:drawing>
      </w:r>
    </w:p>
    <w:p w14:paraId="1BB0BFB5" w14:textId="1E4C1FBC" w:rsidR="003B32B4" w:rsidRPr="0003203B" w:rsidRDefault="003B32B4" w:rsidP="00924FA0">
      <w:pPr>
        <w:pStyle w:val="StandardWeb"/>
        <w:spacing w:before="0" w:beforeAutospacing="0" w:after="0" w:afterAutospacing="0"/>
        <w:rPr>
          <w:rStyle w:val="Fett"/>
          <w:rFonts w:ascii="CorpoS" w:hAnsi="CorpoS"/>
          <w:b w:val="0"/>
          <w:bCs w:val="0"/>
          <w:color w:val="404040" w:themeColor="text1" w:themeTint="BF"/>
          <w:sz w:val="20"/>
          <w:lang w:val="de-DE"/>
        </w:rPr>
      </w:pPr>
      <w:r w:rsidRPr="0003203B">
        <w:rPr>
          <w:rStyle w:val="Fett"/>
          <w:rFonts w:ascii="CorpoS" w:hAnsi="CorpoS"/>
          <w:b w:val="0"/>
          <w:bCs w:val="0"/>
          <w:color w:val="404040" w:themeColor="text1" w:themeTint="BF"/>
          <w:sz w:val="20"/>
          <w:lang w:val="de-DE"/>
        </w:rPr>
        <w:t xml:space="preserve">LAPP hat für sein neues Mode 2 Ladesystem mit IC-CPD den </w:t>
      </w:r>
      <w:proofErr w:type="spellStart"/>
      <w:r w:rsidRPr="0003203B">
        <w:rPr>
          <w:rStyle w:val="Fett"/>
          <w:rFonts w:ascii="CorpoS" w:hAnsi="CorpoS"/>
          <w:b w:val="0"/>
          <w:bCs w:val="0"/>
          <w:color w:val="404040" w:themeColor="text1" w:themeTint="BF"/>
          <w:sz w:val="20"/>
          <w:lang w:val="de-DE"/>
        </w:rPr>
        <w:t>Geman</w:t>
      </w:r>
      <w:proofErr w:type="spellEnd"/>
      <w:r w:rsidRPr="0003203B">
        <w:rPr>
          <w:rStyle w:val="Fett"/>
          <w:rFonts w:ascii="CorpoS" w:hAnsi="CorpoS"/>
          <w:b w:val="0"/>
          <w:bCs w:val="0"/>
          <w:color w:val="404040" w:themeColor="text1" w:themeTint="BF"/>
          <w:sz w:val="20"/>
          <w:lang w:val="de-DE"/>
        </w:rPr>
        <w:t xml:space="preserve"> Innovation Award in Gold gewonnen.</w:t>
      </w:r>
    </w:p>
    <w:p w14:paraId="66B73A80" w14:textId="77777777" w:rsidR="003B32B4" w:rsidRPr="0003203B" w:rsidRDefault="003B32B4" w:rsidP="00924FA0">
      <w:pPr>
        <w:pStyle w:val="StandardWeb"/>
        <w:spacing w:before="0" w:beforeAutospacing="0" w:after="0" w:afterAutospacing="0"/>
        <w:rPr>
          <w:rStyle w:val="Fett"/>
          <w:rFonts w:ascii="CorpoS" w:hAnsi="CorpoS"/>
          <w:b w:val="0"/>
          <w:bCs w:val="0"/>
          <w:color w:val="404040" w:themeColor="text1" w:themeTint="BF"/>
          <w:lang w:val="de-DE"/>
        </w:rPr>
      </w:pPr>
    </w:p>
    <w:p w14:paraId="2CBE3E50" w14:textId="77777777" w:rsidR="003B32B4" w:rsidRPr="0003203B" w:rsidRDefault="003B32B4" w:rsidP="00924FA0">
      <w:pPr>
        <w:pStyle w:val="StandardWeb"/>
        <w:spacing w:before="0" w:beforeAutospacing="0" w:after="0" w:afterAutospacing="0"/>
        <w:rPr>
          <w:rStyle w:val="Fett"/>
          <w:rFonts w:ascii="CorpoS" w:hAnsi="CorpoS"/>
          <w:b w:val="0"/>
          <w:bCs w:val="0"/>
          <w:color w:val="404040" w:themeColor="text1" w:themeTint="BF"/>
          <w:lang w:val="de-DE"/>
        </w:rPr>
      </w:pPr>
    </w:p>
    <w:p w14:paraId="196945E7" w14:textId="280D0CD0" w:rsidR="003B32B4" w:rsidRPr="0003203B" w:rsidRDefault="003B32B4" w:rsidP="00924FA0">
      <w:pPr>
        <w:pStyle w:val="StandardWeb"/>
        <w:spacing w:before="0" w:beforeAutospacing="0" w:after="0" w:afterAutospacing="0"/>
        <w:rPr>
          <w:rStyle w:val="Fett"/>
          <w:rFonts w:ascii="CorpoS" w:hAnsi="CorpoS"/>
          <w:b w:val="0"/>
          <w:bCs w:val="0"/>
          <w:color w:val="404040" w:themeColor="text1" w:themeTint="BF"/>
          <w:lang w:val="de-DE"/>
        </w:rPr>
      </w:pPr>
      <w:bookmarkStart w:id="0" w:name="_GoBack"/>
      <w:r w:rsidRPr="0003203B">
        <w:rPr>
          <w:rFonts w:ascii="CorpoS" w:hAnsi="CorpoS"/>
          <w:noProof/>
          <w:color w:val="404040" w:themeColor="text1" w:themeTint="BF"/>
          <w:lang w:val="de-DE" w:eastAsia="de-DE"/>
        </w:rPr>
        <w:drawing>
          <wp:inline distT="0" distB="0" distL="0" distR="0" wp14:anchorId="17B155DE" wp14:editId="4455B69A">
            <wp:extent cx="5756910" cy="32378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609_Trennstelle_Step_3.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56910" cy="3237865"/>
                    </a:xfrm>
                    <a:prstGeom prst="rect">
                      <a:avLst/>
                    </a:prstGeom>
                  </pic:spPr>
                </pic:pic>
              </a:graphicData>
            </a:graphic>
          </wp:inline>
        </w:drawing>
      </w:r>
      <w:bookmarkEnd w:id="0"/>
    </w:p>
    <w:p w14:paraId="33182A3C" w14:textId="1282542B" w:rsidR="00161B33" w:rsidRPr="0003203B" w:rsidRDefault="00161B33" w:rsidP="00924FA0">
      <w:pPr>
        <w:pStyle w:val="StandardWeb"/>
        <w:spacing w:before="0" w:beforeAutospacing="0" w:after="0" w:afterAutospacing="0"/>
        <w:rPr>
          <w:rStyle w:val="Fett"/>
          <w:rFonts w:ascii="CorpoS" w:hAnsi="CorpoS"/>
          <w:b w:val="0"/>
          <w:bCs w:val="0"/>
          <w:color w:val="404040" w:themeColor="text1" w:themeTint="BF"/>
          <w:sz w:val="20"/>
          <w:lang w:val="de-DE"/>
        </w:rPr>
      </w:pPr>
      <w:r w:rsidRPr="0003203B">
        <w:rPr>
          <w:rFonts w:ascii="CorpoS" w:hAnsi="CorpoS" w:cs="MetaSerif Pro Book"/>
          <w:sz w:val="20"/>
          <w:lang w:val="de-DE"/>
        </w:rPr>
        <w:t>Das Ladesystem ermöglicht durch ein austauschbares Netzkabel das Laden an Haushalts- oder CEE-Steckdosen weltweit.</w:t>
      </w:r>
    </w:p>
    <w:p w14:paraId="41191956" w14:textId="77777777" w:rsidR="00161B33" w:rsidRPr="0003203B" w:rsidRDefault="00161B33" w:rsidP="00924FA0">
      <w:pPr>
        <w:pStyle w:val="StandardWeb"/>
        <w:spacing w:before="0" w:beforeAutospacing="0" w:after="0" w:afterAutospacing="0"/>
        <w:rPr>
          <w:rStyle w:val="Fett"/>
          <w:rFonts w:ascii="CorpoS" w:hAnsi="CorpoS"/>
          <w:b w:val="0"/>
          <w:bCs w:val="0"/>
          <w:color w:val="404040" w:themeColor="text1" w:themeTint="BF"/>
          <w:lang w:val="de-DE"/>
        </w:rPr>
      </w:pPr>
    </w:p>
    <w:p w14:paraId="753611AB" w14:textId="1C8EB896" w:rsidR="001268EC" w:rsidRPr="0003203B" w:rsidRDefault="001268EC" w:rsidP="006B7203">
      <w:pPr>
        <w:pStyle w:val="StandardWeb"/>
        <w:spacing w:before="0" w:beforeAutospacing="0" w:after="0" w:afterAutospacing="0"/>
        <w:rPr>
          <w:rFonts w:ascii="CorpoS" w:hAnsi="CorpoS"/>
          <w:lang w:val="de-DE"/>
        </w:rPr>
      </w:pPr>
      <w:r w:rsidRPr="0003203B">
        <w:rPr>
          <w:rStyle w:val="Fett"/>
          <w:rFonts w:ascii="CorpoS" w:hAnsi="CorpoS"/>
          <w:iCs/>
          <w:color w:val="000000" w:themeColor="text1"/>
          <w:lang w:val="de-DE"/>
        </w:rPr>
        <w:t>Bild</w:t>
      </w:r>
      <w:r w:rsidR="00BA3070" w:rsidRPr="0003203B">
        <w:rPr>
          <w:rStyle w:val="Fett"/>
          <w:rFonts w:ascii="CorpoS" w:hAnsi="CorpoS"/>
          <w:iCs/>
          <w:color w:val="000000" w:themeColor="text1"/>
          <w:lang w:val="de-DE"/>
        </w:rPr>
        <w:t xml:space="preserve"> 1</w:t>
      </w:r>
      <w:r w:rsidRPr="0003203B">
        <w:rPr>
          <w:rStyle w:val="Fett"/>
          <w:rFonts w:ascii="CorpoS" w:hAnsi="CorpoS"/>
          <w:iCs/>
          <w:color w:val="000000" w:themeColor="text1"/>
          <w:lang w:val="de-DE"/>
        </w:rPr>
        <w:t xml:space="preserve"> in d</w:t>
      </w:r>
      <w:r w:rsidR="006B7203" w:rsidRPr="0003203B">
        <w:rPr>
          <w:rStyle w:val="Fett"/>
          <w:rFonts w:ascii="CorpoS" w:hAnsi="CorpoS"/>
          <w:iCs/>
          <w:color w:val="000000" w:themeColor="text1"/>
          <w:lang w:val="de-DE"/>
        </w:rPr>
        <w:t>ruckfähiger Qualität finden Sie</w:t>
      </w:r>
      <w:r w:rsidR="006B7203" w:rsidRPr="0003203B">
        <w:rPr>
          <w:rStyle w:val="Fett"/>
          <w:rFonts w:ascii="CorpoS" w:hAnsi="CorpoS"/>
          <w:iCs/>
          <w:color w:val="404040" w:themeColor="text1" w:themeTint="BF"/>
          <w:lang w:val="de-DE"/>
        </w:rPr>
        <w:t xml:space="preserve"> </w:t>
      </w:r>
      <w:hyperlink r:id="rId11" w:history="1">
        <w:r w:rsidR="006B7203" w:rsidRPr="0003203B">
          <w:rPr>
            <w:rStyle w:val="Hyperlink"/>
            <w:rFonts w:ascii="CorpoS" w:hAnsi="CorpoS"/>
            <w:b/>
            <w:lang w:val="de-DE"/>
          </w:rPr>
          <w:t>hier</w:t>
        </w:r>
        <w:r w:rsidRPr="0003203B">
          <w:rPr>
            <w:rFonts w:ascii="CorpoS" w:hAnsi="CorpoS"/>
            <w:lang w:val="de-DE"/>
          </w:rPr>
          <w:t xml:space="preserve"> </w:t>
        </w:r>
      </w:hyperlink>
    </w:p>
    <w:p w14:paraId="530CE6A8" w14:textId="5B3C7114" w:rsidR="00BA3070" w:rsidRPr="0003203B" w:rsidRDefault="00BA3070" w:rsidP="00BA3070">
      <w:pPr>
        <w:pStyle w:val="StandardWeb"/>
        <w:spacing w:before="0" w:beforeAutospacing="0" w:after="0" w:afterAutospacing="0"/>
        <w:rPr>
          <w:rFonts w:ascii="CorpoS" w:hAnsi="CorpoS"/>
          <w:lang w:val="de-DE"/>
        </w:rPr>
      </w:pPr>
      <w:r w:rsidRPr="0003203B">
        <w:rPr>
          <w:rStyle w:val="Fett"/>
          <w:rFonts w:ascii="CorpoS" w:hAnsi="CorpoS"/>
          <w:iCs/>
          <w:color w:val="000000" w:themeColor="text1"/>
          <w:lang w:val="de-DE"/>
        </w:rPr>
        <w:t>Bild 2 in druckfähiger Qualität finden Sie</w:t>
      </w:r>
      <w:r w:rsidRPr="0003203B">
        <w:rPr>
          <w:rStyle w:val="Fett"/>
          <w:rFonts w:ascii="CorpoS" w:hAnsi="CorpoS"/>
          <w:iCs/>
          <w:color w:val="404040" w:themeColor="text1" w:themeTint="BF"/>
          <w:lang w:val="de-DE"/>
        </w:rPr>
        <w:t xml:space="preserve"> </w:t>
      </w:r>
      <w:hyperlink r:id="rId12" w:history="1">
        <w:r w:rsidRPr="0003203B">
          <w:rPr>
            <w:rStyle w:val="Hyperlink"/>
            <w:rFonts w:ascii="CorpoS" w:hAnsi="CorpoS"/>
            <w:b/>
            <w:lang w:val="de-DE"/>
          </w:rPr>
          <w:t>hier</w:t>
        </w:r>
        <w:r w:rsidRPr="0003203B">
          <w:rPr>
            <w:rFonts w:ascii="CorpoS" w:hAnsi="CorpoS"/>
            <w:lang w:val="de-DE"/>
          </w:rPr>
          <w:t xml:space="preserve"> </w:t>
        </w:r>
      </w:hyperlink>
    </w:p>
    <w:p w14:paraId="27A5450A" w14:textId="064B9DFD" w:rsidR="00BA3070" w:rsidRPr="0003203B" w:rsidRDefault="00BA3070" w:rsidP="00BA3070">
      <w:pPr>
        <w:pStyle w:val="StandardWeb"/>
        <w:spacing w:before="0" w:beforeAutospacing="0" w:after="0" w:afterAutospacing="0"/>
        <w:rPr>
          <w:rFonts w:ascii="CorpoS" w:hAnsi="CorpoS"/>
          <w:lang w:val="de-DE"/>
        </w:rPr>
      </w:pPr>
      <w:r w:rsidRPr="0003203B">
        <w:rPr>
          <w:rStyle w:val="Fett"/>
          <w:rFonts w:ascii="CorpoS" w:hAnsi="CorpoS"/>
          <w:iCs/>
          <w:color w:val="000000" w:themeColor="text1"/>
          <w:lang w:val="de-DE"/>
        </w:rPr>
        <w:t>Bild 3 in druckfähiger Qualität finden Sie</w:t>
      </w:r>
      <w:r w:rsidRPr="0003203B">
        <w:rPr>
          <w:rStyle w:val="Fett"/>
          <w:rFonts w:ascii="CorpoS" w:hAnsi="CorpoS"/>
          <w:iCs/>
          <w:color w:val="404040" w:themeColor="text1" w:themeTint="BF"/>
          <w:lang w:val="de-DE"/>
        </w:rPr>
        <w:t xml:space="preserve"> </w:t>
      </w:r>
      <w:hyperlink r:id="rId13" w:history="1">
        <w:r w:rsidRPr="0003203B">
          <w:rPr>
            <w:rStyle w:val="Hyperlink"/>
            <w:rFonts w:ascii="CorpoS" w:hAnsi="CorpoS"/>
            <w:b/>
            <w:lang w:val="de-DE"/>
          </w:rPr>
          <w:t>hier</w:t>
        </w:r>
        <w:r w:rsidRPr="0003203B">
          <w:rPr>
            <w:rFonts w:ascii="CorpoS" w:hAnsi="CorpoS"/>
            <w:lang w:val="de-DE"/>
          </w:rPr>
          <w:t xml:space="preserve"> </w:t>
        </w:r>
      </w:hyperlink>
    </w:p>
    <w:p w14:paraId="43B2B791" w14:textId="77777777" w:rsidR="0071719B" w:rsidRPr="0003203B" w:rsidRDefault="0071719B" w:rsidP="006B7203">
      <w:pPr>
        <w:pStyle w:val="StandardWeb"/>
        <w:spacing w:before="0" w:beforeAutospacing="0" w:after="0" w:afterAutospacing="0"/>
        <w:rPr>
          <w:rFonts w:ascii="CorpoS" w:hAnsi="CorpoS"/>
          <w:lang w:val="de-DE"/>
        </w:rPr>
      </w:pPr>
    </w:p>
    <w:p w14:paraId="7B63571D" w14:textId="77777777" w:rsidR="00CD2380" w:rsidRPr="0003203B" w:rsidRDefault="00CD2380" w:rsidP="0071719B">
      <w:pPr>
        <w:rPr>
          <w:rFonts w:ascii="CorpoS" w:eastAsia="Times New Roman" w:hAnsi="CorpoS" w:cs="Times New Roman"/>
          <w:b/>
          <w:bCs/>
          <w:lang w:val="de-DE" w:eastAsia="en-GB"/>
        </w:rPr>
      </w:pPr>
    </w:p>
    <w:p w14:paraId="266F9803" w14:textId="77777777" w:rsidR="00CD2380" w:rsidRPr="0003203B" w:rsidRDefault="00CD2380" w:rsidP="0071719B">
      <w:pPr>
        <w:rPr>
          <w:rFonts w:ascii="CorpoS" w:eastAsia="Times New Roman" w:hAnsi="CorpoS" w:cs="Times New Roman"/>
          <w:b/>
          <w:bCs/>
          <w:lang w:val="de-DE" w:eastAsia="en-GB"/>
        </w:rPr>
      </w:pPr>
    </w:p>
    <w:p w14:paraId="1FAE3933" w14:textId="2D11FEFA" w:rsidR="0071719B" w:rsidRPr="0003203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79D52068" w14:textId="77777777" w:rsidR="0071719B" w:rsidRPr="0003203B" w:rsidRDefault="0071719B" w:rsidP="0071719B">
      <w:pPr>
        <w:pStyle w:val="StandardWeb"/>
        <w:rPr>
          <w:rFonts w:ascii="CorpoS" w:hAnsi="CorpoS"/>
          <w:lang w:val="de-DE"/>
        </w:rPr>
      </w:pPr>
      <w:r w:rsidRPr="0003203B">
        <w:rPr>
          <w:rStyle w:val="Fett"/>
          <w:rFonts w:ascii="CorpoS" w:hAnsi="CorpoS"/>
          <w:lang w:val="de-DE"/>
        </w:rPr>
        <w:t>Dr. Markus Müller</w:t>
      </w:r>
      <w:r w:rsidRPr="0003203B">
        <w:rPr>
          <w:rStyle w:val="Fett"/>
          <w:rFonts w:ascii="CorpoS" w:hAnsi="CorpoS"/>
          <w:lang w:val="de-DE"/>
        </w:rPr>
        <w:tab/>
      </w:r>
      <w:r w:rsidRPr="0003203B">
        <w:rPr>
          <w:rStyle w:val="Fett"/>
          <w:rFonts w:ascii="CorpoS" w:hAnsi="CorpoS"/>
          <w:lang w:val="de-DE"/>
        </w:rPr>
        <w:tab/>
      </w:r>
      <w:r w:rsidRPr="0003203B">
        <w:rPr>
          <w:rStyle w:val="Fett"/>
          <w:rFonts w:ascii="CorpoS" w:hAnsi="CorpoS"/>
          <w:lang w:val="de-DE"/>
        </w:rPr>
        <w:tab/>
      </w:r>
      <w:r w:rsidRPr="0003203B">
        <w:rPr>
          <w:rStyle w:val="Fett"/>
          <w:rFonts w:ascii="CorpoS" w:hAnsi="CorpoS"/>
          <w:lang w:val="de-DE"/>
        </w:rPr>
        <w:tab/>
      </w:r>
      <w:r w:rsidRPr="0003203B">
        <w:rPr>
          <w:rStyle w:val="Fett"/>
          <w:rFonts w:ascii="CorpoS" w:hAnsi="CorpoS"/>
          <w:lang w:val="de-DE"/>
        </w:rPr>
        <w:tab/>
        <w:t>Irmgard Nille</w:t>
      </w:r>
    </w:p>
    <w:p w14:paraId="00492F8B" w14:textId="77777777" w:rsidR="0071719B" w:rsidRPr="0003203B" w:rsidRDefault="0071719B" w:rsidP="0071719B">
      <w:pPr>
        <w:pStyle w:val="StandardWeb"/>
        <w:spacing w:before="0" w:beforeAutospacing="0" w:after="0" w:afterAutospacing="0"/>
        <w:rPr>
          <w:rFonts w:ascii="CorpoS" w:hAnsi="CorpoS"/>
          <w:lang w:val="en-US"/>
        </w:rPr>
      </w:pPr>
      <w:r w:rsidRPr="0003203B">
        <w:rPr>
          <w:rFonts w:ascii="CorpoS" w:hAnsi="CorpoS"/>
          <w:lang w:val="en-US"/>
        </w:rPr>
        <w:t>Tel: +49(0)711/7838-5170</w:t>
      </w:r>
      <w:r w:rsidRPr="0003203B">
        <w:rPr>
          <w:rFonts w:ascii="CorpoS" w:hAnsi="CorpoS"/>
          <w:lang w:val="en-US"/>
        </w:rPr>
        <w:tab/>
      </w:r>
      <w:r w:rsidRPr="0003203B">
        <w:rPr>
          <w:rFonts w:ascii="CorpoS" w:hAnsi="CorpoS"/>
          <w:lang w:val="en-US"/>
        </w:rPr>
        <w:tab/>
      </w:r>
      <w:r w:rsidRPr="0003203B">
        <w:rPr>
          <w:rFonts w:ascii="CorpoS" w:hAnsi="CorpoS"/>
          <w:lang w:val="en-US"/>
        </w:rPr>
        <w:tab/>
      </w:r>
      <w:r w:rsidRPr="0003203B">
        <w:rPr>
          <w:rFonts w:ascii="CorpoS" w:hAnsi="CorpoS"/>
          <w:lang w:val="en-US"/>
        </w:rPr>
        <w:tab/>
        <w:t>Tel.: +49(0)711/7838–2490</w:t>
      </w:r>
      <w:r w:rsidRPr="0003203B">
        <w:rPr>
          <w:rFonts w:ascii="CorpoS" w:hAnsi="CorpoS"/>
          <w:lang w:val="en-US"/>
        </w:rPr>
        <w:br/>
        <w:t>Mobil: +49(0)172/1022713</w:t>
      </w:r>
      <w:r w:rsidRPr="0003203B">
        <w:rPr>
          <w:rFonts w:ascii="CorpoS" w:hAnsi="CorpoS"/>
          <w:lang w:val="en-US"/>
        </w:rPr>
        <w:tab/>
      </w:r>
      <w:r w:rsidRPr="0003203B">
        <w:rPr>
          <w:rFonts w:ascii="CorpoS" w:hAnsi="CorpoS"/>
          <w:lang w:val="en-US"/>
        </w:rPr>
        <w:tab/>
      </w:r>
      <w:r w:rsidRPr="0003203B">
        <w:rPr>
          <w:rFonts w:ascii="CorpoS" w:hAnsi="CorpoS"/>
          <w:lang w:val="en-US"/>
        </w:rPr>
        <w:tab/>
      </w:r>
      <w:r w:rsidRPr="0003203B">
        <w:rPr>
          <w:rFonts w:ascii="CorpoS" w:hAnsi="CorpoS"/>
          <w:lang w:val="en-US"/>
        </w:rPr>
        <w:tab/>
        <w:t>Mobil: +49(0)160/97346822</w:t>
      </w:r>
      <w:r w:rsidRPr="0003203B">
        <w:rPr>
          <w:rFonts w:ascii="CorpoS" w:hAnsi="CorpoS"/>
          <w:lang w:val="en-US"/>
        </w:rPr>
        <w:br/>
        <w:t>markus.j.mueller@lappgroup.com</w:t>
      </w:r>
      <w:r w:rsidRPr="0003203B">
        <w:rPr>
          <w:rFonts w:ascii="CorpoS" w:hAnsi="CorpoS"/>
          <w:lang w:val="en-US"/>
        </w:rPr>
        <w:tab/>
      </w:r>
      <w:r w:rsidRPr="0003203B">
        <w:rPr>
          <w:rFonts w:ascii="CorpoS" w:hAnsi="CorpoS"/>
          <w:lang w:val="en-US"/>
        </w:rPr>
        <w:tab/>
      </w:r>
      <w:r w:rsidRPr="0003203B">
        <w:rPr>
          <w:rFonts w:ascii="CorpoS" w:hAnsi="CorpoS"/>
          <w:lang w:val="en-US"/>
        </w:rPr>
        <w:tab/>
        <w:t>irmgard.nille@in-press.de</w:t>
      </w:r>
    </w:p>
    <w:p w14:paraId="12B1A16B" w14:textId="77777777" w:rsidR="0071719B" w:rsidRPr="0003203B" w:rsidRDefault="0071719B" w:rsidP="0071719B">
      <w:pPr>
        <w:pStyle w:val="StandardWeb"/>
        <w:spacing w:before="0" w:beforeAutospacing="0" w:after="0" w:afterAutospacing="0"/>
        <w:rPr>
          <w:rStyle w:val="Fett"/>
          <w:rFonts w:ascii="CorpoS" w:hAnsi="CorpoS"/>
          <w:iCs/>
          <w:lang w:val="en-US"/>
        </w:rPr>
      </w:pPr>
    </w:p>
    <w:p w14:paraId="438A4902" w14:textId="77777777" w:rsidR="0071719B" w:rsidRPr="0003203B" w:rsidRDefault="0071719B" w:rsidP="0071719B">
      <w:pPr>
        <w:pStyle w:val="StandardWeb"/>
        <w:spacing w:before="0" w:beforeAutospacing="0" w:after="0" w:afterAutospacing="0"/>
        <w:rPr>
          <w:rFonts w:ascii="CorpoS" w:hAnsi="CorpoS"/>
          <w:lang w:val="de-DE"/>
        </w:rPr>
      </w:pPr>
      <w:r w:rsidRPr="0003203B">
        <w:rPr>
          <w:rStyle w:val="Fett"/>
          <w:rFonts w:ascii="CorpoS" w:hAnsi="CorpoS"/>
          <w:iCs/>
          <w:lang w:val="de-DE"/>
        </w:rPr>
        <w:t>U.I. Lapp GmbH</w:t>
      </w:r>
      <w:r w:rsidRPr="0003203B">
        <w:rPr>
          <w:rFonts w:ascii="CorpoS" w:hAnsi="CorpoS"/>
          <w:i/>
          <w:lang w:val="de-DE"/>
        </w:rPr>
        <w:br/>
      </w:r>
      <w:r w:rsidRPr="0003203B">
        <w:rPr>
          <w:rStyle w:val="Hervorhebung"/>
          <w:rFonts w:ascii="CorpoS" w:hAnsi="CorpoS"/>
          <w:i w:val="0"/>
          <w:lang w:val="de-DE"/>
        </w:rPr>
        <w:t>Schulze-Delitzsch-Straße 25</w:t>
      </w:r>
      <w:r w:rsidRPr="0003203B">
        <w:rPr>
          <w:rFonts w:ascii="CorpoS" w:hAnsi="CorpoS"/>
          <w:i/>
          <w:lang w:val="de-DE"/>
        </w:rPr>
        <w:br/>
      </w:r>
      <w:r w:rsidRPr="0003203B">
        <w:rPr>
          <w:rStyle w:val="Hervorhebung"/>
          <w:rFonts w:ascii="CorpoS" w:hAnsi="CorpoS"/>
          <w:i w:val="0"/>
          <w:lang w:val="de-DE"/>
        </w:rPr>
        <w:t>D-70565 Stuttgart</w:t>
      </w:r>
    </w:p>
    <w:p w14:paraId="2B1FB058" w14:textId="77777777" w:rsidR="0071719B" w:rsidRPr="0003203B" w:rsidRDefault="0071719B" w:rsidP="0071719B">
      <w:pPr>
        <w:pStyle w:val="StandardWeb"/>
        <w:spacing w:before="0" w:beforeAutospacing="0" w:after="0" w:afterAutospacing="0"/>
        <w:rPr>
          <w:rFonts w:ascii="CorpoS" w:hAnsi="CorpoS"/>
          <w:lang w:val="de-DE"/>
        </w:rPr>
      </w:pPr>
    </w:p>
    <w:p w14:paraId="79BCEB1E" w14:textId="77777777" w:rsidR="0071719B" w:rsidRPr="0003203B" w:rsidRDefault="0071719B" w:rsidP="0071719B">
      <w:pPr>
        <w:pStyle w:val="StandardWeb"/>
        <w:spacing w:before="0" w:beforeAutospacing="0" w:after="0" w:afterAutospacing="0"/>
        <w:rPr>
          <w:rFonts w:ascii="CorpoS" w:hAnsi="CorpoS"/>
          <w:lang w:val="de-DE"/>
        </w:rPr>
      </w:pPr>
    </w:p>
    <w:p w14:paraId="5F94E538"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r w:rsidRPr="0003203B">
        <w:rPr>
          <w:rStyle w:val="Fett"/>
          <w:rFonts w:ascii="CorpoS" w:hAnsi="CorpoS"/>
          <w:b w:val="0"/>
          <w:lang w:val="de-DE"/>
        </w:rPr>
        <w:t>Weitere Informationen zum Thema finden Sie hier:</w:t>
      </w:r>
      <w:r w:rsidRPr="0003203B">
        <w:rPr>
          <w:rFonts w:ascii="CorpoS" w:hAnsi="CorpoS"/>
          <w:b/>
          <w:lang w:val="de-DE"/>
        </w:rPr>
        <w:t xml:space="preserve"> www.lappkabel.de/presse</w:t>
      </w:r>
    </w:p>
    <w:p w14:paraId="6E2A70FB"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p>
    <w:p w14:paraId="6D3D2CA4"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03203B" w:rsidRDefault="0071719B" w:rsidP="0071719B">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t xml:space="preserve">Über </w:t>
      </w:r>
      <w:r w:rsidR="00A86403" w:rsidRPr="0003203B">
        <w:rPr>
          <w:rStyle w:val="Fett"/>
          <w:rFonts w:ascii="CorpoS" w:hAnsi="CorpoS"/>
          <w:iCs/>
          <w:lang w:val="de-DE"/>
        </w:rPr>
        <w:t>LAPP</w:t>
      </w:r>
      <w:r w:rsidRPr="0003203B">
        <w:rPr>
          <w:rStyle w:val="Fett"/>
          <w:rFonts w:ascii="CorpoS" w:hAnsi="CorpoS"/>
          <w:iCs/>
          <w:lang w:val="de-DE"/>
        </w:rPr>
        <w:t>:</w:t>
      </w:r>
    </w:p>
    <w:p w14:paraId="4AC86433" w14:textId="4308731A" w:rsidR="0071719B" w:rsidRPr="0003203B" w:rsidRDefault="00606909" w:rsidP="0071719B">
      <w:pPr>
        <w:pStyle w:val="StandardWeb"/>
        <w:rPr>
          <w:rStyle w:val="Hervorhebung"/>
          <w:rFonts w:ascii="CorpoS" w:hAnsi="CorpoS"/>
          <w:i w:val="0"/>
          <w:lang w:val="de-DE"/>
        </w:rPr>
      </w:pPr>
      <w:r w:rsidRPr="0003203B">
        <w:rPr>
          <w:rStyle w:val="Hervorhebung"/>
          <w:rFonts w:ascii="CorpoS" w:hAnsi="CorpoS"/>
          <w:i w:val="0"/>
          <w:lang w:val="de-DE"/>
        </w:rPr>
        <w:t xml:space="preserve">LAPP </w:t>
      </w:r>
      <w:r w:rsidR="0071719B" w:rsidRPr="0003203B">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03203B">
        <w:rPr>
          <w:rStyle w:val="Hervorhebung"/>
          <w:rFonts w:ascii="CorpoS" w:hAnsi="CorpoS"/>
          <w:i w:val="0"/>
          <w:lang w:val="de-DE"/>
        </w:rPr>
        <w:t>s</w:t>
      </w:r>
      <w:r w:rsidR="0071719B" w:rsidRPr="0003203B">
        <w:rPr>
          <w:rStyle w:val="Hervorhebung"/>
          <w:rFonts w:ascii="CorpoS" w:hAnsi="CorpoS"/>
          <w:i w:val="0"/>
          <w:lang w:val="de-DE"/>
        </w:rPr>
        <w:t xml:space="preserve"> </w:t>
      </w:r>
      <w:r w:rsidRPr="0003203B">
        <w:rPr>
          <w:rStyle w:val="Hervorhebung"/>
          <w:rFonts w:ascii="CorpoS" w:hAnsi="CorpoS"/>
          <w:i w:val="0"/>
          <w:lang w:val="de-DE"/>
        </w:rPr>
        <w:t xml:space="preserve">Unternehmens </w:t>
      </w:r>
      <w:r w:rsidR="0071719B" w:rsidRPr="0003203B">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03203B">
        <w:rPr>
          <w:rStyle w:val="Hervorhebung"/>
          <w:rFonts w:ascii="CorpoS" w:hAnsi="CorpoS"/>
          <w:i w:val="0"/>
          <w:lang w:val="de-DE"/>
        </w:rPr>
        <w:t>Robotiklösungen</w:t>
      </w:r>
      <w:proofErr w:type="spellEnd"/>
      <w:r w:rsidR="0071719B" w:rsidRPr="0003203B">
        <w:rPr>
          <w:rStyle w:val="Hervorhebung"/>
          <w:rFonts w:ascii="CorpoS" w:hAnsi="CorpoS"/>
          <w:i w:val="0"/>
          <w:lang w:val="de-DE"/>
        </w:rPr>
        <w:t xml:space="preserve"> für die intelligente Fabrik von morgen und technisches Zubehör. </w:t>
      </w:r>
      <w:r w:rsidRPr="0003203B">
        <w:rPr>
          <w:rStyle w:val="Hervorhebung"/>
          <w:rFonts w:ascii="CorpoS" w:hAnsi="CorpoS"/>
          <w:i w:val="0"/>
          <w:lang w:val="de-DE"/>
        </w:rPr>
        <w:t xml:space="preserve">LAPPs </w:t>
      </w:r>
      <w:r w:rsidR="0071719B" w:rsidRPr="0003203B">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03203B" w:rsidRDefault="00606909" w:rsidP="0071719B">
      <w:pPr>
        <w:pStyle w:val="StandardWeb"/>
        <w:rPr>
          <w:rFonts w:ascii="CorpoS" w:hAnsi="CorpoS"/>
          <w:lang w:val="de-DE"/>
        </w:rPr>
      </w:pPr>
      <w:r w:rsidRPr="0003203B">
        <w:rPr>
          <w:rStyle w:val="Hervorhebung"/>
          <w:rFonts w:ascii="CorpoS" w:hAnsi="CorpoS"/>
          <w:i w:val="0"/>
          <w:lang w:val="de-DE"/>
        </w:rPr>
        <w:t xml:space="preserve">Das </w:t>
      </w:r>
      <w:r w:rsidR="0071719B" w:rsidRPr="0003203B">
        <w:rPr>
          <w:rStyle w:val="Hervorhebung"/>
          <w:rFonts w:ascii="CorpoS" w:hAnsi="CorpoS"/>
          <w:i w:val="0"/>
          <w:lang w:val="de-DE"/>
        </w:rPr>
        <w:t xml:space="preserve">Unternehmen wurde 1959 gegründet und befindet sich bis heute vollständig in Familienbesitz. Im Geschäftsjahr 2016/17 erwirtschaftete </w:t>
      </w:r>
      <w:r w:rsidRPr="0003203B">
        <w:rPr>
          <w:rStyle w:val="Hervorhebung"/>
          <w:rFonts w:ascii="CorpoS" w:hAnsi="CorpoS"/>
          <w:i w:val="0"/>
          <w:lang w:val="de-DE"/>
        </w:rPr>
        <w:t xml:space="preserve">es </w:t>
      </w:r>
      <w:r w:rsidR="0071719B" w:rsidRPr="0003203B">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Pr="0003203B"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3203B"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147F442D" w:rsidR="006F48C4" w:rsidRPr="0003203B" w:rsidRDefault="006F48C4" w:rsidP="000E70DF">
      <w:pPr>
        <w:rPr>
          <w:rFonts w:ascii="CorpoS" w:eastAsia="Times New Roman" w:hAnsi="CorpoS" w:cs="Times New Roman"/>
          <w:b/>
          <w:bCs/>
          <w:color w:val="404040" w:themeColor="text1" w:themeTint="BF"/>
          <w:lang w:val="de-DE" w:eastAsia="en-GB"/>
        </w:rPr>
      </w:pPr>
      <w:r w:rsidRPr="0003203B">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318425"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03203B" w:rsidRDefault="006F48C4" w:rsidP="006F48C4">
      <w:pPr>
        <w:rPr>
          <w:rFonts w:ascii="CorpoS" w:eastAsia="Times New Roman" w:hAnsi="CorpoS" w:cs="Times New Roman"/>
          <w:b/>
          <w:bCs/>
          <w:color w:val="404040" w:themeColor="text1" w:themeTint="BF"/>
          <w:sz w:val="28"/>
          <w:lang w:val="en-GB" w:eastAsia="en-GB"/>
        </w:rPr>
      </w:pPr>
      <w:r w:rsidRPr="0003203B">
        <w:rPr>
          <w:rFonts w:ascii="CorpoS" w:eastAsia="Times New Roman" w:hAnsi="CorpoS"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03203B" w:rsidRDefault="006F48C4" w:rsidP="006F48C4">
      <w:pPr>
        <w:rPr>
          <w:rFonts w:ascii="CorpoS" w:eastAsia="Times New Roman" w:hAnsi="CorpoS" w:cs="Times New Roman"/>
          <w:b/>
          <w:bCs/>
          <w:color w:val="404040" w:themeColor="text1" w:themeTint="BF"/>
          <w:sz w:val="18"/>
          <w:lang w:val="en-GB" w:eastAsia="en-GB"/>
        </w:rPr>
      </w:pPr>
    </w:p>
    <w:p w14:paraId="710D4C36" w14:textId="52869DC0" w:rsidR="000E70DF" w:rsidRPr="0003203B" w:rsidRDefault="00CD2380" w:rsidP="006F48C4">
      <w:pPr>
        <w:rPr>
          <w:rFonts w:ascii="CorpoS" w:eastAsia="Times New Roman" w:hAnsi="CorpoS" w:cs="Times New Roman"/>
          <w:b/>
          <w:bCs/>
          <w:color w:val="404040" w:themeColor="text1" w:themeTint="BF"/>
          <w:sz w:val="28"/>
          <w:lang w:val="en-GB" w:eastAsia="en-GB"/>
        </w:rPr>
      </w:pPr>
      <w:r w:rsidRPr="0003203B">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3B579D85">
            <wp:simplePos x="0" y="0"/>
            <wp:positionH relativeFrom="column">
              <wp:posOffset>3853180</wp:posOffset>
            </wp:positionH>
            <wp:positionV relativeFrom="paragraph">
              <wp:posOffset>12700</wp:posOffset>
            </wp:positionV>
            <wp:extent cx="1773555" cy="428625"/>
            <wp:effectExtent l="0" t="0" r="0" b="9525"/>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003E67C9" w:rsidRPr="0003203B">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03203B">
        <w:rPr>
          <w:rFonts w:ascii="CorpoS" w:eastAsia="Times New Roman" w:hAnsi="CorpoS"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006F48C4" w:rsidRPr="0003203B">
        <w:rPr>
          <w:rFonts w:ascii="CorpoS" w:eastAsia="Times New Roman" w:hAnsi="CorpoS" w:cs="Times New Roman"/>
          <w:b/>
          <w:bCs/>
          <w:color w:val="404040" w:themeColor="text1" w:themeTint="BF"/>
          <w:sz w:val="28"/>
          <w:lang w:val="en-GB" w:eastAsia="en-GB"/>
        </w:rPr>
        <w:t xml:space="preserve">      </w:t>
      </w:r>
      <w:bookmarkEnd w:id="1"/>
    </w:p>
    <w:sectPr w:rsidR="000E70DF" w:rsidRPr="0003203B" w:rsidSect="00550679">
      <w:headerReference w:type="defaul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B9AF2" w14:textId="77777777" w:rsidR="00CD3B19" w:rsidRDefault="00CD3B19" w:rsidP="000E70DF">
      <w:r>
        <w:separator/>
      </w:r>
    </w:p>
  </w:endnote>
  <w:endnote w:type="continuationSeparator" w:id="0">
    <w:p w14:paraId="691A9BA1" w14:textId="77777777" w:rsidR="00CD3B19" w:rsidRDefault="00CD3B1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421CC" w14:textId="77777777" w:rsidR="00CD3B19" w:rsidRDefault="00CD3B19" w:rsidP="000E70DF">
      <w:r>
        <w:separator/>
      </w:r>
    </w:p>
  </w:footnote>
  <w:footnote w:type="continuationSeparator" w:id="0">
    <w:p w14:paraId="76F9200D" w14:textId="77777777" w:rsidR="00CD3B19" w:rsidRDefault="00CD3B1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3203B"/>
    <w:rsid w:val="000701CF"/>
    <w:rsid w:val="00076318"/>
    <w:rsid w:val="000865D7"/>
    <w:rsid w:val="000B15C0"/>
    <w:rsid w:val="000D2FAC"/>
    <w:rsid w:val="000E70DF"/>
    <w:rsid w:val="000F5174"/>
    <w:rsid w:val="001268EC"/>
    <w:rsid w:val="00127521"/>
    <w:rsid w:val="00161B33"/>
    <w:rsid w:val="00170EFF"/>
    <w:rsid w:val="00184B76"/>
    <w:rsid w:val="00190606"/>
    <w:rsid w:val="001A04B5"/>
    <w:rsid w:val="001A69EC"/>
    <w:rsid w:val="001B0504"/>
    <w:rsid w:val="001D28E5"/>
    <w:rsid w:val="001F7605"/>
    <w:rsid w:val="002005AD"/>
    <w:rsid w:val="002506BD"/>
    <w:rsid w:val="00256EC3"/>
    <w:rsid w:val="002612C7"/>
    <w:rsid w:val="002963CE"/>
    <w:rsid w:val="002B26DA"/>
    <w:rsid w:val="002C7EA6"/>
    <w:rsid w:val="002D43CB"/>
    <w:rsid w:val="002D47B2"/>
    <w:rsid w:val="002E184A"/>
    <w:rsid w:val="002E1CA4"/>
    <w:rsid w:val="002F7F9C"/>
    <w:rsid w:val="00317434"/>
    <w:rsid w:val="00322BE8"/>
    <w:rsid w:val="003335A5"/>
    <w:rsid w:val="00334767"/>
    <w:rsid w:val="00344434"/>
    <w:rsid w:val="00352763"/>
    <w:rsid w:val="00372190"/>
    <w:rsid w:val="00372605"/>
    <w:rsid w:val="00380196"/>
    <w:rsid w:val="003977F6"/>
    <w:rsid w:val="003B1AEF"/>
    <w:rsid w:val="003B32B4"/>
    <w:rsid w:val="003C131B"/>
    <w:rsid w:val="003E67C9"/>
    <w:rsid w:val="003E6947"/>
    <w:rsid w:val="003F1BDE"/>
    <w:rsid w:val="00423386"/>
    <w:rsid w:val="004345F5"/>
    <w:rsid w:val="00491FB0"/>
    <w:rsid w:val="0049203D"/>
    <w:rsid w:val="004D2135"/>
    <w:rsid w:val="004D3889"/>
    <w:rsid w:val="004E3536"/>
    <w:rsid w:val="004E6204"/>
    <w:rsid w:val="004F1652"/>
    <w:rsid w:val="005129C3"/>
    <w:rsid w:val="005275E8"/>
    <w:rsid w:val="00544D57"/>
    <w:rsid w:val="00550679"/>
    <w:rsid w:val="00575D4C"/>
    <w:rsid w:val="005779F5"/>
    <w:rsid w:val="005B0D69"/>
    <w:rsid w:val="005C5615"/>
    <w:rsid w:val="005E3932"/>
    <w:rsid w:val="00606909"/>
    <w:rsid w:val="0062478C"/>
    <w:rsid w:val="006826B6"/>
    <w:rsid w:val="006B7203"/>
    <w:rsid w:val="006F1509"/>
    <w:rsid w:val="006F395A"/>
    <w:rsid w:val="006F48C4"/>
    <w:rsid w:val="006F6B3B"/>
    <w:rsid w:val="006F76D9"/>
    <w:rsid w:val="00702238"/>
    <w:rsid w:val="007069AA"/>
    <w:rsid w:val="0071719B"/>
    <w:rsid w:val="00724321"/>
    <w:rsid w:val="00740676"/>
    <w:rsid w:val="0077114A"/>
    <w:rsid w:val="00771C81"/>
    <w:rsid w:val="00780BD3"/>
    <w:rsid w:val="00794484"/>
    <w:rsid w:val="007A06FF"/>
    <w:rsid w:val="007A3CD9"/>
    <w:rsid w:val="007B1E5D"/>
    <w:rsid w:val="007C6BC2"/>
    <w:rsid w:val="007D60FF"/>
    <w:rsid w:val="007E6EBE"/>
    <w:rsid w:val="008606CF"/>
    <w:rsid w:val="0088374F"/>
    <w:rsid w:val="0089639F"/>
    <w:rsid w:val="008A5C0F"/>
    <w:rsid w:val="0090600C"/>
    <w:rsid w:val="00924FA0"/>
    <w:rsid w:val="00977C06"/>
    <w:rsid w:val="0098184A"/>
    <w:rsid w:val="00994983"/>
    <w:rsid w:val="009A0934"/>
    <w:rsid w:val="009A77C7"/>
    <w:rsid w:val="009D1276"/>
    <w:rsid w:val="009F3046"/>
    <w:rsid w:val="00A00190"/>
    <w:rsid w:val="00A16E3A"/>
    <w:rsid w:val="00A46BBB"/>
    <w:rsid w:val="00A51E78"/>
    <w:rsid w:val="00A86403"/>
    <w:rsid w:val="00AC615B"/>
    <w:rsid w:val="00AC6FE9"/>
    <w:rsid w:val="00AE2AFE"/>
    <w:rsid w:val="00B125E2"/>
    <w:rsid w:val="00B12CE9"/>
    <w:rsid w:val="00B324C0"/>
    <w:rsid w:val="00B37694"/>
    <w:rsid w:val="00B60A84"/>
    <w:rsid w:val="00B6459E"/>
    <w:rsid w:val="00B65C77"/>
    <w:rsid w:val="00BA2738"/>
    <w:rsid w:val="00BA3070"/>
    <w:rsid w:val="00BC2034"/>
    <w:rsid w:val="00BE57C5"/>
    <w:rsid w:val="00C05BE9"/>
    <w:rsid w:val="00C10E2A"/>
    <w:rsid w:val="00C42673"/>
    <w:rsid w:val="00C6081B"/>
    <w:rsid w:val="00CD2380"/>
    <w:rsid w:val="00CD3B19"/>
    <w:rsid w:val="00CD674C"/>
    <w:rsid w:val="00CE7772"/>
    <w:rsid w:val="00D12432"/>
    <w:rsid w:val="00D36D64"/>
    <w:rsid w:val="00DD3997"/>
    <w:rsid w:val="00E27F38"/>
    <w:rsid w:val="00E34970"/>
    <w:rsid w:val="00E420C9"/>
    <w:rsid w:val="00E629BB"/>
    <w:rsid w:val="00EA0BF0"/>
    <w:rsid w:val="00EB3A01"/>
    <w:rsid w:val="00F0670D"/>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pkabel.de/fileadmin/DAM/Global_Media_Folder/news/press/2018/LAPP_Mode2_Ladesystem_Trennstelle.jpg"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lappkabel.de/fileadmin/DAM/Global_Media_Folder/news/press/2018/LAPP_Mode_2_Ladesystem.jpg"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8/LAPP_German_Innovation_Award_2018.jpg" TargetMode="External"/><Relationship Id="rId24" Type="http://schemas.openxmlformats.org/officeDocument/2006/relationships/hyperlink" Target="https://plus.google.com/u/0/115503638081752240614"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CEC9-86BF-4A1B-954D-6C45EEB5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5195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2018-06-05T08:17:00Z</dcterms:created>
  <dcterms:modified xsi:type="dcterms:W3CDTF">2018-06-08T07:12:00Z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