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975D" w14:textId="15AD5AD3" w:rsidR="00623EEF" w:rsidRPr="003C15C3" w:rsidRDefault="003C15C3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bookmarkStart w:id="0" w:name="_GoBack"/>
      <w:r w:rsidRPr="003C15C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Karl Heckl</w:t>
      </w:r>
      <w:r w:rsidRPr="003C15C3">
        <w:rPr>
          <w:b/>
          <w:lang w:val="de-DE"/>
        </w:rPr>
        <w:t xml:space="preserve"> </w:t>
      </w:r>
      <w:r>
        <w:rPr>
          <w:b/>
          <w:lang w:val="de-DE"/>
        </w:rPr>
        <w:t xml:space="preserve">zum </w:t>
      </w:r>
      <w:r w:rsidR="007A268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Executive </w:t>
      </w:r>
      <w:proofErr w:type="spellStart"/>
      <w:r w:rsidR="007A268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Vice</w:t>
      </w:r>
      <w:proofErr w:type="spellEnd"/>
      <w:r w:rsidR="007A268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proofErr w:type="spellStart"/>
      <w:r w:rsidR="007A268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President</w:t>
      </w:r>
      <w:proofErr w:type="spellEnd"/>
      <w:r w:rsidR="007A268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Germany</w:t>
      </w:r>
      <w:r w:rsidRPr="003C15C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bei LAPP</w:t>
      </w: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ernannt</w:t>
      </w:r>
    </w:p>
    <w:p w14:paraId="74A0981C" w14:textId="0054E0F0" w:rsidR="00623EEF" w:rsidRPr="000065AA" w:rsidRDefault="003C15C3" w:rsidP="00623EEF">
      <w:pPr>
        <w:rPr>
          <w:rFonts w:ascii="CorpoS" w:eastAsia="Times New Roman" w:hAnsi="CorpoS" w:cs="Times New Roman"/>
          <w:color w:val="000000" w:themeColor="text1"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Neue Impulse für den Vertrieb</w:t>
      </w:r>
    </w:p>
    <w:bookmarkEnd w:id="0"/>
    <w:p w14:paraId="6BA60CDB" w14:textId="26FB63B5" w:rsidR="00D12432" w:rsidRPr="000065AA" w:rsidRDefault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57BD0769" w14:textId="69C9DC19" w:rsidR="00D12432" w:rsidRPr="000065AA" w:rsidRDefault="004C6EBF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inline distT="0" distB="0" distL="0" distR="0" wp14:anchorId="000DA059" wp14:editId="29FBDC43">
            <wp:extent cx="2754217" cy="3833869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2_Lapp_Heckel_007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8510" cy="383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31AAC" w14:textId="0308E3A4" w:rsidR="00623EEF" w:rsidRPr="000065AA" w:rsidRDefault="004C6EBF" w:rsidP="00623EEF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Karl Heckl ist bei LAPP neuer Executive </w:t>
      </w:r>
      <w:proofErr w:type="spellStart"/>
      <w:r>
        <w:rPr>
          <w:rFonts w:ascii="CorpoS" w:hAnsi="CorpoS"/>
          <w:sz w:val="20"/>
          <w:lang w:val="de-DE"/>
        </w:rPr>
        <w:t>Vice</w:t>
      </w:r>
      <w:proofErr w:type="spellEnd"/>
      <w:r>
        <w:rPr>
          <w:rFonts w:ascii="CorpoS" w:hAnsi="CorpoS"/>
          <w:sz w:val="20"/>
          <w:lang w:val="de-DE"/>
        </w:rPr>
        <w:t xml:space="preserve"> </w:t>
      </w:r>
      <w:proofErr w:type="spellStart"/>
      <w:r>
        <w:rPr>
          <w:rFonts w:ascii="CorpoS" w:hAnsi="CorpoS"/>
          <w:sz w:val="20"/>
          <w:lang w:val="de-DE"/>
        </w:rPr>
        <w:t>President</w:t>
      </w:r>
      <w:proofErr w:type="spellEnd"/>
      <w:r>
        <w:rPr>
          <w:rFonts w:ascii="CorpoS" w:hAnsi="CorpoS"/>
          <w:sz w:val="20"/>
          <w:lang w:val="de-DE"/>
        </w:rPr>
        <w:t xml:space="preserve"> Germany</w:t>
      </w:r>
    </w:p>
    <w:p w14:paraId="5D04ACA4" w14:textId="77777777" w:rsidR="00623EEF" w:rsidRPr="000065AA" w:rsidRDefault="00623EEF" w:rsidP="00623EEF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175FE4A0" w14:textId="5937B233" w:rsidR="00623EEF" w:rsidRPr="00DE08F1" w:rsidRDefault="00623EEF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DE08F1">
        <w:rPr>
          <w:rFonts w:ascii="CorpoS" w:eastAsia="Times New Roman" w:hAnsi="CorpoS" w:cs="Times New Roman"/>
          <w:color w:val="000000" w:themeColor="text1"/>
          <w:lang w:val="de-DE" w:eastAsia="en-GB"/>
        </w:rPr>
        <w:t>Stuttgart</w:t>
      </w:r>
      <w:r w:rsidRPr="006857D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6857D4" w:rsidRPr="006857D4">
        <w:rPr>
          <w:rFonts w:ascii="CorpoS" w:eastAsia="Times New Roman" w:hAnsi="CorpoS" w:cs="Times New Roman"/>
          <w:color w:val="000000" w:themeColor="text1"/>
          <w:lang w:val="de-DE" w:eastAsia="en-GB"/>
        </w:rPr>
        <w:t>2</w:t>
      </w:r>
      <w:r w:rsidR="008C4084">
        <w:rPr>
          <w:rFonts w:ascii="CorpoS" w:eastAsia="Times New Roman" w:hAnsi="CorpoS" w:cs="Times New Roman"/>
          <w:color w:val="000000" w:themeColor="text1"/>
          <w:lang w:val="de-DE" w:eastAsia="en-GB"/>
        </w:rPr>
        <w:t>4</w:t>
      </w:r>
      <w:r w:rsidRPr="006857D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AD2337">
        <w:rPr>
          <w:rFonts w:ascii="CorpoS" w:eastAsia="Times New Roman" w:hAnsi="CorpoS" w:cs="Times New Roman"/>
          <w:color w:val="000000" w:themeColor="text1"/>
          <w:lang w:val="de-DE" w:eastAsia="en-GB"/>
        </w:rPr>
        <w:t>April</w:t>
      </w:r>
      <w:r w:rsidR="00DE08F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2019</w:t>
      </w:r>
    </w:p>
    <w:p w14:paraId="54D287D2" w14:textId="77777777" w:rsidR="00623EEF" w:rsidRPr="00DE08F1" w:rsidRDefault="00623EE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03511BB9" w14:textId="7C1BE15E" w:rsidR="00DE08F1" w:rsidRDefault="007A268C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Deutschland</w:t>
      </w:r>
      <w:r w:rsidR="00DE08F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ist mit einem Umsatzanteil von fast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30</w:t>
      </w:r>
      <w:r w:rsidR="00DE08F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Prozent</w:t>
      </w:r>
      <w:r w:rsidR="00DE08F1" w:rsidRPr="00DE08F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der wichtigste Absatzmarkt von LAPP</w:t>
      </w:r>
      <w:r w:rsidR="00DE08F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Um </w:t>
      </w:r>
      <w:r w:rsidR="00EB1C4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den Vertrieb </w:t>
      </w:r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>strategisch und strukturell noch besser für</w:t>
      </w:r>
      <w:r w:rsidR="00EB1C4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 Herausforderungen der Zukunft </w:t>
      </w:r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fit zu machen,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übernahm Karl Heckl bereits im September 2018</w:t>
      </w:r>
      <w:r w:rsidR="000E018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als Executive </w:t>
      </w:r>
      <w:proofErr w:type="spellStart"/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>Vice</w:t>
      </w:r>
      <w:proofErr w:type="spellEnd"/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>President</w:t>
      </w:r>
      <w:proofErr w:type="spellEnd"/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Germany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Verantwortung für </w:t>
      </w:r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>den Vertrieb in Deutschland.</w:t>
      </w:r>
    </w:p>
    <w:p w14:paraId="687273D3" w14:textId="35039D97" w:rsidR="00CC6DB0" w:rsidRDefault="00CC6DB0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9EDDDF5" w14:textId="12E52E7F" w:rsidR="00DE08F1" w:rsidRDefault="00CC6DB0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 w:rsidR="007F72D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Karl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Heckl bringt große Erfahrung im Bereich </w:t>
      </w:r>
      <w:proofErr w:type="spellStart"/>
      <w:r>
        <w:rPr>
          <w:rFonts w:ascii="CorpoS" w:eastAsia="Times New Roman" w:hAnsi="CorpoS" w:cs="Times New Roman"/>
          <w:color w:val="000000" w:themeColor="text1"/>
          <w:lang w:val="de-DE" w:eastAsia="en-GB"/>
        </w:rPr>
        <w:t>Sales</w:t>
      </w:r>
      <w:proofErr w:type="spellEnd"/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</w:t>
      </w:r>
      <w:proofErr w:type="spellStart"/>
      <w:r>
        <w:rPr>
          <w:rFonts w:ascii="CorpoS" w:eastAsia="Times New Roman" w:hAnsi="CorpoS" w:cs="Times New Roman"/>
          <w:color w:val="000000" w:themeColor="text1"/>
          <w:lang w:val="de-DE" w:eastAsia="en-GB"/>
        </w:rPr>
        <w:t>Marketmanagement</w:t>
      </w:r>
      <w:proofErr w:type="spellEnd"/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sowie im Bereich Automatisierun</w:t>
      </w:r>
      <w:r w:rsidR="000E0180">
        <w:rPr>
          <w:rFonts w:ascii="CorpoS" w:eastAsia="Times New Roman" w:hAnsi="CorpoS" w:cs="Times New Roman"/>
          <w:color w:val="000000" w:themeColor="text1"/>
          <w:lang w:val="de-DE" w:eastAsia="en-GB"/>
        </w:rPr>
        <w:t>g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mit.</w:t>
      </w:r>
      <w:r w:rsidR="000E018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 seinem großen internationalen Know-how kann er uns auf unserem Wachstumskurs weiter unterstützen und mit neuen Impulsen unser Vertriebsteam</w:t>
      </w:r>
      <w:r w:rsidR="007D03A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bereichern</w:t>
      </w:r>
      <w:r w:rsidR="006F2804">
        <w:rPr>
          <w:rFonts w:ascii="CorpoS" w:eastAsia="Times New Roman" w:hAnsi="CorpoS" w:cs="Times New Roman"/>
          <w:color w:val="000000" w:themeColor="text1"/>
          <w:lang w:val="de-DE" w:eastAsia="en-GB"/>
        </w:rPr>
        <w:t>“, sagt Matthias Lapp,</w:t>
      </w:r>
      <w:r w:rsidR="006F2804" w:rsidRPr="006F280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Geschäftsführers der U.I. Lapp GmbH sowie CEO für </w:t>
      </w:r>
      <w:r w:rsidR="007F72DD">
        <w:rPr>
          <w:rFonts w:ascii="CorpoS" w:eastAsia="Times New Roman" w:hAnsi="CorpoS" w:cs="Times New Roman"/>
          <w:color w:val="000000" w:themeColor="text1"/>
          <w:lang w:val="de-DE" w:eastAsia="en-GB"/>
        </w:rPr>
        <w:t>die Region LA EMEA</w:t>
      </w:r>
      <w:r w:rsidR="007A268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(Südamerika, Europa, Mittlerer Osten, Afrika)</w:t>
      </w:r>
      <w:r w:rsidR="006F2804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</w:p>
    <w:p w14:paraId="4396EC3E" w14:textId="77777777" w:rsidR="006F2804" w:rsidRDefault="006F2804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726A6D08" w14:textId="6D5C0A7F" w:rsidR="00924199" w:rsidRDefault="000610C6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Karl Heckl war zuvor in mehreren verantwortlichen Positionen </w:t>
      </w:r>
      <w:r w:rsidR="005946E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bei einem führenden Unternehmen </w:t>
      </w:r>
      <w:r w:rsidR="00924199" w:rsidRPr="0092419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Steuerungs- und Automatisierungstechnik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tätig</w:t>
      </w:r>
      <w:r w:rsidR="005946E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-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5946EB">
        <w:rPr>
          <w:rFonts w:ascii="CorpoS" w:eastAsia="Times New Roman" w:hAnsi="CorpoS" w:cs="Times New Roman"/>
          <w:color w:val="000000" w:themeColor="text1"/>
          <w:lang w:val="de-DE" w:eastAsia="en-GB"/>
        </w:rPr>
        <w:t>e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benso wie LAPP </w:t>
      </w:r>
      <w:r w:rsidR="005946EB">
        <w:rPr>
          <w:rFonts w:ascii="CorpoS" w:eastAsia="Times New Roman" w:hAnsi="CorpoS" w:cs="Times New Roman"/>
          <w:color w:val="000000" w:themeColor="text1"/>
          <w:lang w:val="de-DE" w:eastAsia="en-GB"/>
        </w:rPr>
        <w:t>einem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C16DE" w:rsidRPr="00FC16DE">
        <w:rPr>
          <w:rFonts w:ascii="CorpoS" w:eastAsia="Times New Roman" w:hAnsi="CorpoS" w:cs="Times New Roman"/>
          <w:color w:val="000000" w:themeColor="text1"/>
          <w:lang w:val="de-DE" w:eastAsia="en-GB"/>
        </w:rPr>
        <w:t>unabhängige</w:t>
      </w:r>
      <w:r w:rsidR="005946EB"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FC16DE" w:rsidRPr="00FC16D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Familienunternehmen </w:t>
      </w:r>
      <w:r w:rsidR="00FC16DE">
        <w:rPr>
          <w:rFonts w:ascii="CorpoS" w:eastAsia="Times New Roman" w:hAnsi="CorpoS" w:cs="Times New Roman"/>
          <w:color w:val="000000" w:themeColor="text1"/>
          <w:lang w:val="de-DE" w:eastAsia="en-GB"/>
        </w:rPr>
        <w:t>und Global Player</w:t>
      </w:r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Zuletzt war Heckl </w:t>
      </w:r>
      <w:r w:rsidR="0014752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dort </w:t>
      </w:r>
      <w:proofErr w:type="spellStart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>Vice</w:t>
      </w:r>
      <w:proofErr w:type="spellEnd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>President</w:t>
      </w:r>
      <w:proofErr w:type="spellEnd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>Sales</w:t>
      </w:r>
      <w:proofErr w:type="spellEnd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Mark</w:t>
      </w:r>
      <w:r w:rsidR="00495A0A">
        <w:rPr>
          <w:rFonts w:ascii="CorpoS" w:eastAsia="Times New Roman" w:hAnsi="CorpoS" w:cs="Times New Roman"/>
          <w:color w:val="000000" w:themeColor="text1"/>
          <w:lang w:val="de-DE" w:eastAsia="en-GB"/>
        </w:rPr>
        <w:t>e</w:t>
      </w:r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>t Management für EMEA.</w:t>
      </w:r>
    </w:p>
    <w:p w14:paraId="3EB3C471" w14:textId="77777777" w:rsidR="0053017D" w:rsidRDefault="0053017D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77FD7EAA" w14:textId="47CCE0EB" w:rsidR="00925E42" w:rsidRDefault="0053017D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 w:rsidR="007F72DD">
        <w:rPr>
          <w:rFonts w:ascii="CorpoS" w:eastAsia="Times New Roman" w:hAnsi="CorpoS" w:cs="Times New Roman"/>
          <w:color w:val="000000" w:themeColor="text1"/>
          <w:lang w:val="de-DE" w:eastAsia="en-GB"/>
        </w:rPr>
        <w:t>Der Markt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7F72D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verändert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sich</w:t>
      </w:r>
      <w:r w:rsidR="007F72DD">
        <w:rPr>
          <w:rFonts w:ascii="CorpoS" w:eastAsia="Times New Roman" w:hAnsi="CorpoS" w:cs="Times New Roman"/>
          <w:color w:val="000000" w:themeColor="text1"/>
          <w:lang w:val="de-DE" w:eastAsia="en-GB"/>
        </w:rPr>
        <w:t>, und deshalb müssen wir auch die Art, wie wir im Vertrieb arbeiten, ändern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Wir müssen vor allem die Strategie unserer Kunden noch besser verstehen und ausloten, wie wir Ihnen mit maßgeschneiderten, innovativen Verbindungslösungen helfen können, noch produktiver und noch besser zu werden. </w:t>
      </w:r>
      <w:r w:rsidR="006650C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Denn wenn unsere Kunden erfolgreich sind, bleiben auch wir erfolgreich“, betont Karl Heckl. </w:t>
      </w:r>
      <w:r w:rsidR="005C7E7D"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>Da</w:t>
      </w:r>
      <w:r w:rsidR="005C7E7D">
        <w:rPr>
          <w:rFonts w:ascii="CorpoS" w:eastAsia="Times New Roman" w:hAnsi="CorpoS" w:cs="Times New Roman"/>
          <w:color w:val="000000" w:themeColor="text1"/>
          <w:lang w:val="de-DE" w:eastAsia="en-GB"/>
        </w:rPr>
        <w:t>gegen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wird </w:t>
      </w:r>
      <w:r w:rsidR="006650C9">
        <w:rPr>
          <w:rFonts w:ascii="CorpoS" w:eastAsia="Times New Roman" w:hAnsi="CorpoS" w:cs="Times New Roman"/>
          <w:color w:val="000000" w:themeColor="text1"/>
          <w:lang w:val="de-DE" w:eastAsia="en-GB"/>
        </w:rPr>
        <w:t>der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klassische</w:t>
      </w:r>
      <w:r w:rsidR="006650C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Komponentenverkauf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 Zukunft vermehrt online stattfinden -</w:t>
      </w:r>
      <w:r w:rsidR="00445B3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zum Beispiel über</w:t>
      </w:r>
      <w:r w:rsidR="00925E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Konfiguratoren, 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</w:t>
      </w:r>
      <w:r w:rsidR="006650C9">
        <w:rPr>
          <w:rFonts w:ascii="CorpoS" w:eastAsia="Times New Roman" w:hAnsi="CorpoS" w:cs="Times New Roman"/>
          <w:color w:val="000000" w:themeColor="text1"/>
          <w:lang w:val="de-DE" w:eastAsia="en-GB"/>
        </w:rPr>
        <w:t>den Kunden zu jeder Tages- oder Nachtzeit erlauben, sich selbst die passende Lösung zusammenzustellen</w:t>
      </w:r>
      <w:r w:rsidR="00925E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</w:p>
    <w:p w14:paraId="553FCB67" w14:textId="77777777" w:rsidR="00925E42" w:rsidRDefault="00925E42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0B6B1A65" w14:textId="1FC7F136" w:rsidR="00925E42" w:rsidRDefault="00615525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Kompetente Beratung ist ein wichtiger Erfolgsfaktor. Deshalb </w:t>
      </w:r>
      <w:r w:rsidR="00925E42" w:rsidRPr="00925E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wurde </w:t>
      </w:r>
      <w:r w:rsidR="00925E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bei LAPP </w:t>
      </w:r>
      <w:r w:rsidR="00925E42" w:rsidRPr="00925E42">
        <w:rPr>
          <w:rFonts w:ascii="CorpoS" w:eastAsia="Times New Roman" w:hAnsi="CorpoS" w:cs="Times New Roman"/>
          <w:color w:val="000000" w:themeColor="text1"/>
          <w:lang w:val="de-DE" w:eastAsia="en-GB"/>
        </w:rPr>
        <w:t>zum Beispiel eine weltweite Schulungsinitiative gestartet, um alle Mitarbeiter mit direktem oder indirektem Kundenkontakt zu den Themen Automatisierung und industrieller Datenkommunikation weiterzubilden.</w:t>
      </w:r>
    </w:p>
    <w:p w14:paraId="7A6CF4D3" w14:textId="77777777" w:rsidR="00147523" w:rsidRDefault="00147523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ED08DDE" w14:textId="31DF55C4" w:rsidR="00A46BBB" w:rsidRPr="00DE08F1" w:rsidRDefault="00A46BBB" w:rsidP="005275E8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753611AB" w14:textId="24AA024C"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9" w:history="1">
        <w:r w:rsidR="006B7203" w:rsidRPr="005911EF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43B2B791" w14:textId="77777777" w:rsidR="0071719B" w:rsidRPr="006B7203" w:rsidRDefault="0071719B" w:rsidP="006B7203">
      <w:pPr>
        <w:pStyle w:val="StandardWeb"/>
        <w:spacing w:before="0" w:beforeAutospacing="0" w:after="0" w:afterAutospacing="0"/>
        <w:rPr>
          <w:lang w:val="de-DE"/>
        </w:rPr>
      </w:pPr>
    </w:p>
    <w:p w14:paraId="4530C0CE" w14:textId="66A37010"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1FAE3933" w14:textId="77777777" w:rsidR="0071719B" w:rsidRPr="00762FD4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9D52068" w14:textId="77777777" w:rsidR="0071719B" w:rsidRPr="00762FD4" w:rsidRDefault="0071719B" w:rsidP="0071719B">
      <w:pPr>
        <w:pStyle w:val="StandardWeb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Dr. Markus Müller</w:t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  <w:t>Irmgard Nille</w:t>
      </w:r>
    </w:p>
    <w:p w14:paraId="00492F8B" w14:textId="77777777" w:rsidR="0071719B" w:rsidRPr="005946E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5946EB">
        <w:rPr>
          <w:rFonts w:ascii="CorpoS" w:hAnsi="CorpoS"/>
          <w:lang w:val="de-DE"/>
        </w:rPr>
        <w:t>Tel: +49(0)711/7838-5170</w:t>
      </w:r>
      <w:r w:rsidRPr="005946EB">
        <w:rPr>
          <w:rFonts w:ascii="CorpoS" w:hAnsi="CorpoS"/>
          <w:lang w:val="de-DE"/>
        </w:rPr>
        <w:tab/>
      </w:r>
      <w:r w:rsidRPr="005946EB">
        <w:rPr>
          <w:rFonts w:ascii="CorpoS" w:hAnsi="CorpoS"/>
          <w:lang w:val="de-DE"/>
        </w:rPr>
        <w:tab/>
      </w:r>
      <w:r w:rsidRPr="005946EB">
        <w:rPr>
          <w:rFonts w:ascii="CorpoS" w:hAnsi="CorpoS"/>
          <w:lang w:val="de-DE"/>
        </w:rPr>
        <w:tab/>
      </w:r>
      <w:r w:rsidRPr="005946EB">
        <w:rPr>
          <w:rFonts w:ascii="CorpoS" w:hAnsi="CorpoS"/>
          <w:lang w:val="de-DE"/>
        </w:rPr>
        <w:tab/>
        <w:t>Tel.: +49(0)711/7838–2490</w:t>
      </w:r>
      <w:r w:rsidRPr="005946EB">
        <w:rPr>
          <w:rFonts w:ascii="CorpoS" w:hAnsi="CorpoS"/>
          <w:lang w:val="de-DE"/>
        </w:rPr>
        <w:br/>
        <w:t>Mobil: +49(0)172/1022713</w:t>
      </w:r>
      <w:r w:rsidRPr="005946EB">
        <w:rPr>
          <w:rFonts w:ascii="CorpoS" w:hAnsi="CorpoS"/>
          <w:lang w:val="de-DE"/>
        </w:rPr>
        <w:tab/>
      </w:r>
      <w:r w:rsidRPr="005946EB">
        <w:rPr>
          <w:rFonts w:ascii="CorpoS" w:hAnsi="CorpoS"/>
          <w:lang w:val="de-DE"/>
        </w:rPr>
        <w:tab/>
      </w:r>
      <w:r w:rsidRPr="005946EB">
        <w:rPr>
          <w:rFonts w:ascii="CorpoS" w:hAnsi="CorpoS"/>
          <w:lang w:val="de-DE"/>
        </w:rPr>
        <w:tab/>
      </w:r>
      <w:r w:rsidRPr="005946EB">
        <w:rPr>
          <w:rFonts w:ascii="CorpoS" w:hAnsi="CorpoS"/>
          <w:lang w:val="de-DE"/>
        </w:rPr>
        <w:tab/>
        <w:t>Mobil: +49(0)160/97346822</w:t>
      </w:r>
      <w:r w:rsidRPr="005946EB">
        <w:rPr>
          <w:rFonts w:ascii="CorpoS" w:hAnsi="CorpoS"/>
          <w:lang w:val="de-DE"/>
        </w:rPr>
        <w:br/>
        <w:t>markus.j.mueller@lappgroup.com</w:t>
      </w:r>
      <w:r w:rsidRPr="005946EB">
        <w:rPr>
          <w:rFonts w:ascii="CorpoS" w:hAnsi="CorpoS"/>
          <w:lang w:val="de-DE"/>
        </w:rPr>
        <w:tab/>
      </w:r>
      <w:r w:rsidRPr="005946EB">
        <w:rPr>
          <w:rFonts w:ascii="CorpoS" w:hAnsi="CorpoS"/>
          <w:lang w:val="de-DE"/>
        </w:rPr>
        <w:tab/>
      </w:r>
      <w:r w:rsidRPr="005946EB">
        <w:rPr>
          <w:rFonts w:ascii="CorpoS" w:hAnsi="CorpoS"/>
          <w:lang w:val="de-DE"/>
        </w:rPr>
        <w:tab/>
        <w:t>irmgard.nille@in-press.de</w:t>
      </w:r>
    </w:p>
    <w:p w14:paraId="12B1A16B" w14:textId="77777777" w:rsidR="0071719B" w:rsidRPr="005946E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438A4902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>U.I. Lapp GmbH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D-70565 Stuttgart</w:t>
      </w:r>
    </w:p>
    <w:p w14:paraId="2B1FB058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79BCEB1E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F94E538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62FD4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62FD4">
        <w:rPr>
          <w:rFonts w:ascii="CorpoS" w:hAnsi="CorpoS"/>
          <w:b/>
          <w:lang w:val="de-DE"/>
        </w:rPr>
        <w:t xml:space="preserve"> www.lappkabel.de/presse</w:t>
      </w:r>
    </w:p>
    <w:p w14:paraId="6E2A70FB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6F0E95F7" w14:textId="77777777" w:rsidR="006276FD" w:rsidRPr="00D77ECB" w:rsidRDefault="006276FD" w:rsidP="006276FD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 xml:space="preserve">Das Unternehmen wurde 1959 gegründet und befindet sich bis heute vollständig in Familienbesitz. Im Geschäftsjahr 2017/18 erwirtschaftete es einen konsolidierten Umsatz </w:t>
      </w:r>
      <w:r w:rsidRPr="00D77ECB">
        <w:rPr>
          <w:rStyle w:val="Hervorhebung"/>
          <w:rFonts w:ascii="CorpoS" w:hAnsi="CorpoS"/>
          <w:i w:val="0"/>
          <w:lang w:val="de-DE"/>
        </w:rPr>
        <w:lastRenderedPageBreak/>
        <w:t>von 1.153 Mio. Euro. Lapp beschäftigt weltweit rund 4.245 Mitarbeiter, verfügt über 18 Fertigungsstandorte sowie 44 eigene Vertriebsgesellschaften und kooperiert mit rund 100 Auslandsvertretungen.</w:t>
      </w:r>
    </w:p>
    <w:p w14:paraId="6E6B5E53" w14:textId="280E947C" w:rsid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5263161D" w14:textId="77777777"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6029AA79" w14:textId="147F442D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A9926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13C1258" wp14:editId="2768479D">
            <wp:extent cx="1773749" cy="444500"/>
            <wp:effectExtent l="0" t="0" r="4445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251316B1" w:rsidR="006F48C4" w:rsidRPr="006F48C4" w:rsidRDefault="006F150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45F1BCDA">
            <wp:simplePos x="0" y="0"/>
            <wp:positionH relativeFrom="column">
              <wp:posOffset>3853180</wp:posOffset>
            </wp:positionH>
            <wp:positionV relativeFrom="paragraph">
              <wp:posOffset>207010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D4C36" w14:textId="244924BC"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6F48C4" w:rsidSect="005506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A2FD4" w14:textId="77777777" w:rsidR="005911EF" w:rsidRDefault="005911EF" w:rsidP="000E70DF">
      <w:r>
        <w:separator/>
      </w:r>
    </w:p>
  </w:endnote>
  <w:endnote w:type="continuationSeparator" w:id="0">
    <w:p w14:paraId="1E66FEB8" w14:textId="77777777" w:rsidR="005911EF" w:rsidRDefault="005911EF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9056" w14:textId="77777777" w:rsidR="005911EF" w:rsidRDefault="005911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AD33" w14:textId="77777777" w:rsidR="005911EF" w:rsidRDefault="005911E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C347" w14:textId="77777777" w:rsidR="005911EF" w:rsidRDefault="005911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38164" w14:textId="77777777" w:rsidR="005911EF" w:rsidRDefault="005911EF" w:rsidP="000E70DF">
      <w:r>
        <w:separator/>
      </w:r>
    </w:p>
  </w:footnote>
  <w:footnote w:type="continuationSeparator" w:id="0">
    <w:p w14:paraId="4533B830" w14:textId="77777777" w:rsidR="005911EF" w:rsidRDefault="005911EF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3986" w14:textId="77777777" w:rsidR="005911EF" w:rsidRDefault="005911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5911EF" w:rsidRDefault="005911EF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5911EF" w:rsidRDefault="005911EF">
    <w:pPr>
      <w:pStyle w:val="Kopfzeile"/>
    </w:pPr>
  </w:p>
  <w:p w14:paraId="74F11A37" w14:textId="77777777" w:rsidR="005911EF" w:rsidRDefault="005911EF">
    <w:pPr>
      <w:pStyle w:val="Kopfzeile"/>
    </w:pPr>
  </w:p>
  <w:p w14:paraId="302BD847" w14:textId="60788E8B" w:rsidR="005911EF" w:rsidRPr="000065AA" w:rsidRDefault="005911EF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5911EF" w:rsidRDefault="005911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769E0" w14:textId="77777777" w:rsidR="005911EF" w:rsidRDefault="005911EF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run Haug | Storymaker">
    <w15:presenceInfo w15:providerId="None" w15:userId="Heidrun Haug | Storym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610C6"/>
    <w:rsid w:val="00077730"/>
    <w:rsid w:val="000865D7"/>
    <w:rsid w:val="000D1BA4"/>
    <w:rsid w:val="000D2FAC"/>
    <w:rsid w:val="000E0180"/>
    <w:rsid w:val="000E70DF"/>
    <w:rsid w:val="000F5174"/>
    <w:rsid w:val="00114BF9"/>
    <w:rsid w:val="001268EC"/>
    <w:rsid w:val="00147523"/>
    <w:rsid w:val="00170EFF"/>
    <w:rsid w:val="00190606"/>
    <w:rsid w:val="002005AD"/>
    <w:rsid w:val="00256EC3"/>
    <w:rsid w:val="002612C7"/>
    <w:rsid w:val="002963CE"/>
    <w:rsid w:val="002B26DA"/>
    <w:rsid w:val="002C7EA6"/>
    <w:rsid w:val="002D43CB"/>
    <w:rsid w:val="002E184A"/>
    <w:rsid w:val="002F7F9C"/>
    <w:rsid w:val="00317434"/>
    <w:rsid w:val="00322BE8"/>
    <w:rsid w:val="00334767"/>
    <w:rsid w:val="00344434"/>
    <w:rsid w:val="00372190"/>
    <w:rsid w:val="00377DF4"/>
    <w:rsid w:val="00380196"/>
    <w:rsid w:val="003B1AEF"/>
    <w:rsid w:val="003C131B"/>
    <w:rsid w:val="003C15C3"/>
    <w:rsid w:val="003E67C9"/>
    <w:rsid w:val="003E6947"/>
    <w:rsid w:val="003F1BDE"/>
    <w:rsid w:val="00423386"/>
    <w:rsid w:val="004345F5"/>
    <w:rsid w:val="00445B34"/>
    <w:rsid w:val="00491FB0"/>
    <w:rsid w:val="0049203D"/>
    <w:rsid w:val="00495A0A"/>
    <w:rsid w:val="004C6EBF"/>
    <w:rsid w:val="004E3536"/>
    <w:rsid w:val="004F1652"/>
    <w:rsid w:val="005129C3"/>
    <w:rsid w:val="005275E8"/>
    <w:rsid w:val="0053017D"/>
    <w:rsid w:val="00544D57"/>
    <w:rsid w:val="00550679"/>
    <w:rsid w:val="005911EF"/>
    <w:rsid w:val="005946EB"/>
    <w:rsid w:val="005B0D69"/>
    <w:rsid w:val="005C5615"/>
    <w:rsid w:val="005C7E7D"/>
    <w:rsid w:val="005D7D5A"/>
    <w:rsid w:val="005E3932"/>
    <w:rsid w:val="00606909"/>
    <w:rsid w:val="00615525"/>
    <w:rsid w:val="00623EEF"/>
    <w:rsid w:val="0062478C"/>
    <w:rsid w:val="006276FD"/>
    <w:rsid w:val="006650C9"/>
    <w:rsid w:val="006857D4"/>
    <w:rsid w:val="006B32C4"/>
    <w:rsid w:val="006B7203"/>
    <w:rsid w:val="006F1509"/>
    <w:rsid w:val="006F2804"/>
    <w:rsid w:val="006F395A"/>
    <w:rsid w:val="006F48C4"/>
    <w:rsid w:val="006F6B3B"/>
    <w:rsid w:val="006F76D9"/>
    <w:rsid w:val="00702238"/>
    <w:rsid w:val="007069AA"/>
    <w:rsid w:val="0071719B"/>
    <w:rsid w:val="00724321"/>
    <w:rsid w:val="0073058C"/>
    <w:rsid w:val="00736E69"/>
    <w:rsid w:val="0077114A"/>
    <w:rsid w:val="00771C81"/>
    <w:rsid w:val="00780BD3"/>
    <w:rsid w:val="00794484"/>
    <w:rsid w:val="007A06FF"/>
    <w:rsid w:val="007A268C"/>
    <w:rsid w:val="007A3CD9"/>
    <w:rsid w:val="007B1E5D"/>
    <w:rsid w:val="007C6BC2"/>
    <w:rsid w:val="007D03A7"/>
    <w:rsid w:val="007D60FF"/>
    <w:rsid w:val="007E6EBE"/>
    <w:rsid w:val="007F72DD"/>
    <w:rsid w:val="00862EE9"/>
    <w:rsid w:val="0089639F"/>
    <w:rsid w:val="008C4084"/>
    <w:rsid w:val="0090600C"/>
    <w:rsid w:val="00924199"/>
    <w:rsid w:val="00924FA0"/>
    <w:rsid w:val="00925E42"/>
    <w:rsid w:val="00994983"/>
    <w:rsid w:val="009D1276"/>
    <w:rsid w:val="009F3046"/>
    <w:rsid w:val="00A46BBB"/>
    <w:rsid w:val="00A51E78"/>
    <w:rsid w:val="00A86403"/>
    <w:rsid w:val="00AC5BCA"/>
    <w:rsid w:val="00AC6FE9"/>
    <w:rsid w:val="00AD2337"/>
    <w:rsid w:val="00AE2AFE"/>
    <w:rsid w:val="00B125E2"/>
    <w:rsid w:val="00B201A8"/>
    <w:rsid w:val="00B37694"/>
    <w:rsid w:val="00B60A84"/>
    <w:rsid w:val="00B6459E"/>
    <w:rsid w:val="00B65C77"/>
    <w:rsid w:val="00BA2738"/>
    <w:rsid w:val="00C04ABB"/>
    <w:rsid w:val="00C10E2A"/>
    <w:rsid w:val="00C42673"/>
    <w:rsid w:val="00C513A6"/>
    <w:rsid w:val="00CC6DB0"/>
    <w:rsid w:val="00CD674C"/>
    <w:rsid w:val="00CE7772"/>
    <w:rsid w:val="00D12432"/>
    <w:rsid w:val="00D36D64"/>
    <w:rsid w:val="00D40812"/>
    <w:rsid w:val="00D84E74"/>
    <w:rsid w:val="00DE08F1"/>
    <w:rsid w:val="00E27F38"/>
    <w:rsid w:val="00E34970"/>
    <w:rsid w:val="00E629BB"/>
    <w:rsid w:val="00EB1C40"/>
    <w:rsid w:val="00EB3A01"/>
    <w:rsid w:val="00F0670D"/>
    <w:rsid w:val="00F314F9"/>
    <w:rsid w:val="00F61F28"/>
    <w:rsid w:val="00FA1EC9"/>
    <w:rsid w:val="00FC13D5"/>
    <w:rsid w:val="00FC16DE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lappkabel.com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de.linkedin.com/company/lapp-group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OLFLEXWorldTour" TargetMode="External"/><Relationship Id="rId20" Type="http://schemas.openxmlformats.org/officeDocument/2006/relationships/hyperlink" Target="https://plus.google.com/u/0/1155036380817522406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LappGroup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9/Karl_Heckel_h.jpg" TargetMode="External"/><Relationship Id="rId14" Type="http://schemas.openxmlformats.org/officeDocument/2006/relationships/hyperlink" Target="https://twitter.com/lapp_de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D43E1-2224-4E2E-A821-733B5652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4</cp:revision>
  <cp:lastPrinted>2019-03-18T16:49:00Z</cp:lastPrinted>
  <dcterms:created xsi:type="dcterms:W3CDTF">2019-04-16T13:35:00Z</dcterms:created>
  <dcterms:modified xsi:type="dcterms:W3CDTF">2019-04-16T13:56:00Z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