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9975D" w14:textId="1F756323" w:rsidR="00623EEF" w:rsidRPr="000065AA" w:rsidRDefault="00F53137" w:rsidP="00623EEF">
      <w:pPr>
        <w:rPr>
          <w:rFonts w:ascii="CorpoS" w:eastAsia="Times New Roman" w:hAnsi="CorpoS" w:cs="Times New Roman"/>
          <w:b/>
          <w:bCs/>
          <w:color w:val="000000" w:themeColor="text1"/>
          <w:lang w:val="de-DE" w:eastAsia="en-GB"/>
        </w:rPr>
      </w:pPr>
      <w:r>
        <w:rPr>
          <w:rFonts w:ascii="CorpoS" w:eastAsia="Times New Roman" w:hAnsi="CorpoS" w:cs="Times New Roman"/>
          <w:b/>
          <w:bCs/>
          <w:color w:val="000000" w:themeColor="text1"/>
          <w:lang w:val="de-DE" w:eastAsia="en-GB"/>
        </w:rPr>
        <w:t xml:space="preserve">Dr. Holger Winkels forscht nach Ursachen von </w:t>
      </w:r>
      <w:proofErr w:type="spellStart"/>
      <w:r>
        <w:rPr>
          <w:rFonts w:ascii="CorpoS" w:eastAsia="Times New Roman" w:hAnsi="CorpoS" w:cs="Times New Roman"/>
          <w:b/>
          <w:bCs/>
          <w:color w:val="000000" w:themeColor="text1"/>
          <w:lang w:val="de-DE" w:eastAsia="en-GB"/>
        </w:rPr>
        <w:t>Atherosklerose</w:t>
      </w:r>
      <w:proofErr w:type="spellEnd"/>
    </w:p>
    <w:p w14:paraId="4B56EAE1" w14:textId="77777777" w:rsidR="00F53137" w:rsidRDefault="00F53137" w:rsidP="00623EEF">
      <w:pPr>
        <w:rPr>
          <w:rFonts w:ascii="CorpoS" w:eastAsia="Times New Roman" w:hAnsi="CorpoS" w:cs="Times New Roman"/>
          <w:b/>
          <w:bCs/>
          <w:color w:val="000000" w:themeColor="text1"/>
          <w:sz w:val="40"/>
          <w:lang w:val="de-DE" w:eastAsia="en-GB"/>
        </w:rPr>
      </w:pPr>
      <w:r>
        <w:rPr>
          <w:rFonts w:ascii="CorpoS" w:eastAsia="Times New Roman" w:hAnsi="CorpoS" w:cs="Times New Roman"/>
          <w:b/>
          <w:bCs/>
          <w:color w:val="000000" w:themeColor="text1"/>
          <w:sz w:val="40"/>
          <w:lang w:val="de-DE" w:eastAsia="en-GB"/>
        </w:rPr>
        <w:t>Oskar-Lapp-Forschungspreis für jungen Herzwissenschaftler</w:t>
      </w:r>
    </w:p>
    <w:p w14:paraId="6BA60CDB" w14:textId="26FB63B5" w:rsidR="00D12432" w:rsidRDefault="00D12432">
      <w:pPr>
        <w:rPr>
          <w:rFonts w:ascii="CorpoS" w:hAnsi="CorpoS"/>
          <w:b/>
          <w:color w:val="000000" w:themeColor="text1"/>
          <w:sz w:val="36"/>
          <w:lang w:val="de-DE"/>
        </w:rPr>
      </w:pPr>
    </w:p>
    <w:p w14:paraId="0F2188BC" w14:textId="3A7C1287" w:rsidR="00B64AE6" w:rsidRPr="000065AA" w:rsidRDefault="00B64AE6">
      <w:pPr>
        <w:rPr>
          <w:rFonts w:ascii="CorpoS" w:hAnsi="CorpoS"/>
          <w:b/>
          <w:color w:val="000000" w:themeColor="text1"/>
          <w:sz w:val="36"/>
          <w:lang w:val="de-DE"/>
        </w:rPr>
      </w:pPr>
      <w:r>
        <w:rPr>
          <w:rFonts w:ascii="CorpoS" w:hAnsi="CorpoS"/>
          <w:b/>
          <w:noProof/>
          <w:color w:val="000000" w:themeColor="text1"/>
          <w:sz w:val="36"/>
          <w:lang w:val="de-DE" w:eastAsia="de-DE"/>
        </w:rPr>
        <w:drawing>
          <wp:inline distT="0" distB="0" distL="0" distR="0" wp14:anchorId="7B4D2DB4" wp14:editId="049C6EF5">
            <wp:extent cx="5756910" cy="3638922"/>
            <wp:effectExtent l="0" t="0" r="0" b="0"/>
            <wp:docPr id="1" name="Grafik 1" descr="D:\Bilder\Lapp2013\Oskar-Lapp-Wink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Lapp2013\Oskar-Lapp-Winke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3638922"/>
                    </a:xfrm>
                    <a:prstGeom prst="rect">
                      <a:avLst/>
                    </a:prstGeom>
                    <a:noFill/>
                    <a:ln>
                      <a:noFill/>
                    </a:ln>
                  </pic:spPr>
                </pic:pic>
              </a:graphicData>
            </a:graphic>
          </wp:inline>
        </w:drawing>
      </w:r>
    </w:p>
    <w:p w14:paraId="5D04ACA4" w14:textId="1E15A1EA" w:rsidR="00623EEF" w:rsidRPr="000065AA" w:rsidRDefault="00B64AE6" w:rsidP="00623EEF">
      <w:pPr>
        <w:rPr>
          <w:rFonts w:ascii="CorpoS" w:hAnsi="CorpoS"/>
          <w:b/>
          <w:color w:val="000000" w:themeColor="text1"/>
          <w:sz w:val="36"/>
          <w:lang w:val="de-DE"/>
        </w:rPr>
      </w:pPr>
      <w:r>
        <w:rPr>
          <w:rFonts w:ascii="CorpoS" w:hAnsi="CorpoS"/>
          <w:sz w:val="20"/>
          <w:lang w:val="de-DE"/>
        </w:rPr>
        <w:t xml:space="preserve">Feierliche Preisverleihung mit (v.l.n.r.) </w:t>
      </w:r>
      <w:r w:rsidR="0009760A" w:rsidRPr="0009760A">
        <w:rPr>
          <w:rFonts w:ascii="CorpoS" w:hAnsi="CorpoS"/>
          <w:sz w:val="20"/>
          <w:lang w:val="de-DE"/>
        </w:rPr>
        <w:t xml:space="preserve">Prof. Dr. Hugo A. </w:t>
      </w:r>
      <w:proofErr w:type="spellStart"/>
      <w:r w:rsidR="0009760A" w:rsidRPr="0009760A">
        <w:rPr>
          <w:rFonts w:ascii="CorpoS" w:hAnsi="CorpoS"/>
          <w:sz w:val="20"/>
          <w:lang w:val="de-DE"/>
        </w:rPr>
        <w:t>Katus</w:t>
      </w:r>
      <w:proofErr w:type="spellEnd"/>
      <w:r w:rsidR="0009760A" w:rsidRPr="0009760A">
        <w:rPr>
          <w:rFonts w:ascii="CorpoS" w:hAnsi="CorpoS"/>
          <w:sz w:val="20"/>
          <w:lang w:val="de-DE"/>
        </w:rPr>
        <w:t>, Nele Marlena Lapp, Dr. Holger Winkels, Matthi</w:t>
      </w:r>
      <w:r>
        <w:rPr>
          <w:rFonts w:ascii="CorpoS" w:hAnsi="CorpoS"/>
          <w:sz w:val="20"/>
          <w:lang w:val="de-DE"/>
        </w:rPr>
        <w:t xml:space="preserve">as Lapp, Prof. Dr. Thomas </w:t>
      </w:r>
      <w:proofErr w:type="spellStart"/>
      <w:r>
        <w:rPr>
          <w:rFonts w:ascii="CorpoS" w:hAnsi="CorpoS"/>
          <w:sz w:val="20"/>
          <w:lang w:val="de-DE"/>
        </w:rPr>
        <w:t>Nordt</w:t>
      </w:r>
      <w:proofErr w:type="spellEnd"/>
      <w:r>
        <w:rPr>
          <w:rFonts w:ascii="CorpoS" w:hAnsi="CorpoS"/>
          <w:sz w:val="20"/>
          <w:lang w:val="de-DE"/>
        </w:rPr>
        <w:t xml:space="preserve"> und</w:t>
      </w:r>
      <w:r w:rsidR="0009760A" w:rsidRPr="0009760A">
        <w:rPr>
          <w:rFonts w:ascii="CorpoS" w:hAnsi="CorpoS"/>
          <w:sz w:val="20"/>
          <w:lang w:val="de-DE"/>
        </w:rPr>
        <w:t xml:space="preserve"> Prof. Dr. Stephan </w:t>
      </w:r>
      <w:proofErr w:type="spellStart"/>
      <w:r w:rsidR="0009760A" w:rsidRPr="0009760A">
        <w:rPr>
          <w:rFonts w:ascii="CorpoS" w:hAnsi="CorpoS"/>
          <w:sz w:val="20"/>
          <w:lang w:val="de-DE"/>
        </w:rPr>
        <w:t>Baldus</w:t>
      </w:r>
      <w:proofErr w:type="spellEnd"/>
      <w:r>
        <w:rPr>
          <w:rFonts w:ascii="CorpoS" w:hAnsi="CorpoS"/>
          <w:sz w:val="20"/>
          <w:lang w:val="de-DE"/>
        </w:rPr>
        <w:t xml:space="preserve"> Foto: </w:t>
      </w:r>
      <w:r w:rsidRPr="00B64AE6">
        <w:rPr>
          <w:rFonts w:ascii="CorpoS" w:hAnsi="CorpoS"/>
          <w:sz w:val="20"/>
          <w:lang w:val="de-DE"/>
        </w:rPr>
        <w:t xml:space="preserve">DGK/Thomas </w:t>
      </w:r>
      <w:proofErr w:type="spellStart"/>
      <w:r w:rsidRPr="00B64AE6">
        <w:rPr>
          <w:rFonts w:ascii="CorpoS" w:hAnsi="CorpoS"/>
          <w:sz w:val="20"/>
          <w:lang w:val="de-DE"/>
        </w:rPr>
        <w:t>Hauss</w:t>
      </w:r>
      <w:proofErr w:type="spellEnd"/>
    </w:p>
    <w:p w14:paraId="19DB23C5" w14:textId="41848728" w:rsidR="00331458" w:rsidRDefault="00623EEF" w:rsidP="00B83DB2">
      <w:pPr>
        <w:spacing w:before="240"/>
        <w:rPr>
          <w:rFonts w:ascii="CorpoS" w:eastAsia="Times New Roman" w:hAnsi="CorpoS" w:cs="Times New Roman"/>
          <w:color w:val="000000" w:themeColor="text1"/>
          <w:lang w:val="de-DE" w:eastAsia="en-GB"/>
        </w:rPr>
      </w:pPr>
      <w:r w:rsidRPr="00032221">
        <w:rPr>
          <w:rFonts w:ascii="CorpoS" w:eastAsia="Times New Roman" w:hAnsi="CorpoS" w:cs="Times New Roman"/>
          <w:color w:val="000000" w:themeColor="text1"/>
          <w:lang w:val="de-DE" w:eastAsia="en-GB"/>
        </w:rPr>
        <w:t>Stuttgart</w:t>
      </w:r>
      <w:r w:rsidR="00032221" w:rsidRPr="00032221">
        <w:rPr>
          <w:rFonts w:ascii="CorpoS" w:eastAsia="Times New Roman" w:hAnsi="CorpoS" w:cs="Times New Roman"/>
          <w:color w:val="000000" w:themeColor="text1"/>
          <w:lang w:val="de-DE" w:eastAsia="en-GB"/>
        </w:rPr>
        <w:t>/Mannheim</w:t>
      </w:r>
      <w:r w:rsidRPr="00032221">
        <w:rPr>
          <w:rFonts w:ascii="CorpoS" w:eastAsia="Times New Roman" w:hAnsi="CorpoS" w:cs="Times New Roman"/>
          <w:color w:val="000000" w:themeColor="text1"/>
          <w:lang w:val="de-DE" w:eastAsia="en-GB"/>
        </w:rPr>
        <w:t xml:space="preserve">, </w:t>
      </w:r>
      <w:r w:rsidR="00B44659">
        <w:rPr>
          <w:rFonts w:ascii="CorpoS" w:eastAsia="Times New Roman" w:hAnsi="CorpoS" w:cs="Times New Roman"/>
          <w:color w:val="000000" w:themeColor="text1"/>
          <w:lang w:val="de-DE" w:eastAsia="en-GB"/>
        </w:rPr>
        <w:t>23</w:t>
      </w:r>
      <w:bookmarkStart w:id="0" w:name="_GoBack"/>
      <w:bookmarkEnd w:id="0"/>
      <w:r w:rsidRPr="00032221">
        <w:rPr>
          <w:rFonts w:ascii="CorpoS" w:eastAsia="Times New Roman" w:hAnsi="CorpoS" w:cs="Times New Roman"/>
          <w:color w:val="000000" w:themeColor="text1"/>
          <w:lang w:val="de-DE" w:eastAsia="en-GB"/>
        </w:rPr>
        <w:t xml:space="preserve">. </w:t>
      </w:r>
      <w:r w:rsidR="004C4238">
        <w:rPr>
          <w:rFonts w:ascii="CorpoS" w:eastAsia="Times New Roman" w:hAnsi="CorpoS" w:cs="Times New Roman"/>
          <w:color w:val="000000" w:themeColor="text1"/>
          <w:lang w:val="de-DE" w:eastAsia="en-GB"/>
        </w:rPr>
        <w:t>Mai</w:t>
      </w:r>
      <w:r w:rsidR="004C4238" w:rsidRPr="00032221">
        <w:rPr>
          <w:rFonts w:ascii="CorpoS" w:eastAsia="Times New Roman" w:hAnsi="CorpoS" w:cs="Times New Roman"/>
          <w:color w:val="000000" w:themeColor="text1"/>
          <w:lang w:val="de-DE" w:eastAsia="en-GB"/>
        </w:rPr>
        <w:t xml:space="preserve"> </w:t>
      </w:r>
      <w:r w:rsidR="00032221" w:rsidRPr="00032221">
        <w:rPr>
          <w:rFonts w:ascii="CorpoS" w:eastAsia="Times New Roman" w:hAnsi="CorpoS" w:cs="Times New Roman"/>
          <w:color w:val="000000" w:themeColor="text1"/>
          <w:lang w:val="de-DE" w:eastAsia="en-GB"/>
        </w:rPr>
        <w:t>2019</w:t>
      </w:r>
    </w:p>
    <w:p w14:paraId="06F7F5F7" w14:textId="77777777" w:rsidR="00331458" w:rsidRDefault="00331458" w:rsidP="00032221">
      <w:pPr>
        <w:rPr>
          <w:rFonts w:ascii="CorpoS" w:eastAsia="Times New Roman" w:hAnsi="CorpoS" w:cs="Times New Roman"/>
          <w:color w:val="000000" w:themeColor="text1"/>
          <w:lang w:val="de-DE" w:eastAsia="en-GB"/>
        </w:rPr>
      </w:pPr>
    </w:p>
    <w:p w14:paraId="4138FA23" w14:textId="6F7040ED" w:rsidR="00032221" w:rsidRPr="00032221" w:rsidRDefault="00331458" w:rsidP="00032221">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 xml:space="preserve">Im Beisein von rund 8700 Herzspezialisten </w:t>
      </w:r>
      <w:r w:rsidR="008F1488">
        <w:rPr>
          <w:rFonts w:ascii="CorpoS" w:eastAsia="Times New Roman" w:hAnsi="CorpoS" w:cs="Times New Roman"/>
          <w:color w:val="000000" w:themeColor="text1"/>
          <w:lang w:val="de-DE" w:eastAsia="en-GB"/>
        </w:rPr>
        <w:t>aus der ganzen Welt wurde auf der 85</w:t>
      </w:r>
      <w:r w:rsidR="00032221" w:rsidRPr="00032221">
        <w:rPr>
          <w:rFonts w:ascii="CorpoS" w:eastAsia="Times New Roman" w:hAnsi="CorpoS" w:cs="Times New Roman"/>
          <w:color w:val="000000" w:themeColor="text1"/>
          <w:lang w:val="de-DE" w:eastAsia="en-GB"/>
        </w:rPr>
        <w:t>. Jahrestagung der Deutschen Gesellschaft für Kardiologie – Herz- und Kreislaufforschung e.V. (DGK) in Mannheim</w:t>
      </w:r>
      <w:r w:rsidR="008F1488">
        <w:rPr>
          <w:rFonts w:ascii="CorpoS" w:eastAsia="Times New Roman" w:hAnsi="CorpoS" w:cs="Times New Roman"/>
          <w:color w:val="000000" w:themeColor="text1"/>
          <w:lang w:val="de-DE" w:eastAsia="en-GB"/>
        </w:rPr>
        <w:t xml:space="preserve"> der</w:t>
      </w:r>
      <w:r w:rsidR="00032221" w:rsidRPr="00032221">
        <w:rPr>
          <w:rFonts w:ascii="CorpoS" w:eastAsia="Times New Roman" w:hAnsi="CorpoS" w:cs="Times New Roman"/>
          <w:color w:val="000000" w:themeColor="text1"/>
          <w:lang w:val="de-DE" w:eastAsia="en-GB"/>
        </w:rPr>
        <w:t xml:space="preserve"> </w:t>
      </w:r>
      <w:r w:rsidR="008F1488">
        <w:rPr>
          <w:rFonts w:ascii="CorpoS" w:eastAsia="Times New Roman" w:hAnsi="CorpoS" w:cs="Times New Roman"/>
          <w:color w:val="000000" w:themeColor="text1"/>
          <w:lang w:val="de-DE" w:eastAsia="en-GB"/>
        </w:rPr>
        <w:t>Oskar-Lapp-Forschungspreis 2019 verliehen. Der Preis wird jedes Jahr von der Oskar-Lapp-Stiftung ausgelobt und ging in diesem Jahr an den Herzwissenschaftler Dr. Holger Winkels</w:t>
      </w:r>
      <w:r w:rsidR="00F53137">
        <w:rPr>
          <w:rFonts w:ascii="CorpoS" w:eastAsia="Times New Roman" w:hAnsi="CorpoS" w:cs="Times New Roman"/>
          <w:color w:val="000000" w:themeColor="text1"/>
          <w:lang w:val="de-DE" w:eastAsia="en-GB"/>
        </w:rPr>
        <w:t xml:space="preserve"> (33)</w:t>
      </w:r>
      <w:r w:rsidR="008F1488">
        <w:rPr>
          <w:rFonts w:ascii="CorpoS" w:eastAsia="Times New Roman" w:hAnsi="CorpoS" w:cs="Times New Roman"/>
          <w:color w:val="000000" w:themeColor="text1"/>
          <w:lang w:val="de-DE" w:eastAsia="en-GB"/>
        </w:rPr>
        <w:t xml:space="preserve">, der am La </w:t>
      </w:r>
      <w:proofErr w:type="spellStart"/>
      <w:r w:rsidR="008F1488">
        <w:rPr>
          <w:rFonts w:ascii="CorpoS" w:eastAsia="Times New Roman" w:hAnsi="CorpoS" w:cs="Times New Roman"/>
          <w:color w:val="000000" w:themeColor="text1"/>
          <w:lang w:val="de-DE" w:eastAsia="en-GB"/>
        </w:rPr>
        <w:t>Jolla</w:t>
      </w:r>
      <w:proofErr w:type="spellEnd"/>
      <w:r w:rsidR="008F1488">
        <w:rPr>
          <w:rFonts w:ascii="CorpoS" w:eastAsia="Times New Roman" w:hAnsi="CorpoS" w:cs="Times New Roman"/>
          <w:color w:val="000000" w:themeColor="text1"/>
          <w:lang w:val="de-DE" w:eastAsia="en-GB"/>
        </w:rPr>
        <w:t xml:space="preserve"> Institut für Allergie und Immunologie in San Diego (USA) forscht. </w:t>
      </w:r>
      <w:r w:rsidR="00032221" w:rsidRPr="00032221">
        <w:rPr>
          <w:rFonts w:ascii="CorpoS" w:eastAsia="Times New Roman" w:hAnsi="CorpoS" w:cs="Times New Roman"/>
          <w:color w:val="000000" w:themeColor="text1"/>
          <w:lang w:val="de-DE" w:eastAsia="en-GB"/>
        </w:rPr>
        <w:t xml:space="preserve">Der Preis ist mit insgesamt12.000 Euro dotiert. </w:t>
      </w:r>
    </w:p>
    <w:p w14:paraId="41E0DC2B" w14:textId="77777777" w:rsidR="00032221" w:rsidRPr="00032221" w:rsidRDefault="00032221" w:rsidP="00032221">
      <w:pPr>
        <w:rPr>
          <w:rFonts w:ascii="CorpoS" w:eastAsia="Times New Roman" w:hAnsi="CorpoS" w:cs="Times New Roman"/>
          <w:color w:val="000000" w:themeColor="text1"/>
          <w:lang w:val="de-DE" w:eastAsia="en-GB"/>
        </w:rPr>
      </w:pPr>
    </w:p>
    <w:p w14:paraId="2ED00984" w14:textId="3976540B" w:rsidR="008F1488" w:rsidRDefault="002876A2" w:rsidP="00032221">
      <w:pPr>
        <w:rPr>
          <w:rFonts w:ascii="CorpoS" w:eastAsia="Times New Roman" w:hAnsi="CorpoS" w:cs="Times New Roman"/>
          <w:color w:val="000000" w:themeColor="text1"/>
          <w:lang w:val="de-DE" w:eastAsia="en-GB"/>
        </w:rPr>
      </w:pPr>
      <w:r w:rsidRPr="002876A2">
        <w:rPr>
          <w:rFonts w:ascii="CorpoS" w:eastAsia="Times New Roman" w:hAnsi="CorpoS" w:cs="Times New Roman"/>
          <w:color w:val="000000" w:themeColor="text1"/>
          <w:lang w:val="de-DE" w:eastAsia="en-GB"/>
        </w:rPr>
        <w:t>Dr. Holger Winkels beschäftigte sich in s</w:t>
      </w:r>
      <w:r>
        <w:rPr>
          <w:rFonts w:ascii="CorpoS" w:eastAsia="Times New Roman" w:hAnsi="CorpoS" w:cs="Times New Roman"/>
          <w:color w:val="000000" w:themeColor="text1"/>
          <w:lang w:val="de-DE" w:eastAsia="en-GB"/>
        </w:rPr>
        <w:t>einer Forschungsarbeit mit der „</w:t>
      </w:r>
      <w:r w:rsidRPr="002876A2">
        <w:rPr>
          <w:rFonts w:ascii="CorpoS" w:eastAsia="Times New Roman" w:hAnsi="CorpoS" w:cs="Times New Roman"/>
          <w:color w:val="000000" w:themeColor="text1"/>
          <w:lang w:val="de-DE" w:eastAsia="en-GB"/>
        </w:rPr>
        <w:t xml:space="preserve">Definition des Immunzellatlas in der </w:t>
      </w:r>
      <w:proofErr w:type="spellStart"/>
      <w:r w:rsidRPr="002876A2">
        <w:rPr>
          <w:rFonts w:ascii="CorpoS" w:eastAsia="Times New Roman" w:hAnsi="CorpoS" w:cs="Times New Roman"/>
          <w:color w:val="000000" w:themeColor="text1"/>
          <w:lang w:val="de-DE" w:eastAsia="en-GB"/>
        </w:rPr>
        <w:t>murinen</w:t>
      </w:r>
      <w:proofErr w:type="spellEnd"/>
      <w:r w:rsidRPr="002876A2">
        <w:rPr>
          <w:rFonts w:ascii="CorpoS" w:eastAsia="Times New Roman" w:hAnsi="CorpoS" w:cs="Times New Roman"/>
          <w:color w:val="000000" w:themeColor="text1"/>
          <w:lang w:val="de-DE" w:eastAsia="en-GB"/>
        </w:rPr>
        <w:t xml:space="preserve"> </w:t>
      </w:r>
      <w:proofErr w:type="spellStart"/>
      <w:r w:rsidRPr="002876A2">
        <w:rPr>
          <w:rFonts w:ascii="CorpoS" w:eastAsia="Times New Roman" w:hAnsi="CorpoS" w:cs="Times New Roman"/>
          <w:color w:val="000000" w:themeColor="text1"/>
          <w:lang w:val="de-DE" w:eastAsia="en-GB"/>
        </w:rPr>
        <w:t>Atherosklerose</w:t>
      </w:r>
      <w:proofErr w:type="spellEnd"/>
      <w:r w:rsidRPr="002876A2">
        <w:rPr>
          <w:rFonts w:ascii="CorpoS" w:eastAsia="Times New Roman" w:hAnsi="CorpoS" w:cs="Times New Roman"/>
          <w:color w:val="000000" w:themeColor="text1"/>
          <w:lang w:val="de-DE" w:eastAsia="en-GB"/>
        </w:rPr>
        <w:t xml:space="preserve"> mittels </w:t>
      </w:r>
      <w:proofErr w:type="spellStart"/>
      <w:r w:rsidRPr="002876A2">
        <w:rPr>
          <w:rFonts w:ascii="CorpoS" w:eastAsia="Times New Roman" w:hAnsi="CorpoS" w:cs="Times New Roman"/>
          <w:color w:val="000000" w:themeColor="text1"/>
          <w:lang w:val="de-DE" w:eastAsia="en-GB"/>
        </w:rPr>
        <w:t>Einzell</w:t>
      </w:r>
      <w:proofErr w:type="spellEnd"/>
      <w:r w:rsidRPr="002876A2">
        <w:rPr>
          <w:rFonts w:ascii="CorpoS" w:eastAsia="Times New Roman" w:hAnsi="CorpoS" w:cs="Times New Roman"/>
          <w:color w:val="000000" w:themeColor="text1"/>
          <w:lang w:val="de-DE" w:eastAsia="en-GB"/>
        </w:rPr>
        <w:t xml:space="preserve">-RNA-Sequenzierung und </w:t>
      </w:r>
      <w:proofErr w:type="spellStart"/>
      <w:r w:rsidRPr="002876A2">
        <w:rPr>
          <w:rFonts w:ascii="CorpoS" w:eastAsia="Times New Roman" w:hAnsi="CorpoS" w:cs="Times New Roman"/>
          <w:color w:val="000000" w:themeColor="text1"/>
          <w:lang w:val="de-DE" w:eastAsia="en-GB"/>
        </w:rPr>
        <w:t>Massenzytometrie</w:t>
      </w:r>
      <w:proofErr w:type="spellEnd"/>
      <w:r w:rsidRPr="002876A2">
        <w:rPr>
          <w:rFonts w:ascii="CorpoS" w:eastAsia="Times New Roman" w:hAnsi="CorpoS" w:cs="Times New Roman"/>
          <w:color w:val="000000" w:themeColor="text1"/>
          <w:lang w:val="de-DE" w:eastAsia="en-GB"/>
        </w:rPr>
        <w:t xml:space="preserve">". Dabei geht es um die weitere Erforschung der Ursachen von </w:t>
      </w:r>
      <w:proofErr w:type="spellStart"/>
      <w:r w:rsidRPr="002876A2">
        <w:rPr>
          <w:rFonts w:ascii="CorpoS" w:eastAsia="Times New Roman" w:hAnsi="CorpoS" w:cs="Times New Roman"/>
          <w:color w:val="000000" w:themeColor="text1"/>
          <w:lang w:val="de-DE" w:eastAsia="en-GB"/>
        </w:rPr>
        <w:t>Atherosklerose</w:t>
      </w:r>
      <w:proofErr w:type="spellEnd"/>
      <w:r w:rsidRPr="002876A2">
        <w:rPr>
          <w:rFonts w:ascii="CorpoS" w:eastAsia="Times New Roman" w:hAnsi="CorpoS" w:cs="Times New Roman"/>
          <w:color w:val="000000" w:themeColor="text1"/>
          <w:lang w:val="de-DE" w:eastAsia="en-GB"/>
        </w:rPr>
        <w:t xml:space="preserve">, einer chronische Entzündung der Gefäße, welche zu Herzinfarkten und Schlaganfällen führen kann. An </w:t>
      </w:r>
      <w:proofErr w:type="spellStart"/>
      <w:r w:rsidRPr="002876A2">
        <w:rPr>
          <w:rFonts w:ascii="CorpoS" w:eastAsia="Times New Roman" w:hAnsi="CorpoS" w:cs="Times New Roman"/>
          <w:color w:val="000000" w:themeColor="text1"/>
          <w:lang w:val="de-DE" w:eastAsia="en-GB"/>
        </w:rPr>
        <w:t>Aortengefäßen</w:t>
      </w:r>
      <w:proofErr w:type="spellEnd"/>
      <w:r w:rsidRPr="002876A2">
        <w:rPr>
          <w:rFonts w:ascii="CorpoS" w:eastAsia="Times New Roman" w:hAnsi="CorpoS" w:cs="Times New Roman"/>
          <w:color w:val="000000" w:themeColor="text1"/>
          <w:lang w:val="de-DE" w:eastAsia="en-GB"/>
        </w:rPr>
        <w:t xml:space="preserve"> gesunder und </w:t>
      </w:r>
      <w:proofErr w:type="spellStart"/>
      <w:r w:rsidRPr="002876A2">
        <w:rPr>
          <w:rFonts w:ascii="CorpoS" w:eastAsia="Times New Roman" w:hAnsi="CorpoS" w:cs="Times New Roman"/>
          <w:color w:val="000000" w:themeColor="text1"/>
          <w:lang w:val="de-DE" w:eastAsia="en-GB"/>
        </w:rPr>
        <w:t>atherosklerotischer</w:t>
      </w:r>
      <w:proofErr w:type="spellEnd"/>
      <w:r w:rsidRPr="002876A2">
        <w:rPr>
          <w:rFonts w:ascii="CorpoS" w:eastAsia="Times New Roman" w:hAnsi="CorpoS" w:cs="Times New Roman"/>
          <w:color w:val="000000" w:themeColor="text1"/>
          <w:lang w:val="de-DE" w:eastAsia="en-GB"/>
        </w:rPr>
        <w:t xml:space="preserve"> Mäuse identifizierte er erstmals einen detaillierten Immunzellatlas mittels neuster hochauflösender Technologien. Dabei stellte er fest, dass nicht nur die Verteilung sondern auch die Charakteristika der Leukozyten-Populationen kranker und gesunder Maus-Aorten unterschiedlich </w:t>
      </w:r>
      <w:proofErr w:type="gramStart"/>
      <w:r w:rsidRPr="002876A2">
        <w:rPr>
          <w:rFonts w:ascii="CorpoS" w:eastAsia="Times New Roman" w:hAnsi="CorpoS" w:cs="Times New Roman"/>
          <w:color w:val="000000" w:themeColor="text1"/>
          <w:lang w:val="de-DE" w:eastAsia="en-GB"/>
        </w:rPr>
        <w:t>ist</w:t>
      </w:r>
      <w:proofErr w:type="gramEnd"/>
      <w:r w:rsidRPr="002876A2">
        <w:rPr>
          <w:rFonts w:ascii="CorpoS" w:eastAsia="Times New Roman" w:hAnsi="CorpoS" w:cs="Times New Roman"/>
          <w:color w:val="000000" w:themeColor="text1"/>
          <w:lang w:val="de-DE" w:eastAsia="en-GB"/>
        </w:rPr>
        <w:t xml:space="preserve">. Das tiefere Verständnis des Immunsystems in der </w:t>
      </w:r>
      <w:proofErr w:type="spellStart"/>
      <w:r w:rsidRPr="002876A2">
        <w:rPr>
          <w:rFonts w:ascii="CorpoS" w:eastAsia="Times New Roman" w:hAnsi="CorpoS" w:cs="Times New Roman"/>
          <w:color w:val="000000" w:themeColor="text1"/>
          <w:lang w:val="de-DE" w:eastAsia="en-GB"/>
        </w:rPr>
        <w:t>Atherosklerose</w:t>
      </w:r>
      <w:proofErr w:type="spellEnd"/>
      <w:r w:rsidRPr="002876A2">
        <w:rPr>
          <w:rFonts w:ascii="CorpoS" w:eastAsia="Times New Roman" w:hAnsi="CorpoS" w:cs="Times New Roman"/>
          <w:color w:val="000000" w:themeColor="text1"/>
          <w:lang w:val="de-DE" w:eastAsia="en-GB"/>
        </w:rPr>
        <w:t xml:space="preserve"> birgt </w:t>
      </w:r>
      <w:r w:rsidRPr="002876A2">
        <w:rPr>
          <w:rFonts w:ascii="CorpoS" w:eastAsia="Times New Roman" w:hAnsi="CorpoS" w:cs="Times New Roman"/>
          <w:color w:val="000000" w:themeColor="text1"/>
          <w:lang w:val="de-DE" w:eastAsia="en-GB"/>
        </w:rPr>
        <w:lastRenderedPageBreak/>
        <w:t>dabei das Potential</w:t>
      </w:r>
      <w:r w:rsidR="004B74D4">
        <w:rPr>
          <w:rFonts w:ascii="CorpoS" w:eastAsia="Times New Roman" w:hAnsi="CorpoS" w:cs="Times New Roman"/>
          <w:color w:val="000000" w:themeColor="text1"/>
          <w:lang w:val="de-DE" w:eastAsia="en-GB"/>
        </w:rPr>
        <w:t>,</w:t>
      </w:r>
      <w:r w:rsidRPr="002876A2">
        <w:rPr>
          <w:rFonts w:ascii="CorpoS" w:eastAsia="Times New Roman" w:hAnsi="CorpoS" w:cs="Times New Roman"/>
          <w:color w:val="000000" w:themeColor="text1"/>
          <w:lang w:val="de-DE" w:eastAsia="en-GB"/>
        </w:rPr>
        <w:t xml:space="preserve"> neue und spezifischere Behandlungsmethoden für erkrankte Menschen zu entwickeln.</w:t>
      </w:r>
    </w:p>
    <w:p w14:paraId="44BAF614" w14:textId="77777777" w:rsidR="002876A2" w:rsidRPr="00032221" w:rsidRDefault="002876A2" w:rsidP="00032221">
      <w:pPr>
        <w:rPr>
          <w:rFonts w:ascii="CorpoS" w:eastAsia="Times New Roman" w:hAnsi="CorpoS" w:cs="Times New Roman"/>
          <w:color w:val="000000" w:themeColor="text1"/>
          <w:lang w:val="de-DE" w:eastAsia="en-GB"/>
        </w:rPr>
      </w:pPr>
    </w:p>
    <w:p w14:paraId="683CBD5E" w14:textId="7C452F6E" w:rsidR="00B83DB2" w:rsidRDefault="00032221" w:rsidP="008F1488">
      <w:pPr>
        <w:rPr>
          <w:rFonts w:ascii="CorpoS" w:eastAsia="Times New Roman" w:hAnsi="CorpoS" w:cs="Times New Roman"/>
          <w:color w:val="000000" w:themeColor="text1"/>
          <w:lang w:val="de-DE" w:eastAsia="en-GB"/>
        </w:rPr>
      </w:pPr>
      <w:r w:rsidRPr="00032221">
        <w:rPr>
          <w:rFonts w:ascii="CorpoS" w:eastAsia="Times New Roman" w:hAnsi="CorpoS" w:cs="Times New Roman"/>
          <w:color w:val="000000" w:themeColor="text1"/>
          <w:lang w:val="de-DE" w:eastAsia="en-GB"/>
        </w:rPr>
        <w:t xml:space="preserve">Die Oskar-Lapp-Stiftung besteht seit 1992 und wurde zu Ehren des Stuttgarter Unternehmers Oskar Lapp gegründet, der am 25. April 1987 an einem Herzinfarkt starb. Seine Witwe, Ursula Ida Lapp, ist Vorsitzende des Stiftungskuratoriums. Die Stiftung will jungen Wissenschaftlern zusätzliche Anreize bieten, sich gezielt im Bereich der Herz- und </w:t>
      </w:r>
      <w:r w:rsidRPr="00BE53CC">
        <w:rPr>
          <w:rFonts w:ascii="CorpoS" w:eastAsia="Times New Roman" w:hAnsi="CorpoS" w:cs="Times New Roman"/>
          <w:color w:val="000000" w:themeColor="text1"/>
          <w:lang w:val="de-DE" w:eastAsia="en-GB"/>
        </w:rPr>
        <w:t>Kreislaufforschung zu engagieren. „</w:t>
      </w:r>
      <w:r w:rsidR="0058232C">
        <w:rPr>
          <w:rFonts w:ascii="CorpoS" w:eastAsia="Times New Roman" w:hAnsi="CorpoS" w:cs="Times New Roman"/>
          <w:color w:val="000000" w:themeColor="text1"/>
          <w:lang w:val="de-DE" w:eastAsia="en-GB"/>
        </w:rPr>
        <w:t xml:space="preserve">Herr Winkels hat mit seiner Forschungsarbeit einen wichtigen Beitrag zur weiteren Erforschung von Herz-Kreislauf-Erkrankungen geleistet und ich hoffe sehr, dass sich daraus schon sehr bald neue Behandlungsmethoden für an </w:t>
      </w:r>
      <w:proofErr w:type="spellStart"/>
      <w:r w:rsidR="0058232C" w:rsidRPr="0058232C">
        <w:rPr>
          <w:rFonts w:ascii="CorpoS" w:eastAsia="Times New Roman" w:hAnsi="CorpoS" w:cs="Times New Roman"/>
          <w:color w:val="000000" w:themeColor="text1"/>
          <w:lang w:val="de-DE" w:eastAsia="en-GB"/>
        </w:rPr>
        <w:t>Atherosklerose</w:t>
      </w:r>
      <w:proofErr w:type="spellEnd"/>
      <w:r w:rsidR="0058232C">
        <w:rPr>
          <w:rFonts w:ascii="CorpoS" w:eastAsia="Times New Roman" w:hAnsi="CorpoS" w:cs="Times New Roman"/>
          <w:color w:val="000000" w:themeColor="text1"/>
          <w:lang w:val="de-DE" w:eastAsia="en-GB"/>
        </w:rPr>
        <w:t xml:space="preserve"> erkrankte Menschen ergeben“</w:t>
      </w:r>
      <w:r w:rsidR="00B83DB2" w:rsidRPr="00BE53CC">
        <w:rPr>
          <w:rFonts w:ascii="CorpoS" w:eastAsia="Times New Roman" w:hAnsi="CorpoS" w:cs="Times New Roman"/>
          <w:color w:val="000000" w:themeColor="text1"/>
          <w:lang w:val="de-DE" w:eastAsia="en-GB"/>
        </w:rPr>
        <w:t xml:space="preserve">, </w:t>
      </w:r>
      <w:r w:rsidR="00BE53CC">
        <w:rPr>
          <w:rFonts w:ascii="CorpoS" w:eastAsia="Times New Roman" w:hAnsi="CorpoS" w:cs="Times New Roman"/>
          <w:color w:val="000000" w:themeColor="text1"/>
          <w:lang w:val="de-DE" w:eastAsia="en-GB"/>
        </w:rPr>
        <w:t>erklärt</w:t>
      </w:r>
      <w:r w:rsidR="00BE53CC" w:rsidRPr="00BE53CC">
        <w:rPr>
          <w:rFonts w:ascii="CorpoS" w:eastAsia="Times New Roman" w:hAnsi="CorpoS" w:cs="Times New Roman"/>
          <w:color w:val="000000" w:themeColor="text1"/>
          <w:lang w:val="de-DE" w:eastAsia="en-GB"/>
        </w:rPr>
        <w:t xml:space="preserve"> </w:t>
      </w:r>
      <w:r w:rsidRPr="00BE53CC">
        <w:rPr>
          <w:rFonts w:ascii="CorpoS" w:eastAsia="Times New Roman" w:hAnsi="CorpoS" w:cs="Times New Roman"/>
          <w:color w:val="000000" w:themeColor="text1"/>
          <w:lang w:val="de-DE" w:eastAsia="en-GB"/>
        </w:rPr>
        <w:t>Ursula Ida Lapp.</w:t>
      </w:r>
      <w:r w:rsidR="00B83DB2" w:rsidRPr="00BE53CC">
        <w:rPr>
          <w:rFonts w:ascii="CorpoS" w:eastAsia="Times New Roman" w:hAnsi="CorpoS" w:cs="Times New Roman"/>
          <w:color w:val="000000" w:themeColor="text1"/>
          <w:lang w:val="de-DE" w:eastAsia="en-GB"/>
        </w:rPr>
        <w:t xml:space="preserve"> Alle zwei Jahre wird außerdem ein</w:t>
      </w:r>
      <w:r w:rsidR="00B83DB2">
        <w:rPr>
          <w:rFonts w:ascii="CorpoS" w:eastAsia="Times New Roman" w:hAnsi="CorpoS" w:cs="Times New Roman"/>
          <w:color w:val="000000" w:themeColor="text1"/>
          <w:lang w:val="de-DE" w:eastAsia="en-GB"/>
        </w:rPr>
        <w:t xml:space="preserve"> </w:t>
      </w:r>
      <w:r w:rsidR="008F1488" w:rsidRPr="008F1488">
        <w:rPr>
          <w:rFonts w:ascii="CorpoS" w:eastAsia="Times New Roman" w:hAnsi="CorpoS" w:cs="Times New Roman"/>
          <w:color w:val="000000" w:themeColor="text1"/>
          <w:lang w:val="de-DE" w:eastAsia="en-GB"/>
        </w:rPr>
        <w:t xml:space="preserve">Oskar-Lapp-Stipendium </w:t>
      </w:r>
      <w:r w:rsidR="00B83DB2">
        <w:rPr>
          <w:rFonts w:ascii="CorpoS" w:eastAsia="Times New Roman" w:hAnsi="CorpoS" w:cs="Times New Roman"/>
          <w:color w:val="000000" w:themeColor="text1"/>
          <w:lang w:val="de-DE" w:eastAsia="en-GB"/>
        </w:rPr>
        <w:t>ausgelobt,</w:t>
      </w:r>
      <w:r w:rsidR="00B83DB2" w:rsidRPr="00B83DB2">
        <w:rPr>
          <w:lang w:val="de-DE"/>
        </w:rPr>
        <w:t xml:space="preserve"> </w:t>
      </w:r>
      <w:r w:rsidR="00B83DB2">
        <w:rPr>
          <w:lang w:val="de-DE"/>
        </w:rPr>
        <w:t xml:space="preserve">das mit </w:t>
      </w:r>
      <w:r w:rsidR="00B83DB2" w:rsidRPr="00B83DB2">
        <w:rPr>
          <w:rFonts w:ascii="CorpoS" w:eastAsia="Times New Roman" w:hAnsi="CorpoS" w:cs="Times New Roman"/>
          <w:color w:val="000000" w:themeColor="text1"/>
          <w:lang w:val="de-DE" w:eastAsia="en-GB"/>
        </w:rPr>
        <w:t>bis zu 20.000 Euro für Sachmittel ausgestattet</w:t>
      </w:r>
      <w:r w:rsidR="00B83DB2">
        <w:rPr>
          <w:rFonts w:ascii="CorpoS" w:eastAsia="Times New Roman" w:hAnsi="CorpoS" w:cs="Times New Roman"/>
          <w:color w:val="000000" w:themeColor="text1"/>
          <w:lang w:val="de-DE" w:eastAsia="en-GB"/>
        </w:rPr>
        <w:t xml:space="preserve"> ist</w:t>
      </w:r>
      <w:r w:rsidR="00B83DB2" w:rsidRPr="00B83DB2">
        <w:rPr>
          <w:rFonts w:ascii="CorpoS" w:eastAsia="Times New Roman" w:hAnsi="CorpoS" w:cs="Times New Roman"/>
          <w:color w:val="000000" w:themeColor="text1"/>
          <w:lang w:val="de-DE" w:eastAsia="en-GB"/>
        </w:rPr>
        <w:t>. Der Förderzeitraum beträgt bis zu zwei Jahre.</w:t>
      </w:r>
    </w:p>
    <w:p w14:paraId="2A15C0E3" w14:textId="77777777" w:rsidR="00B83DB2" w:rsidRDefault="00B83DB2" w:rsidP="008F1488">
      <w:pPr>
        <w:rPr>
          <w:rFonts w:ascii="CorpoS" w:eastAsia="Times New Roman" w:hAnsi="CorpoS" w:cs="Times New Roman"/>
          <w:color w:val="000000" w:themeColor="text1"/>
          <w:lang w:val="de-DE" w:eastAsia="en-GB"/>
        </w:rPr>
      </w:pPr>
    </w:p>
    <w:p w14:paraId="1BF5D0BC" w14:textId="77777777" w:rsidR="00032221" w:rsidRPr="00032221" w:rsidRDefault="00032221" w:rsidP="00032221">
      <w:pPr>
        <w:rPr>
          <w:rFonts w:ascii="CorpoS" w:eastAsia="Times New Roman" w:hAnsi="CorpoS" w:cs="Times New Roman"/>
          <w:color w:val="000000" w:themeColor="text1"/>
          <w:lang w:val="de-DE" w:eastAsia="en-GB"/>
        </w:rPr>
      </w:pPr>
      <w:r w:rsidRPr="00032221">
        <w:rPr>
          <w:rFonts w:ascii="CorpoS" w:eastAsia="Times New Roman" w:hAnsi="CorpoS" w:cs="Times New Roman"/>
          <w:color w:val="000000" w:themeColor="text1"/>
          <w:lang w:val="de-DE" w:eastAsia="en-GB"/>
        </w:rPr>
        <w:t xml:space="preserve">Neben der Unternehmerfamilie Lapp gehören dem Kuratorium der Oskar-Lapp-Stiftung Prof. Dr. Gunther Arnold (ehemaliger Geschäftsführer der Deutschen Gesellschaft für Kardiologie – Herz- und Kreislaufforschung e.V.), Prof. Dr. Anton </w:t>
      </w:r>
      <w:proofErr w:type="spellStart"/>
      <w:r w:rsidRPr="00032221">
        <w:rPr>
          <w:rFonts w:ascii="CorpoS" w:eastAsia="Times New Roman" w:hAnsi="CorpoS" w:cs="Times New Roman"/>
          <w:color w:val="000000" w:themeColor="text1"/>
          <w:lang w:val="de-DE" w:eastAsia="en-GB"/>
        </w:rPr>
        <w:t>Both</w:t>
      </w:r>
      <w:proofErr w:type="spellEnd"/>
      <w:r w:rsidRPr="00032221">
        <w:rPr>
          <w:rFonts w:ascii="CorpoS" w:eastAsia="Times New Roman" w:hAnsi="CorpoS" w:cs="Times New Roman"/>
          <w:color w:val="000000" w:themeColor="text1"/>
          <w:lang w:val="de-DE" w:eastAsia="en-GB"/>
        </w:rPr>
        <w:t xml:space="preserve"> (Ärztlicher Direktor i.R., Klinikum Stuttgart, </w:t>
      </w:r>
      <w:proofErr w:type="spellStart"/>
      <w:r w:rsidRPr="00032221">
        <w:rPr>
          <w:rFonts w:ascii="CorpoS" w:eastAsia="Times New Roman" w:hAnsi="CorpoS" w:cs="Times New Roman"/>
          <w:color w:val="000000" w:themeColor="text1"/>
          <w:lang w:val="de-DE" w:eastAsia="en-GB"/>
        </w:rPr>
        <w:t>Katharinenhospital</w:t>
      </w:r>
      <w:proofErr w:type="spellEnd"/>
      <w:r w:rsidRPr="00032221">
        <w:rPr>
          <w:rFonts w:ascii="CorpoS" w:eastAsia="Times New Roman" w:hAnsi="CorpoS" w:cs="Times New Roman"/>
          <w:color w:val="000000" w:themeColor="text1"/>
          <w:lang w:val="de-DE" w:eastAsia="en-GB"/>
        </w:rPr>
        <w:t xml:space="preserve">), Dr. Rolf Thieringer (1. Bürgermeister der Landeshauptstadt Stuttgart a.D.), Prof. Dr. Roderich C. Thümmel (Rechtsanwalt), Prof. Dr. Thomas </w:t>
      </w:r>
      <w:proofErr w:type="spellStart"/>
      <w:r w:rsidRPr="00032221">
        <w:rPr>
          <w:rFonts w:ascii="CorpoS" w:eastAsia="Times New Roman" w:hAnsi="CorpoS" w:cs="Times New Roman"/>
          <w:color w:val="000000" w:themeColor="text1"/>
          <w:lang w:val="de-DE" w:eastAsia="en-GB"/>
        </w:rPr>
        <w:t>Nordt</w:t>
      </w:r>
      <w:proofErr w:type="spellEnd"/>
      <w:r w:rsidRPr="00032221">
        <w:rPr>
          <w:rFonts w:ascii="CorpoS" w:eastAsia="Times New Roman" w:hAnsi="CorpoS" w:cs="Times New Roman"/>
          <w:color w:val="000000" w:themeColor="text1"/>
          <w:lang w:val="de-DE" w:eastAsia="en-GB"/>
        </w:rPr>
        <w:t xml:space="preserve"> (Ärztlicher Direktor, Klinikum Stuttgart, </w:t>
      </w:r>
      <w:proofErr w:type="spellStart"/>
      <w:r w:rsidRPr="00032221">
        <w:rPr>
          <w:rFonts w:ascii="CorpoS" w:eastAsia="Times New Roman" w:hAnsi="CorpoS" w:cs="Times New Roman"/>
          <w:color w:val="000000" w:themeColor="text1"/>
          <w:lang w:val="de-DE" w:eastAsia="en-GB"/>
        </w:rPr>
        <w:t>Katharinenhospital</w:t>
      </w:r>
      <w:proofErr w:type="spellEnd"/>
      <w:r w:rsidRPr="00032221">
        <w:rPr>
          <w:rFonts w:ascii="CorpoS" w:eastAsia="Times New Roman" w:hAnsi="CorpoS" w:cs="Times New Roman"/>
          <w:color w:val="000000" w:themeColor="text1"/>
          <w:lang w:val="de-DE" w:eastAsia="en-GB"/>
        </w:rPr>
        <w:t xml:space="preserve">) und  Konstantinos </w:t>
      </w:r>
      <w:proofErr w:type="spellStart"/>
      <w:r w:rsidRPr="00032221">
        <w:rPr>
          <w:rFonts w:ascii="CorpoS" w:eastAsia="Times New Roman" w:hAnsi="CorpoS" w:cs="Times New Roman"/>
          <w:color w:val="000000" w:themeColor="text1"/>
          <w:lang w:val="de-DE" w:eastAsia="en-GB"/>
        </w:rPr>
        <w:t>Papoutsis</w:t>
      </w:r>
      <w:proofErr w:type="spellEnd"/>
      <w:r w:rsidRPr="00032221">
        <w:rPr>
          <w:rFonts w:ascii="CorpoS" w:eastAsia="Times New Roman" w:hAnsi="CorpoS" w:cs="Times New Roman"/>
          <w:color w:val="000000" w:themeColor="text1"/>
          <w:lang w:val="de-DE" w:eastAsia="en-GB"/>
        </w:rPr>
        <w:t xml:space="preserve"> (Geschäftsführer der Deutschen Gesellschaft für Kardiologie – Herz- und Kreislaufforschung e.V.) an. </w:t>
      </w:r>
    </w:p>
    <w:p w14:paraId="405587E6" w14:textId="77777777" w:rsidR="00032221" w:rsidRPr="00032221" w:rsidRDefault="00032221" w:rsidP="00032221">
      <w:pPr>
        <w:rPr>
          <w:rFonts w:ascii="CorpoS" w:eastAsia="Times New Roman" w:hAnsi="CorpoS" w:cs="Times New Roman"/>
          <w:color w:val="000000" w:themeColor="text1"/>
          <w:lang w:val="de-DE" w:eastAsia="en-GB"/>
        </w:rPr>
      </w:pPr>
    </w:p>
    <w:p w14:paraId="2C4B66F6" w14:textId="77777777" w:rsidR="00032221" w:rsidRPr="00032221" w:rsidRDefault="00032221" w:rsidP="00032221">
      <w:pPr>
        <w:rPr>
          <w:rFonts w:ascii="CorpoS" w:eastAsia="Times New Roman" w:hAnsi="CorpoS" w:cs="Times New Roman"/>
          <w:color w:val="000000" w:themeColor="text1"/>
          <w:lang w:val="de-DE" w:eastAsia="en-GB"/>
        </w:rPr>
      </w:pPr>
      <w:r w:rsidRPr="00032221">
        <w:rPr>
          <w:rFonts w:ascii="CorpoS" w:eastAsia="Times New Roman" w:hAnsi="CorpoS" w:cs="Times New Roman"/>
          <w:color w:val="000000" w:themeColor="text1"/>
          <w:lang w:val="de-DE" w:eastAsia="en-GB"/>
        </w:rPr>
        <w:t>Das Spendenkonto der Oskar-Lapp-Stiftung lautet:  IBAN: DE68 6005 0101 0002 0760 87, BIC: SOLADEST600.</w:t>
      </w:r>
    </w:p>
    <w:p w14:paraId="4D8555B6" w14:textId="77777777" w:rsidR="00623EEF" w:rsidRPr="00032221" w:rsidRDefault="00623EEF" w:rsidP="00623EEF">
      <w:pPr>
        <w:rPr>
          <w:rFonts w:ascii="CorpoS" w:eastAsia="Times New Roman" w:hAnsi="CorpoS" w:cs="Times New Roman"/>
          <w:color w:val="000000" w:themeColor="text1"/>
          <w:lang w:val="de-DE" w:eastAsia="en-GB"/>
        </w:rPr>
      </w:pPr>
    </w:p>
    <w:p w14:paraId="4ED08DDE" w14:textId="31DF55C4" w:rsidR="00A46BBB" w:rsidRPr="00032221" w:rsidRDefault="00A46BBB" w:rsidP="005275E8">
      <w:pPr>
        <w:rPr>
          <w:rFonts w:ascii="CorpoS" w:eastAsia="Times New Roman" w:hAnsi="CorpoS" w:cs="Times New Roman"/>
          <w:color w:val="000000" w:themeColor="text1"/>
          <w:lang w:val="de-DE" w:eastAsia="en-GB"/>
        </w:rPr>
      </w:pPr>
    </w:p>
    <w:p w14:paraId="5FEA0B0E" w14:textId="77777777" w:rsidR="00A46BBB" w:rsidRPr="00032221" w:rsidRDefault="00A46BBB" w:rsidP="005275E8">
      <w:pPr>
        <w:rPr>
          <w:rFonts w:ascii="CorpoS" w:eastAsia="Times New Roman" w:hAnsi="CorpoS" w:cs="Times New Roman"/>
          <w:color w:val="000000" w:themeColor="text1"/>
          <w:lang w:val="de-DE" w:eastAsia="en-GB"/>
        </w:rPr>
      </w:pPr>
    </w:p>
    <w:p w14:paraId="426C33CF" w14:textId="77777777" w:rsidR="000865D7" w:rsidRPr="00032221" w:rsidRDefault="000865D7" w:rsidP="000865D7">
      <w:pPr>
        <w:pStyle w:val="StandardWeb"/>
        <w:spacing w:before="0" w:beforeAutospacing="0" w:after="0" w:afterAutospacing="0"/>
        <w:rPr>
          <w:rStyle w:val="Fett"/>
          <w:rFonts w:ascii="CorpoS" w:hAnsi="CorpoS"/>
          <w:b w:val="0"/>
          <w:bCs w:val="0"/>
          <w:color w:val="404040" w:themeColor="text1" w:themeTint="BF"/>
          <w:lang w:val="de-DE"/>
        </w:rPr>
      </w:pPr>
    </w:p>
    <w:p w14:paraId="753611AB" w14:textId="72C70AEA" w:rsidR="001268EC" w:rsidRDefault="001268EC" w:rsidP="006B7203">
      <w:pPr>
        <w:pStyle w:val="StandardWeb"/>
        <w:spacing w:before="0" w:beforeAutospacing="0" w:after="0" w:afterAutospacing="0"/>
        <w:rPr>
          <w:rFonts w:ascii="CorpoS" w:hAnsi="CorpoS"/>
          <w:lang w:val="de-DE"/>
        </w:rPr>
      </w:pPr>
      <w:r w:rsidRPr="002963CE">
        <w:rPr>
          <w:rStyle w:val="Fett"/>
          <w:rFonts w:ascii="CorpoS" w:hAnsi="CorpoS"/>
          <w:iCs/>
          <w:color w:val="000000" w:themeColor="text1"/>
          <w:lang w:val="de-DE"/>
        </w:rPr>
        <w:t>Das Bild in d</w:t>
      </w:r>
      <w:r w:rsidR="006B7203" w:rsidRPr="002963CE">
        <w:rPr>
          <w:rStyle w:val="Fett"/>
          <w:rFonts w:ascii="CorpoS" w:hAnsi="CorpoS"/>
          <w:iCs/>
          <w:color w:val="000000" w:themeColor="text1"/>
          <w:lang w:val="de-DE"/>
        </w:rPr>
        <w:t>ruckfähiger Qualität finden Sie</w:t>
      </w:r>
      <w:r w:rsidR="006B7203">
        <w:rPr>
          <w:rStyle w:val="Fett"/>
          <w:rFonts w:ascii="CorpoS" w:hAnsi="CorpoS"/>
          <w:iCs/>
          <w:color w:val="404040" w:themeColor="text1" w:themeTint="BF"/>
          <w:lang w:val="de-DE"/>
        </w:rPr>
        <w:t xml:space="preserve"> </w:t>
      </w:r>
      <w:hyperlink r:id="rId9" w:history="1">
        <w:r w:rsidR="006B7203" w:rsidRPr="00CF5A60">
          <w:rPr>
            <w:rStyle w:val="Hyperlink"/>
            <w:rFonts w:ascii="CorpoS" w:hAnsi="CorpoS"/>
            <w:b/>
            <w:lang w:val="de-DE"/>
          </w:rPr>
          <w:t>hier</w:t>
        </w:r>
      </w:hyperlink>
      <w:r w:rsidRPr="000065AA">
        <w:rPr>
          <w:rFonts w:ascii="CorpoS" w:hAnsi="CorpoS"/>
          <w:lang w:val="de-DE"/>
        </w:rPr>
        <w:t xml:space="preserve"> </w:t>
      </w:r>
    </w:p>
    <w:p w14:paraId="43B2B791" w14:textId="77777777" w:rsidR="0071719B" w:rsidRPr="006B7203" w:rsidRDefault="0071719B" w:rsidP="006B7203">
      <w:pPr>
        <w:pStyle w:val="StandardWeb"/>
        <w:spacing w:before="0" w:beforeAutospacing="0" w:after="0" w:afterAutospacing="0"/>
        <w:rPr>
          <w:lang w:val="de-DE"/>
        </w:rPr>
      </w:pPr>
    </w:p>
    <w:p w14:paraId="4530C0CE" w14:textId="66A37010"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1FAE3933" w14:textId="77777777" w:rsidR="0071719B" w:rsidRPr="00762FD4" w:rsidRDefault="0071719B" w:rsidP="0071719B">
      <w:pPr>
        <w:rPr>
          <w:rFonts w:ascii="CorpoS" w:eastAsia="Times New Roman" w:hAnsi="CorpoS" w:cs="Times New Roman"/>
          <w:b/>
          <w:bCs/>
          <w:lang w:val="de-DE" w:eastAsia="en-GB"/>
        </w:rPr>
      </w:pPr>
      <w:r w:rsidRPr="00762FD4">
        <w:rPr>
          <w:rFonts w:ascii="CorpoS" w:eastAsia="Times New Roman" w:hAnsi="CorpoS" w:cs="Times New Roman"/>
          <w:b/>
          <w:bCs/>
          <w:lang w:val="de-DE" w:eastAsia="en-GB"/>
        </w:rPr>
        <w:t>Pressekontakt</w:t>
      </w:r>
    </w:p>
    <w:p w14:paraId="79D52068" w14:textId="77777777" w:rsidR="0071719B" w:rsidRPr="00762FD4" w:rsidRDefault="0071719B" w:rsidP="0071719B">
      <w:pPr>
        <w:pStyle w:val="StandardWeb"/>
        <w:rPr>
          <w:rFonts w:ascii="CorpoS" w:hAnsi="CorpoS"/>
          <w:lang w:val="de-DE"/>
        </w:rPr>
      </w:pPr>
      <w:r w:rsidRPr="00762FD4">
        <w:rPr>
          <w:rStyle w:val="Fett"/>
          <w:rFonts w:ascii="CorpoS" w:hAnsi="CorpoS"/>
          <w:lang w:val="de-DE"/>
        </w:rPr>
        <w:t>Dr. Markus Müller</w:t>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t>Irmgard Nille</w:t>
      </w:r>
    </w:p>
    <w:p w14:paraId="00492F8B" w14:textId="77777777" w:rsidR="0071719B" w:rsidRPr="00CF5A60" w:rsidRDefault="0071719B" w:rsidP="0071719B">
      <w:pPr>
        <w:pStyle w:val="StandardWeb"/>
        <w:spacing w:before="0" w:beforeAutospacing="0" w:after="0" w:afterAutospacing="0"/>
        <w:rPr>
          <w:rFonts w:ascii="CorpoS" w:hAnsi="CorpoS"/>
          <w:lang w:val="de-DE"/>
        </w:rPr>
      </w:pPr>
      <w:r w:rsidRPr="00CF5A60">
        <w:rPr>
          <w:rFonts w:ascii="CorpoS" w:hAnsi="CorpoS"/>
          <w:lang w:val="de-DE"/>
        </w:rPr>
        <w:t>Tel: +49(0)711/7838-5170</w:t>
      </w:r>
      <w:r w:rsidRPr="00CF5A60">
        <w:rPr>
          <w:rFonts w:ascii="CorpoS" w:hAnsi="CorpoS"/>
          <w:lang w:val="de-DE"/>
        </w:rPr>
        <w:tab/>
      </w:r>
      <w:r w:rsidRPr="00CF5A60">
        <w:rPr>
          <w:rFonts w:ascii="CorpoS" w:hAnsi="CorpoS"/>
          <w:lang w:val="de-DE"/>
        </w:rPr>
        <w:tab/>
      </w:r>
      <w:r w:rsidRPr="00CF5A60">
        <w:rPr>
          <w:rFonts w:ascii="CorpoS" w:hAnsi="CorpoS"/>
          <w:lang w:val="de-DE"/>
        </w:rPr>
        <w:tab/>
      </w:r>
      <w:r w:rsidRPr="00CF5A60">
        <w:rPr>
          <w:rFonts w:ascii="CorpoS" w:hAnsi="CorpoS"/>
          <w:lang w:val="de-DE"/>
        </w:rPr>
        <w:tab/>
        <w:t>Tel.: +49(0)711/7838–2490</w:t>
      </w:r>
      <w:r w:rsidRPr="00CF5A60">
        <w:rPr>
          <w:rFonts w:ascii="CorpoS" w:hAnsi="CorpoS"/>
          <w:lang w:val="de-DE"/>
        </w:rPr>
        <w:br/>
        <w:t>Mobil: +49(0)172/1022713</w:t>
      </w:r>
      <w:r w:rsidRPr="00CF5A60">
        <w:rPr>
          <w:rFonts w:ascii="CorpoS" w:hAnsi="CorpoS"/>
          <w:lang w:val="de-DE"/>
        </w:rPr>
        <w:tab/>
      </w:r>
      <w:r w:rsidRPr="00CF5A60">
        <w:rPr>
          <w:rFonts w:ascii="CorpoS" w:hAnsi="CorpoS"/>
          <w:lang w:val="de-DE"/>
        </w:rPr>
        <w:tab/>
      </w:r>
      <w:r w:rsidRPr="00CF5A60">
        <w:rPr>
          <w:rFonts w:ascii="CorpoS" w:hAnsi="CorpoS"/>
          <w:lang w:val="de-DE"/>
        </w:rPr>
        <w:tab/>
      </w:r>
      <w:r w:rsidRPr="00CF5A60">
        <w:rPr>
          <w:rFonts w:ascii="CorpoS" w:hAnsi="CorpoS"/>
          <w:lang w:val="de-DE"/>
        </w:rPr>
        <w:tab/>
        <w:t>Mobil: +49(0)160/97346822</w:t>
      </w:r>
      <w:r w:rsidRPr="00CF5A60">
        <w:rPr>
          <w:rFonts w:ascii="CorpoS" w:hAnsi="CorpoS"/>
          <w:lang w:val="de-DE"/>
        </w:rPr>
        <w:br/>
        <w:t>markus.j.mueller@lappgroup.com</w:t>
      </w:r>
      <w:r w:rsidRPr="00CF5A60">
        <w:rPr>
          <w:rFonts w:ascii="CorpoS" w:hAnsi="CorpoS"/>
          <w:lang w:val="de-DE"/>
        </w:rPr>
        <w:tab/>
      </w:r>
      <w:r w:rsidRPr="00CF5A60">
        <w:rPr>
          <w:rFonts w:ascii="CorpoS" w:hAnsi="CorpoS"/>
          <w:lang w:val="de-DE"/>
        </w:rPr>
        <w:tab/>
      </w:r>
      <w:r w:rsidRPr="00CF5A60">
        <w:rPr>
          <w:rFonts w:ascii="CorpoS" w:hAnsi="CorpoS"/>
          <w:lang w:val="de-DE"/>
        </w:rPr>
        <w:tab/>
        <w:t>irmgard.nille@in-press.de</w:t>
      </w:r>
    </w:p>
    <w:p w14:paraId="12B1A16B" w14:textId="77777777" w:rsidR="0071719B" w:rsidRPr="00CF5A60" w:rsidRDefault="0071719B" w:rsidP="0071719B">
      <w:pPr>
        <w:pStyle w:val="StandardWeb"/>
        <w:spacing w:before="0" w:beforeAutospacing="0" w:after="0" w:afterAutospacing="0"/>
        <w:rPr>
          <w:rStyle w:val="Fett"/>
          <w:rFonts w:ascii="CorpoS" w:hAnsi="CorpoS"/>
          <w:iCs/>
          <w:lang w:val="de-DE"/>
        </w:rPr>
      </w:pPr>
    </w:p>
    <w:p w14:paraId="438A4902" w14:textId="77777777" w:rsidR="0071719B" w:rsidRPr="00762FD4" w:rsidRDefault="0071719B" w:rsidP="0071719B">
      <w:pPr>
        <w:pStyle w:val="StandardWeb"/>
        <w:spacing w:before="0" w:beforeAutospacing="0" w:after="0" w:afterAutospacing="0"/>
        <w:rPr>
          <w:rFonts w:ascii="CorpoS" w:hAnsi="CorpoS"/>
          <w:lang w:val="de-DE"/>
        </w:rPr>
      </w:pPr>
      <w:r w:rsidRPr="00762FD4">
        <w:rPr>
          <w:rStyle w:val="Fett"/>
          <w:rFonts w:ascii="CorpoS" w:hAnsi="CorpoS"/>
          <w:iCs/>
          <w:lang w:val="de-DE"/>
        </w:rPr>
        <w:t>U.I. Lapp GmbH</w:t>
      </w:r>
      <w:r w:rsidRPr="00762FD4">
        <w:rPr>
          <w:rFonts w:ascii="CorpoS" w:hAnsi="CorpoS"/>
          <w:i/>
          <w:lang w:val="de-DE"/>
        </w:rPr>
        <w:br/>
      </w:r>
      <w:r w:rsidRPr="00762FD4">
        <w:rPr>
          <w:rStyle w:val="Hervorhebung"/>
          <w:rFonts w:ascii="CorpoS" w:hAnsi="CorpoS"/>
          <w:i w:val="0"/>
          <w:lang w:val="de-DE"/>
        </w:rPr>
        <w:t>Schulze-Delitzsch-Straße 25</w:t>
      </w:r>
      <w:r w:rsidRPr="00762FD4">
        <w:rPr>
          <w:rFonts w:ascii="CorpoS" w:hAnsi="CorpoS"/>
          <w:i/>
          <w:lang w:val="de-DE"/>
        </w:rPr>
        <w:br/>
      </w:r>
      <w:r w:rsidRPr="00762FD4">
        <w:rPr>
          <w:rStyle w:val="Hervorhebung"/>
          <w:rFonts w:ascii="CorpoS" w:hAnsi="CorpoS"/>
          <w:i w:val="0"/>
          <w:lang w:val="de-DE"/>
        </w:rPr>
        <w:t>D-70565 Stuttgart</w:t>
      </w:r>
    </w:p>
    <w:p w14:paraId="2B1FB058" w14:textId="77777777" w:rsidR="0071719B" w:rsidRPr="00762FD4" w:rsidRDefault="0071719B" w:rsidP="0071719B">
      <w:pPr>
        <w:pStyle w:val="StandardWeb"/>
        <w:spacing w:before="0" w:beforeAutospacing="0" w:after="0" w:afterAutospacing="0"/>
        <w:rPr>
          <w:rFonts w:ascii="CorpoS" w:hAnsi="CorpoS"/>
          <w:lang w:val="de-DE"/>
        </w:rPr>
      </w:pPr>
    </w:p>
    <w:p w14:paraId="79BCEB1E" w14:textId="77777777" w:rsidR="0071719B" w:rsidRPr="00762FD4" w:rsidRDefault="0071719B" w:rsidP="0071719B">
      <w:pPr>
        <w:pStyle w:val="StandardWeb"/>
        <w:spacing w:before="0" w:beforeAutospacing="0" w:after="0" w:afterAutospacing="0"/>
        <w:rPr>
          <w:rFonts w:ascii="CorpoS" w:hAnsi="CorpoS"/>
          <w:lang w:val="de-DE"/>
        </w:rPr>
      </w:pPr>
    </w:p>
    <w:p w14:paraId="5F94E538"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r w:rsidRPr="00762FD4">
        <w:rPr>
          <w:rStyle w:val="Fett"/>
          <w:rFonts w:ascii="CorpoS" w:hAnsi="CorpoS"/>
          <w:b w:val="0"/>
          <w:lang w:val="de-DE"/>
        </w:rPr>
        <w:t>Weitere Informationen zum Thema finden Sie hier:</w:t>
      </w:r>
      <w:r w:rsidRPr="00762FD4">
        <w:rPr>
          <w:rFonts w:ascii="CorpoS" w:hAnsi="CorpoS"/>
          <w:b/>
          <w:lang w:val="de-DE"/>
        </w:rPr>
        <w:t xml:space="preserve"> www.lappkabel.de/presse</w:t>
      </w:r>
    </w:p>
    <w:p w14:paraId="6E2A70FB"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6D3D2CA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6F0E95F7" w14:textId="77777777" w:rsidR="006276FD" w:rsidRPr="00D77ECB" w:rsidRDefault="006276FD" w:rsidP="006276FD">
      <w:pPr>
        <w:pStyle w:val="StandardWeb"/>
        <w:rPr>
          <w:rFonts w:ascii="CorpoS" w:hAnsi="CorpoS"/>
          <w:lang w:val="de-DE"/>
        </w:rPr>
      </w:pPr>
      <w:r w:rsidRPr="00D77ECB">
        <w:rPr>
          <w:rStyle w:val="Hervorhebung"/>
          <w:rFonts w:ascii="CorpoS" w:hAnsi="CorpoS"/>
          <w:i w:val="0"/>
          <w:lang w:val="de-DE"/>
        </w:rPr>
        <w:t>Das Unternehmen wurde 1959 gegründet und befindet sich bis heute vollständig in Familienbesitz. Im Geschäftsjahr 2017/18 erwirtschaftete es einen konsolidierten Umsatz von 1.153 Mio. Euro. Lapp beschäftigt weltweit rund 4.245 Mitarbeiter, verfügt über 18 Fertigungsstandorte sowie 44 eigene Vertriebsgesellschaften und kooperiert mit rund 100 Auslandsvertretungen.</w:t>
      </w:r>
    </w:p>
    <w:p w14:paraId="6E6B5E53" w14:textId="280E947C" w:rsidR="000865D7" w:rsidRDefault="000865D7" w:rsidP="000E70DF">
      <w:pPr>
        <w:rPr>
          <w:rFonts w:ascii="CorpoS" w:eastAsia="Times New Roman" w:hAnsi="CorpoS" w:cs="Times New Roman"/>
          <w:b/>
          <w:bCs/>
          <w:color w:val="404040" w:themeColor="text1" w:themeTint="BF"/>
          <w:lang w:val="de-DE" w:eastAsia="en-GB"/>
        </w:rPr>
      </w:pPr>
    </w:p>
    <w:p w14:paraId="5263161D" w14:textId="77777777" w:rsidR="000865D7" w:rsidRPr="000865D7" w:rsidRDefault="000865D7" w:rsidP="000E70DF">
      <w:pPr>
        <w:rPr>
          <w:rFonts w:ascii="CorpoS" w:eastAsia="Times New Roman" w:hAnsi="CorpoS" w:cs="Times New Roman"/>
          <w:b/>
          <w:bCs/>
          <w:color w:val="404040" w:themeColor="text1" w:themeTint="BF"/>
          <w:lang w:val="de-DE" w:eastAsia="en-GB"/>
        </w:rPr>
      </w:pPr>
      <w:bookmarkStart w:id="1" w:name="_Hlk506988042"/>
    </w:p>
    <w:p w14:paraId="6029AA79" w14:textId="147F442D" w:rsidR="006F48C4" w:rsidRPr="003E67C9" w:rsidRDefault="006F48C4" w:rsidP="000E70DF">
      <w:pPr>
        <w:rPr>
          <w:rFonts w:ascii="CorpoS" w:eastAsia="Times New Roman" w:hAnsi="CorpoS" w:cs="Times New Roman"/>
          <w:b/>
          <w:bCs/>
          <w:color w:val="404040" w:themeColor="text1" w:themeTint="BF"/>
          <w:lang w:val="de-DE" w:eastAsia="en-GB"/>
        </w:rPr>
      </w:pPr>
      <w:r w:rsidRPr="003E67C9">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70A9926"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7777777"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313C1258" wp14:editId="2768479D">
            <wp:extent cx="1773749" cy="444500"/>
            <wp:effectExtent l="0" t="0" r="4445"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51316B1" w:rsidR="006F48C4" w:rsidRPr="006F48C4" w:rsidRDefault="006F150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4A894B06" wp14:editId="45F1BCDA">
            <wp:simplePos x="0" y="0"/>
            <wp:positionH relativeFrom="column">
              <wp:posOffset>3853180</wp:posOffset>
            </wp:positionH>
            <wp:positionV relativeFrom="paragraph">
              <wp:posOffset>207010</wp:posOffset>
            </wp:positionV>
            <wp:extent cx="1773555" cy="428625"/>
            <wp:effectExtent l="0" t="0" r="0" b="9525"/>
            <wp:wrapSquare wrapText="bothSides"/>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p>
    <w:p w14:paraId="710D4C36" w14:textId="244924BC"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DF139" w14:textId="77777777" w:rsidR="00176BF2" w:rsidRDefault="00176BF2" w:rsidP="000E70DF">
      <w:r>
        <w:separator/>
      </w:r>
    </w:p>
  </w:endnote>
  <w:endnote w:type="continuationSeparator" w:id="0">
    <w:p w14:paraId="5F20D711" w14:textId="77777777" w:rsidR="00176BF2" w:rsidRDefault="00176BF2"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A1945" w14:textId="77777777" w:rsidR="00176BF2" w:rsidRDefault="00176BF2" w:rsidP="000E70DF">
      <w:r>
        <w:separator/>
      </w:r>
    </w:p>
  </w:footnote>
  <w:footnote w:type="continuationSeparator" w:id="0">
    <w:p w14:paraId="2E3A5819" w14:textId="77777777" w:rsidR="00176BF2" w:rsidRDefault="00176BF2"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32221"/>
    <w:rsid w:val="00070DA2"/>
    <w:rsid w:val="000865D7"/>
    <w:rsid w:val="0009760A"/>
    <w:rsid w:val="000D2FAC"/>
    <w:rsid w:val="000E70DF"/>
    <w:rsid w:val="000F5174"/>
    <w:rsid w:val="001268EC"/>
    <w:rsid w:val="00170EFF"/>
    <w:rsid w:val="00176BF2"/>
    <w:rsid w:val="00190606"/>
    <w:rsid w:val="002005AD"/>
    <w:rsid w:val="00256EC3"/>
    <w:rsid w:val="002612C7"/>
    <w:rsid w:val="002876A2"/>
    <w:rsid w:val="002963CE"/>
    <w:rsid w:val="002B26DA"/>
    <w:rsid w:val="002C7EA6"/>
    <w:rsid w:val="002D43CB"/>
    <w:rsid w:val="002E184A"/>
    <w:rsid w:val="002F7F9C"/>
    <w:rsid w:val="00317434"/>
    <w:rsid w:val="00322BE8"/>
    <w:rsid w:val="00331458"/>
    <w:rsid w:val="00334767"/>
    <w:rsid w:val="00344434"/>
    <w:rsid w:val="00372190"/>
    <w:rsid w:val="00380196"/>
    <w:rsid w:val="003B1AEF"/>
    <w:rsid w:val="003C131B"/>
    <w:rsid w:val="003E67C9"/>
    <w:rsid w:val="003E6947"/>
    <w:rsid w:val="003F1BDE"/>
    <w:rsid w:val="00423386"/>
    <w:rsid w:val="004345F5"/>
    <w:rsid w:val="00491FB0"/>
    <w:rsid w:val="0049203D"/>
    <w:rsid w:val="004B74D4"/>
    <w:rsid w:val="004C4238"/>
    <w:rsid w:val="004E3536"/>
    <w:rsid w:val="004F1652"/>
    <w:rsid w:val="005129C3"/>
    <w:rsid w:val="005275E8"/>
    <w:rsid w:val="00544D57"/>
    <w:rsid w:val="00550679"/>
    <w:rsid w:val="0058232C"/>
    <w:rsid w:val="005B0D69"/>
    <w:rsid w:val="005C5615"/>
    <w:rsid w:val="005E3932"/>
    <w:rsid w:val="00606909"/>
    <w:rsid w:val="00623EEF"/>
    <w:rsid w:val="0062478C"/>
    <w:rsid w:val="006276FD"/>
    <w:rsid w:val="006962A2"/>
    <w:rsid w:val="006B7203"/>
    <w:rsid w:val="006F1509"/>
    <w:rsid w:val="006F395A"/>
    <w:rsid w:val="006F48C4"/>
    <w:rsid w:val="006F6B3B"/>
    <w:rsid w:val="006F76D9"/>
    <w:rsid w:val="00702238"/>
    <w:rsid w:val="007069AA"/>
    <w:rsid w:val="0071719B"/>
    <w:rsid w:val="00724321"/>
    <w:rsid w:val="0073058C"/>
    <w:rsid w:val="00736E69"/>
    <w:rsid w:val="0077114A"/>
    <w:rsid w:val="00771C81"/>
    <w:rsid w:val="00780BD3"/>
    <w:rsid w:val="00794484"/>
    <w:rsid w:val="007A06FF"/>
    <w:rsid w:val="007A3CD9"/>
    <w:rsid w:val="007B030F"/>
    <w:rsid w:val="007B1E5D"/>
    <w:rsid w:val="007B4C55"/>
    <w:rsid w:val="007C6BC2"/>
    <w:rsid w:val="007D60FF"/>
    <w:rsid w:val="007E6EBE"/>
    <w:rsid w:val="008218AF"/>
    <w:rsid w:val="00834D5B"/>
    <w:rsid w:val="0089639F"/>
    <w:rsid w:val="008F1488"/>
    <w:rsid w:val="0090600C"/>
    <w:rsid w:val="00920D75"/>
    <w:rsid w:val="00924FA0"/>
    <w:rsid w:val="00994983"/>
    <w:rsid w:val="009C5432"/>
    <w:rsid w:val="009D1276"/>
    <w:rsid w:val="009F3046"/>
    <w:rsid w:val="00A46BBB"/>
    <w:rsid w:val="00A51E78"/>
    <w:rsid w:val="00A86403"/>
    <w:rsid w:val="00AC6FE9"/>
    <w:rsid w:val="00AE2AFE"/>
    <w:rsid w:val="00B125E2"/>
    <w:rsid w:val="00B201A8"/>
    <w:rsid w:val="00B37694"/>
    <w:rsid w:val="00B44659"/>
    <w:rsid w:val="00B52167"/>
    <w:rsid w:val="00B60A84"/>
    <w:rsid w:val="00B62494"/>
    <w:rsid w:val="00B6459E"/>
    <w:rsid w:val="00B64AE6"/>
    <w:rsid w:val="00B65C77"/>
    <w:rsid w:val="00B83DB2"/>
    <w:rsid w:val="00BA2738"/>
    <w:rsid w:val="00BE53CC"/>
    <w:rsid w:val="00C10E2A"/>
    <w:rsid w:val="00C42673"/>
    <w:rsid w:val="00C513A6"/>
    <w:rsid w:val="00CD674C"/>
    <w:rsid w:val="00CE7772"/>
    <w:rsid w:val="00CF5A60"/>
    <w:rsid w:val="00D12432"/>
    <w:rsid w:val="00D36D64"/>
    <w:rsid w:val="00D40812"/>
    <w:rsid w:val="00E27F38"/>
    <w:rsid w:val="00E34970"/>
    <w:rsid w:val="00E629BB"/>
    <w:rsid w:val="00EB3A01"/>
    <w:rsid w:val="00F0670D"/>
    <w:rsid w:val="00F314F9"/>
    <w:rsid w:val="00F53137"/>
    <w:rsid w:val="00F61F28"/>
    <w:rsid w:val="00F9287A"/>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9/Oskar-Lapp_Preis_2019.JPG" TargetMode="External"/><Relationship Id="rId14" Type="http://schemas.openxmlformats.org/officeDocument/2006/relationships/hyperlink" Target="https://twitter.com/lapp_deu"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2B81-1B87-4626-BB2E-526D8149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4157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4</cp:revision>
  <dcterms:created xsi:type="dcterms:W3CDTF">2019-05-20T13:57:00Z</dcterms:created>
  <dcterms:modified xsi:type="dcterms:W3CDTF">2019-05-20T14:39:00Z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