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8130" w14:textId="5ADE0E32" w:rsidR="004711F0" w:rsidRDefault="004711F0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Maßgeschneiderte Lösungen für Glasfaserinstallationen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31625E40" w:rsidR="00BC43AC" w:rsidRPr="0089220B" w:rsidRDefault="00F971B3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Neuer </w:t>
      </w:r>
      <w:r w:rsidR="004711F0">
        <w:rPr>
          <w:rFonts w:ascii="CorpoS" w:eastAsia="Times New Roman" w:hAnsi="CorpoS" w:cs="Times New Roman"/>
          <w:b/>
          <w:bCs/>
          <w:sz w:val="40"/>
          <w:lang w:val="de-DE" w:eastAsia="en-GB"/>
        </w:rPr>
        <w:t>LWL-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Konfigurator von LAPP </w:t>
      </w:r>
    </w:p>
    <w:p w14:paraId="40A9FE6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BF18377" w14:textId="160F1A2F" w:rsidR="000B15C0" w:rsidRDefault="00456C70" w:rsidP="00924FA0">
      <w:pPr>
        <w:jc w:val="center"/>
        <w:rPr>
          <w:rFonts w:ascii="CorpoS" w:hAnsi="CorpoS"/>
          <w:noProof/>
          <w:lang w:val="de-DE"/>
        </w:rPr>
      </w:pPr>
      <w:r>
        <w:rPr>
          <w:noProof/>
        </w:rPr>
        <w:drawing>
          <wp:inline distT="0" distB="0" distL="0" distR="0" wp14:anchorId="0886B8F4" wp14:editId="24CC80AB">
            <wp:extent cx="5756910" cy="38411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2869" w14:textId="5C5F2CB2" w:rsidR="00924FA0" w:rsidRPr="0003203B" w:rsidRDefault="003376BE" w:rsidP="00924FA0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 xml:space="preserve">Anwender können mit dem </w:t>
      </w:r>
      <w:r w:rsidRPr="003376BE">
        <w:rPr>
          <w:rFonts w:ascii="CorpoS" w:hAnsi="CorpoS" w:cs="MetaSerif Pro Book"/>
          <w:sz w:val="20"/>
          <w:lang w:val="de-DE"/>
        </w:rPr>
        <w:t>LWL-Konfigurator schnell und einfach die passende Lichtwellenleiter-Konfektion zusammenstellen</w:t>
      </w:r>
      <w:r w:rsidR="006912A5">
        <w:rPr>
          <w:rFonts w:ascii="CorpoS" w:hAnsi="CorpoS" w:cs="MetaSerif Pro Book"/>
          <w:sz w:val="20"/>
          <w:lang w:val="de-DE"/>
        </w:rPr>
        <w:t xml:space="preserve"> </w:t>
      </w:r>
    </w:p>
    <w:p w14:paraId="1149768B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EF5CB3F" w14:textId="6DC3D15C" w:rsidR="00BC43AC" w:rsidRPr="0089220B" w:rsidRDefault="00691A8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3376BE">
        <w:rPr>
          <w:rFonts w:ascii="CorpoS" w:eastAsia="Times New Roman" w:hAnsi="CorpoS" w:cs="Times New Roman"/>
          <w:lang w:val="de-DE" w:eastAsia="en-GB"/>
        </w:rPr>
        <w:t>29</w:t>
      </w:r>
      <w:r w:rsidR="00C80187">
        <w:rPr>
          <w:rFonts w:ascii="CorpoS" w:eastAsia="Times New Roman" w:hAnsi="CorpoS" w:cs="Times New Roman"/>
          <w:lang w:val="de-DE" w:eastAsia="en-GB"/>
        </w:rPr>
        <w:t>.</w:t>
      </w:r>
      <w:r w:rsidR="00B66151">
        <w:rPr>
          <w:rFonts w:ascii="CorpoS" w:eastAsia="Times New Roman" w:hAnsi="CorpoS" w:cs="Times New Roman"/>
          <w:lang w:val="de-DE" w:eastAsia="en-GB"/>
        </w:rPr>
        <w:t xml:space="preserve"> </w:t>
      </w:r>
      <w:r w:rsidR="00F971B3">
        <w:rPr>
          <w:rFonts w:ascii="CorpoS" w:eastAsia="Times New Roman" w:hAnsi="CorpoS" w:cs="Times New Roman"/>
          <w:lang w:val="de-DE" w:eastAsia="en-GB"/>
        </w:rPr>
        <w:t>Januar 2021</w:t>
      </w:r>
    </w:p>
    <w:p w14:paraId="2AFBC15C" w14:textId="77777777" w:rsidR="004B5D6B" w:rsidRPr="004B5D6B" w:rsidRDefault="004B5D6B" w:rsidP="004B5D6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15D55BC" w14:textId="4C3F536D" w:rsidR="00306A4D" w:rsidRDefault="00852DEE" w:rsidP="00B5555E">
      <w:pPr>
        <w:rPr>
          <w:rFonts w:ascii="CorpoS" w:eastAsia="Times New Roman" w:hAnsi="CorpoS" w:cs="Times New Roman"/>
          <w:lang w:val="de-DE" w:eastAsia="en-GB"/>
        </w:rPr>
      </w:pPr>
      <w:r w:rsidRPr="00852DEE">
        <w:rPr>
          <w:rFonts w:ascii="CorpoS" w:eastAsia="Times New Roman" w:hAnsi="CorpoS" w:cs="Times New Roman"/>
          <w:lang w:val="de-DE" w:eastAsia="en-GB"/>
        </w:rPr>
        <w:t>In der Industriellen Kommunikation geht es um immer größere Datenmengen und steigende Anforderungen an die Datenübertragung. Dadurch wächst auch der Bedarf an Glasfaserinstallationen</w:t>
      </w:r>
      <w:r>
        <w:rPr>
          <w:rFonts w:ascii="CorpoS" w:eastAsia="Times New Roman" w:hAnsi="CorpoS" w:cs="Times New Roman"/>
          <w:lang w:val="de-DE" w:eastAsia="en-GB"/>
        </w:rPr>
        <w:t xml:space="preserve">. Aber </w:t>
      </w:r>
      <w:r w:rsidR="00AD601F">
        <w:rPr>
          <w:rFonts w:ascii="CorpoS" w:eastAsia="Times New Roman" w:hAnsi="CorpoS" w:cs="Times New Roman"/>
          <w:lang w:val="de-DE" w:eastAsia="en-GB"/>
        </w:rPr>
        <w:t xml:space="preserve">Lichtwellenleiter </w:t>
      </w:r>
      <w:r>
        <w:rPr>
          <w:rFonts w:ascii="CorpoS" w:eastAsia="Times New Roman" w:hAnsi="CorpoS" w:cs="Times New Roman"/>
          <w:lang w:val="de-DE" w:eastAsia="en-GB"/>
        </w:rPr>
        <w:t xml:space="preserve">und Glasfaserkabel </w:t>
      </w:r>
      <w:r w:rsidR="00AD601F">
        <w:rPr>
          <w:rFonts w:ascii="CorpoS" w:eastAsia="Times New Roman" w:hAnsi="CorpoS" w:cs="Times New Roman"/>
          <w:lang w:val="de-DE" w:eastAsia="en-GB"/>
        </w:rPr>
        <w:t xml:space="preserve">zu konfektionieren ist nicht einfach. </w:t>
      </w:r>
      <w:r w:rsidR="00B5555E" w:rsidRPr="00B5555E">
        <w:rPr>
          <w:rFonts w:ascii="CorpoS" w:eastAsia="Times New Roman" w:hAnsi="CorpoS" w:cs="Times New Roman"/>
          <w:lang w:val="de-DE" w:eastAsia="en-GB"/>
        </w:rPr>
        <w:t>Fehler beim Konfektionieren können zu Übertragungsproblemen führen.</w:t>
      </w:r>
      <w:r w:rsidR="00B5555E">
        <w:rPr>
          <w:rFonts w:ascii="CorpoS" w:eastAsia="Times New Roman" w:hAnsi="CorpoS" w:cs="Times New Roman"/>
          <w:lang w:val="de-DE" w:eastAsia="en-GB"/>
        </w:rPr>
        <w:t xml:space="preserve"> </w:t>
      </w:r>
      <w:r w:rsidR="00AD601F">
        <w:rPr>
          <w:rFonts w:ascii="CorpoS" w:eastAsia="Times New Roman" w:hAnsi="CorpoS" w:cs="Times New Roman"/>
          <w:lang w:val="de-DE" w:eastAsia="en-GB"/>
        </w:rPr>
        <w:t>Besonders wichtig ist</w:t>
      </w:r>
      <w:r w:rsidR="00AD601F" w:rsidRPr="00AD601F">
        <w:rPr>
          <w:rFonts w:ascii="CorpoS" w:eastAsia="Times New Roman" w:hAnsi="CorpoS" w:cs="Times New Roman"/>
          <w:lang w:val="de-DE" w:eastAsia="en-GB"/>
        </w:rPr>
        <w:t xml:space="preserve">, dass die Stecker </w:t>
      </w:r>
      <w:r w:rsidR="00AD601F">
        <w:rPr>
          <w:rFonts w:ascii="CorpoS" w:eastAsia="Times New Roman" w:hAnsi="CorpoS" w:cs="Times New Roman"/>
          <w:lang w:val="de-DE" w:eastAsia="en-GB"/>
        </w:rPr>
        <w:t>und</w:t>
      </w:r>
      <w:r w:rsidR="00AD601F" w:rsidRPr="00AD601F">
        <w:rPr>
          <w:rFonts w:ascii="CorpoS" w:eastAsia="Times New Roman" w:hAnsi="CorpoS" w:cs="Times New Roman"/>
          <w:lang w:val="de-DE" w:eastAsia="en-GB"/>
        </w:rPr>
        <w:t xml:space="preserve"> Verbindungsstellen nahezu dämpfungsneutral sind. </w:t>
      </w:r>
      <w:r w:rsidR="00B5555E">
        <w:rPr>
          <w:rFonts w:ascii="CorpoS" w:eastAsia="Times New Roman" w:hAnsi="CorpoS" w:cs="Times New Roman"/>
          <w:lang w:val="de-DE" w:eastAsia="en-GB"/>
        </w:rPr>
        <w:t xml:space="preserve">Eine maßgeschneiderte Lösung gibt es nun von LAPP. </w:t>
      </w:r>
    </w:p>
    <w:p w14:paraId="445641DA" w14:textId="77777777" w:rsidR="00306A4D" w:rsidRDefault="00306A4D" w:rsidP="00B5555E">
      <w:pPr>
        <w:rPr>
          <w:rFonts w:ascii="CorpoS" w:eastAsia="Times New Roman" w:hAnsi="CorpoS" w:cs="Times New Roman"/>
          <w:lang w:val="de-DE" w:eastAsia="en-GB"/>
        </w:rPr>
      </w:pPr>
    </w:p>
    <w:p w14:paraId="2955B705" w14:textId="4955D065" w:rsidR="00306A4D" w:rsidRDefault="00852DEE" w:rsidP="00B5555E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</w:t>
      </w:r>
      <w:r w:rsidRPr="00852DEE">
        <w:rPr>
          <w:rFonts w:ascii="CorpoS" w:eastAsia="Times New Roman" w:hAnsi="CorpoS" w:cs="Times New Roman"/>
          <w:lang w:val="de-DE" w:eastAsia="en-GB"/>
        </w:rPr>
        <w:t xml:space="preserve">er Weltmarktführer für integrierte Lösungen im Bereich der Kabel- und Verbindungstechnologie </w:t>
      </w:r>
      <w:r>
        <w:rPr>
          <w:rFonts w:ascii="CorpoS" w:eastAsia="Times New Roman" w:hAnsi="CorpoS" w:cs="Times New Roman"/>
          <w:lang w:val="de-DE" w:eastAsia="en-GB"/>
        </w:rPr>
        <w:t xml:space="preserve">stellt </w:t>
      </w:r>
      <w:r w:rsidRPr="00852DEE">
        <w:rPr>
          <w:rFonts w:ascii="CorpoS" w:eastAsia="Times New Roman" w:hAnsi="CorpoS" w:cs="Times New Roman"/>
          <w:lang w:val="de-DE" w:eastAsia="en-GB"/>
        </w:rPr>
        <w:t xml:space="preserve">seinen Kunden einen neuen </w:t>
      </w:r>
      <w:bookmarkStart w:id="0" w:name="_Hlk62548639"/>
      <w:r w:rsidRPr="00852DEE">
        <w:rPr>
          <w:rFonts w:ascii="CorpoS" w:eastAsia="Times New Roman" w:hAnsi="CorpoS" w:cs="Times New Roman"/>
          <w:lang w:val="de-DE" w:eastAsia="en-GB"/>
        </w:rPr>
        <w:t xml:space="preserve">LWL-Konfigurator zur </w:t>
      </w:r>
      <w:r w:rsidRPr="00852DEE">
        <w:rPr>
          <w:rFonts w:ascii="CorpoS" w:eastAsia="Times New Roman" w:hAnsi="CorpoS" w:cs="Times New Roman"/>
          <w:lang w:val="de-DE" w:eastAsia="en-GB"/>
        </w:rPr>
        <w:lastRenderedPageBreak/>
        <w:t xml:space="preserve">Verfügung. </w:t>
      </w:r>
      <w:r w:rsidR="00306A4D" w:rsidRPr="00306A4D">
        <w:rPr>
          <w:rFonts w:ascii="CorpoS" w:eastAsia="Times New Roman" w:hAnsi="CorpoS" w:cs="Times New Roman"/>
          <w:lang w:val="de-DE" w:eastAsia="en-GB"/>
        </w:rPr>
        <w:t xml:space="preserve">Damit </w:t>
      </w:r>
      <w:r>
        <w:rPr>
          <w:rFonts w:ascii="CorpoS" w:eastAsia="Times New Roman" w:hAnsi="CorpoS" w:cs="Times New Roman"/>
          <w:lang w:val="de-DE" w:eastAsia="en-GB"/>
        </w:rPr>
        <w:t xml:space="preserve">können </w:t>
      </w:r>
      <w:r w:rsidR="00306A4D" w:rsidRPr="00306A4D">
        <w:rPr>
          <w:rFonts w:ascii="CorpoS" w:eastAsia="Times New Roman" w:hAnsi="CorpoS" w:cs="Times New Roman"/>
          <w:lang w:val="de-DE" w:eastAsia="en-GB"/>
        </w:rPr>
        <w:t xml:space="preserve">Anwender schnell und einfach die passende Lichtwellenleiter-Konfektion </w:t>
      </w:r>
      <w:r w:rsidR="00694833">
        <w:rPr>
          <w:rFonts w:ascii="CorpoS" w:eastAsia="Times New Roman" w:hAnsi="CorpoS" w:cs="Times New Roman"/>
          <w:lang w:val="de-DE" w:eastAsia="en-GB"/>
        </w:rPr>
        <w:t>zusammenstellen</w:t>
      </w:r>
      <w:bookmarkEnd w:id="0"/>
      <w:r w:rsidR="00694833">
        <w:rPr>
          <w:rFonts w:ascii="CorpoS" w:eastAsia="Times New Roman" w:hAnsi="CorpoS" w:cs="Times New Roman"/>
          <w:lang w:val="de-DE" w:eastAsia="en-GB"/>
        </w:rPr>
        <w:t>. N</w:t>
      </w:r>
      <w:r w:rsidR="00306A4D">
        <w:rPr>
          <w:rFonts w:ascii="CorpoS" w:eastAsia="Times New Roman" w:hAnsi="CorpoS" w:cs="Times New Roman"/>
          <w:lang w:val="de-DE" w:eastAsia="en-GB"/>
        </w:rPr>
        <w:t xml:space="preserve">ach der Auswahl der benötigten Komponenten kann die </w:t>
      </w:r>
      <w:proofErr w:type="gramStart"/>
      <w:r w:rsidR="00306A4D">
        <w:rPr>
          <w:rFonts w:ascii="CorpoS" w:eastAsia="Times New Roman" w:hAnsi="CorpoS" w:cs="Times New Roman"/>
          <w:lang w:val="de-DE" w:eastAsia="en-GB"/>
        </w:rPr>
        <w:t>Konfektion quasi</w:t>
      </w:r>
      <w:proofErr w:type="gramEnd"/>
      <w:r w:rsidR="00306A4D">
        <w:rPr>
          <w:rFonts w:ascii="CorpoS" w:eastAsia="Times New Roman" w:hAnsi="CorpoS" w:cs="Times New Roman"/>
          <w:lang w:val="de-DE" w:eastAsia="en-GB"/>
        </w:rPr>
        <w:t xml:space="preserve"> per Knopfdruck </w:t>
      </w:r>
      <w:r w:rsidR="00694833">
        <w:rPr>
          <w:rFonts w:ascii="CorpoS" w:eastAsia="Times New Roman" w:hAnsi="CorpoS" w:cs="Times New Roman"/>
          <w:lang w:val="de-DE" w:eastAsia="en-GB"/>
        </w:rPr>
        <w:t xml:space="preserve">bei LAPP </w:t>
      </w:r>
      <w:r w:rsidR="00306A4D">
        <w:rPr>
          <w:rFonts w:ascii="CorpoS" w:eastAsia="Times New Roman" w:hAnsi="CorpoS" w:cs="Times New Roman"/>
          <w:lang w:val="de-DE" w:eastAsia="en-GB"/>
        </w:rPr>
        <w:t>in Auftrag gegeben werden.</w:t>
      </w:r>
    </w:p>
    <w:p w14:paraId="13D391A2" w14:textId="3686AF45" w:rsidR="00306A4D" w:rsidRDefault="00306A4D" w:rsidP="00B5555E">
      <w:pPr>
        <w:rPr>
          <w:rFonts w:ascii="CorpoS" w:eastAsia="Times New Roman" w:hAnsi="CorpoS" w:cs="Times New Roman"/>
          <w:lang w:val="de-DE" w:eastAsia="en-GB"/>
        </w:rPr>
      </w:pPr>
    </w:p>
    <w:p w14:paraId="287ED17A" w14:textId="7C288F99" w:rsidR="00B5555E" w:rsidRDefault="00852DEE" w:rsidP="00694833">
      <w:pPr>
        <w:rPr>
          <w:rFonts w:ascii="CorpoS" w:eastAsia="Times New Roman" w:hAnsi="CorpoS" w:cs="Times New Roman"/>
          <w:lang w:val="de-DE" w:eastAsia="en-GB"/>
        </w:rPr>
      </w:pPr>
      <w:r w:rsidRPr="00852DEE">
        <w:rPr>
          <w:rFonts w:ascii="CorpoS" w:eastAsia="Times New Roman" w:hAnsi="CorpoS" w:cs="Times New Roman"/>
          <w:lang w:val="de-DE" w:eastAsia="en-GB"/>
        </w:rPr>
        <w:t>„Die Kunden schätzen unsere Expertise bei der Konfektion von robusten Lichtwellenleitern für den rauen Industrieeinsatz</w:t>
      </w:r>
      <w:r w:rsidR="00694833">
        <w:rPr>
          <w:rFonts w:ascii="CorpoS" w:eastAsia="Times New Roman" w:hAnsi="CorpoS" w:cs="Times New Roman"/>
          <w:lang w:val="de-DE" w:eastAsia="en-GB"/>
        </w:rPr>
        <w:t xml:space="preserve">. Darauf sind wir spezialisiert und die Kunden </w:t>
      </w:r>
      <w:r w:rsidR="00694833" w:rsidRPr="00694833">
        <w:rPr>
          <w:rFonts w:ascii="CorpoS" w:eastAsia="Times New Roman" w:hAnsi="CorpoS" w:cs="Times New Roman"/>
          <w:lang w:val="de-DE" w:eastAsia="en-GB"/>
        </w:rPr>
        <w:t xml:space="preserve">können sich auf den Bereich konzentrieren, in dem </w:t>
      </w:r>
      <w:r w:rsidR="00694833">
        <w:rPr>
          <w:rFonts w:ascii="CorpoS" w:eastAsia="Times New Roman" w:hAnsi="CorpoS" w:cs="Times New Roman"/>
          <w:lang w:val="de-DE" w:eastAsia="en-GB"/>
        </w:rPr>
        <w:t>s</w:t>
      </w:r>
      <w:r w:rsidR="00694833" w:rsidRPr="00694833">
        <w:rPr>
          <w:rFonts w:ascii="CorpoS" w:eastAsia="Times New Roman" w:hAnsi="CorpoS" w:cs="Times New Roman"/>
          <w:lang w:val="de-DE" w:eastAsia="en-GB"/>
        </w:rPr>
        <w:t xml:space="preserve">ie besonders gut sind: </w:t>
      </w:r>
      <w:r w:rsidR="00BB63A0">
        <w:rPr>
          <w:rFonts w:ascii="CorpoS" w:eastAsia="Times New Roman" w:hAnsi="CorpoS" w:cs="Times New Roman"/>
          <w:lang w:val="de-DE" w:eastAsia="en-GB"/>
        </w:rPr>
        <w:t>i</w:t>
      </w:r>
      <w:r w:rsidR="00694833" w:rsidRPr="00694833">
        <w:rPr>
          <w:rFonts w:ascii="CorpoS" w:eastAsia="Times New Roman" w:hAnsi="CorpoS" w:cs="Times New Roman"/>
          <w:lang w:val="de-DE" w:eastAsia="en-GB"/>
        </w:rPr>
        <w:t>hr Kerngeschäft</w:t>
      </w:r>
      <w:r w:rsidRPr="00852DEE">
        <w:rPr>
          <w:rFonts w:ascii="CorpoS" w:eastAsia="Times New Roman" w:hAnsi="CorpoS" w:cs="Times New Roman"/>
          <w:lang w:val="de-DE" w:eastAsia="en-GB"/>
        </w:rPr>
        <w:t xml:space="preserve">“, </w:t>
      </w:r>
      <w:r w:rsidR="00694833">
        <w:rPr>
          <w:rFonts w:ascii="CorpoS" w:eastAsia="Times New Roman" w:hAnsi="CorpoS" w:cs="Times New Roman"/>
          <w:lang w:val="de-DE" w:eastAsia="en-GB"/>
        </w:rPr>
        <w:t>erläutert</w:t>
      </w:r>
      <w:r w:rsidRPr="00852DEE">
        <w:rPr>
          <w:rFonts w:ascii="CorpoS" w:eastAsia="Times New Roman" w:hAnsi="CorpoS" w:cs="Times New Roman"/>
          <w:lang w:val="de-DE" w:eastAsia="en-GB"/>
        </w:rPr>
        <w:t xml:space="preserve"> Guido Ege</w:t>
      </w:r>
      <w:r w:rsidR="00694833">
        <w:rPr>
          <w:rFonts w:ascii="CorpoS" w:eastAsia="Times New Roman" w:hAnsi="CorpoS" w:cs="Times New Roman"/>
          <w:lang w:val="de-DE" w:eastAsia="en-GB"/>
        </w:rPr>
        <w:t>,</w:t>
      </w:r>
      <w:r w:rsidRPr="00852DEE">
        <w:rPr>
          <w:lang w:val="de-DE"/>
        </w:rPr>
        <w:t xml:space="preserve"> </w:t>
      </w:r>
      <w:r w:rsidRPr="00852DEE">
        <w:rPr>
          <w:rFonts w:ascii="CorpoS" w:eastAsia="Times New Roman" w:hAnsi="CorpoS" w:cs="Times New Roman"/>
          <w:lang w:val="de-DE" w:eastAsia="en-GB"/>
        </w:rPr>
        <w:t xml:space="preserve">Leiter Produktmanagement und Produktentwicklung bei der U.I. Lapp GmbH. </w:t>
      </w:r>
    </w:p>
    <w:p w14:paraId="237EECEA" w14:textId="77777777" w:rsidR="00B5555E" w:rsidRPr="00B5555E" w:rsidRDefault="00B5555E" w:rsidP="00B5555E">
      <w:pPr>
        <w:rPr>
          <w:rFonts w:ascii="CorpoS" w:eastAsia="Times New Roman" w:hAnsi="CorpoS" w:cs="Times New Roman"/>
          <w:lang w:val="de-DE" w:eastAsia="en-GB"/>
        </w:rPr>
      </w:pPr>
    </w:p>
    <w:p w14:paraId="6514EE10" w14:textId="3B19E9C7" w:rsidR="004B5D6B" w:rsidRPr="004B5D6B" w:rsidRDefault="00694833" w:rsidP="004B5D6B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</w:t>
      </w:r>
      <w:r w:rsidR="00B5555E" w:rsidRPr="00B5555E">
        <w:rPr>
          <w:rFonts w:ascii="CorpoS" w:eastAsia="Times New Roman" w:hAnsi="CorpoS" w:cs="Times New Roman"/>
          <w:lang w:val="de-DE" w:eastAsia="en-GB"/>
        </w:rPr>
        <w:t>fertig</w:t>
      </w:r>
      <w:r>
        <w:rPr>
          <w:rFonts w:ascii="CorpoS" w:eastAsia="Times New Roman" w:hAnsi="CorpoS" w:cs="Times New Roman"/>
          <w:lang w:val="de-DE" w:eastAsia="en-GB"/>
        </w:rPr>
        <w:t>t</w:t>
      </w:r>
      <w:r w:rsidR="00B5555E" w:rsidRPr="00B5555E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 xml:space="preserve">die </w:t>
      </w:r>
      <w:r w:rsidR="00B5555E" w:rsidRPr="00B5555E">
        <w:rPr>
          <w:rFonts w:ascii="CorpoS" w:eastAsia="Times New Roman" w:hAnsi="CorpoS" w:cs="Times New Roman"/>
          <w:lang w:val="de-DE" w:eastAsia="en-GB"/>
        </w:rPr>
        <w:t xml:space="preserve">Konfektionen für Glasfaserkabel und Lichtwellenleiter </w:t>
      </w:r>
      <w:r>
        <w:rPr>
          <w:rFonts w:ascii="CorpoS" w:eastAsia="Times New Roman" w:hAnsi="CorpoS" w:cs="Times New Roman"/>
          <w:lang w:val="de-DE" w:eastAsia="en-GB"/>
        </w:rPr>
        <w:t>genau nach den Anforderungen der Kunden</w:t>
      </w:r>
      <w:r w:rsidRPr="00694833">
        <w:rPr>
          <w:lang w:val="de-DE"/>
        </w:rPr>
        <w:t xml:space="preserve"> </w:t>
      </w:r>
      <w:r w:rsidRPr="00694833">
        <w:rPr>
          <w:rFonts w:ascii="CorpoS" w:eastAsia="Times New Roman" w:hAnsi="CorpoS" w:cs="Times New Roman"/>
          <w:lang w:val="de-DE" w:eastAsia="en-GB"/>
        </w:rPr>
        <w:t>mit Kabeln auf Basis der gängigen Fasertypen (Glas, POF, PCF)</w:t>
      </w:r>
      <w:r>
        <w:rPr>
          <w:rFonts w:ascii="CorpoS" w:eastAsia="Times New Roman" w:hAnsi="CorpoS" w:cs="Times New Roman"/>
          <w:lang w:val="de-DE" w:eastAsia="en-GB"/>
        </w:rPr>
        <w:t>.</w:t>
      </w:r>
      <w:r w:rsidR="00B66151">
        <w:rPr>
          <w:rFonts w:ascii="CorpoS" w:eastAsia="Times New Roman" w:hAnsi="CorpoS" w:cs="Times New Roman"/>
          <w:lang w:val="de-DE" w:eastAsia="en-GB"/>
        </w:rPr>
        <w:t xml:space="preserve"> </w:t>
      </w:r>
      <w:r w:rsidR="009463D9">
        <w:rPr>
          <w:rFonts w:ascii="CorpoS" w:eastAsia="Times New Roman" w:hAnsi="CorpoS" w:cs="Times New Roman"/>
          <w:lang w:val="de-DE" w:eastAsia="en-GB"/>
        </w:rPr>
        <w:t>Im Konfigurator werden die Produkte zunächst nach den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 verschiedenen Anwendungsbereiche</w:t>
      </w:r>
      <w:r w:rsidR="009463D9">
        <w:rPr>
          <w:rFonts w:ascii="CorpoS" w:eastAsia="Times New Roman" w:hAnsi="CorpoS" w:cs="Times New Roman"/>
          <w:lang w:val="de-DE" w:eastAsia="en-GB"/>
        </w:rPr>
        <w:t>n dargestellt. Beispielsweise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 </w:t>
      </w:r>
      <w:r w:rsidR="00BB63A0">
        <w:rPr>
          <w:rFonts w:ascii="CorpoS" w:eastAsia="Times New Roman" w:hAnsi="CorpoS" w:cs="Times New Roman"/>
          <w:lang w:val="de-DE" w:eastAsia="en-GB"/>
        </w:rPr>
        <w:t>für den</w:t>
      </w:r>
      <w:r w:rsidR="009463D9">
        <w:rPr>
          <w:rFonts w:ascii="CorpoS" w:eastAsia="Times New Roman" w:hAnsi="CorpoS" w:cs="Times New Roman"/>
          <w:lang w:val="de-DE" w:eastAsia="en-GB"/>
        </w:rPr>
        <w:t xml:space="preserve"> </w:t>
      </w:r>
      <w:r w:rsidR="004B5D6B" w:rsidRPr="004B5D6B">
        <w:rPr>
          <w:rFonts w:ascii="CorpoS" w:eastAsia="Times New Roman" w:hAnsi="CorpoS" w:cs="Times New Roman"/>
          <w:lang w:val="de-DE" w:eastAsia="en-GB"/>
        </w:rPr>
        <w:t>Innen</w:t>
      </w:r>
      <w:r w:rsidR="009463D9">
        <w:rPr>
          <w:rFonts w:ascii="CorpoS" w:eastAsia="Times New Roman" w:hAnsi="CorpoS" w:cs="Times New Roman"/>
          <w:lang w:val="de-DE" w:eastAsia="en-GB"/>
        </w:rPr>
        <w:t>-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 oder Außen</w:t>
      </w:r>
      <w:r w:rsidR="009463D9">
        <w:rPr>
          <w:rFonts w:ascii="CorpoS" w:eastAsia="Times New Roman" w:hAnsi="CorpoS" w:cs="Times New Roman"/>
          <w:lang w:val="de-DE" w:eastAsia="en-GB"/>
        </w:rPr>
        <w:t>bereich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 oder mit verschiedenen Faserkombinationen aus Glasfasern und Kunststofffaser</w:t>
      </w:r>
      <w:r w:rsidR="00375EAC">
        <w:rPr>
          <w:rFonts w:ascii="CorpoS" w:eastAsia="Times New Roman" w:hAnsi="CorpoS" w:cs="Times New Roman"/>
          <w:lang w:val="de-DE" w:eastAsia="en-GB"/>
        </w:rPr>
        <w:t>n</w:t>
      </w:r>
      <w:r w:rsidR="004B5D6B" w:rsidRPr="004B5D6B">
        <w:rPr>
          <w:rFonts w:ascii="CorpoS" w:eastAsia="Times New Roman" w:hAnsi="CorpoS" w:cs="Times New Roman"/>
          <w:lang w:val="de-DE" w:eastAsia="en-GB"/>
        </w:rPr>
        <w:t>, wie die Polymere optische Faser (POF), die Polymerummantelte optische Faser (PCF) oder die Glasfaser (GOF).</w:t>
      </w:r>
    </w:p>
    <w:p w14:paraId="1681F598" w14:textId="77777777" w:rsidR="004B5D6B" w:rsidRPr="004B5D6B" w:rsidRDefault="004B5D6B" w:rsidP="004B5D6B">
      <w:pPr>
        <w:rPr>
          <w:rFonts w:ascii="CorpoS" w:eastAsia="Times New Roman" w:hAnsi="CorpoS" w:cs="Times New Roman"/>
          <w:lang w:val="de-DE" w:eastAsia="en-GB"/>
        </w:rPr>
      </w:pPr>
    </w:p>
    <w:p w14:paraId="2A9B541B" w14:textId="6102A9E6" w:rsidR="00D65E68" w:rsidRPr="003376BE" w:rsidRDefault="004B5D6B" w:rsidP="003376BE">
      <w:pPr>
        <w:rPr>
          <w:rFonts w:eastAsia="Times New Roman" w:cstheme="minorHAnsi"/>
          <w:lang w:val="de-DE" w:eastAsia="en-GB"/>
        </w:rPr>
      </w:pPr>
      <w:r w:rsidRPr="004B5D6B">
        <w:rPr>
          <w:rFonts w:ascii="CorpoS" w:eastAsia="Times New Roman" w:hAnsi="CorpoS" w:cs="Times New Roman"/>
          <w:lang w:val="de-DE" w:eastAsia="en-GB"/>
        </w:rPr>
        <w:t xml:space="preserve">Das Produktportfolio </w:t>
      </w:r>
      <w:r w:rsidR="009463D9">
        <w:rPr>
          <w:rFonts w:ascii="CorpoS" w:eastAsia="Times New Roman" w:hAnsi="CorpoS" w:cs="Times New Roman"/>
          <w:lang w:val="de-DE" w:eastAsia="en-GB"/>
        </w:rPr>
        <w:t xml:space="preserve">von LAPP </w:t>
      </w:r>
      <w:r w:rsidRPr="004B5D6B">
        <w:rPr>
          <w:rFonts w:ascii="CorpoS" w:eastAsia="Times New Roman" w:hAnsi="CorpoS" w:cs="Times New Roman"/>
          <w:lang w:val="de-DE" w:eastAsia="en-GB"/>
        </w:rPr>
        <w:t>bietet da</w:t>
      </w:r>
      <w:r w:rsidR="009463D9">
        <w:rPr>
          <w:rFonts w:ascii="CorpoS" w:eastAsia="Times New Roman" w:hAnsi="CorpoS" w:cs="Times New Roman"/>
          <w:lang w:val="de-DE" w:eastAsia="en-GB"/>
        </w:rPr>
        <w:t>für</w:t>
      </w:r>
      <w:r w:rsidRPr="004B5D6B">
        <w:rPr>
          <w:rFonts w:ascii="CorpoS" w:eastAsia="Times New Roman" w:hAnsi="CorpoS" w:cs="Times New Roman"/>
          <w:lang w:val="de-DE" w:eastAsia="en-GB"/>
        </w:rPr>
        <w:t xml:space="preserve"> verschiedene Kabelarten wie Simplex und Duplex-Kabel oder Bündeladerkabel, Breakoutkabel oder die platzsparenden Minibreakoutkabel. </w:t>
      </w:r>
      <w:r w:rsidR="00266052">
        <w:rPr>
          <w:rFonts w:ascii="CorpoS" w:eastAsia="Times New Roman" w:hAnsi="CorpoS" w:cs="Times New Roman"/>
          <w:lang w:val="de-DE" w:eastAsia="en-GB"/>
        </w:rPr>
        <w:t>Unter den Markennamen</w:t>
      </w:r>
      <w:r w:rsidR="00266052" w:rsidRPr="00266052">
        <w:rPr>
          <w:rFonts w:ascii="CorpoS" w:eastAsia="Times New Roman" w:hAnsi="CorpoS" w:cs="Times New Roman"/>
          <w:lang w:val="de-DE" w:eastAsia="en-GB"/>
        </w:rPr>
        <w:t xml:space="preserve"> HITRONIC®</w:t>
      </w:r>
      <w:r w:rsidR="00DA2B40">
        <w:rPr>
          <w:rFonts w:ascii="CorpoS" w:eastAsia="Times New Roman" w:hAnsi="CorpoS" w:cs="Times New Roman"/>
          <w:lang w:val="de-DE" w:eastAsia="en-GB"/>
        </w:rPr>
        <w:t xml:space="preserve"> stehen </w:t>
      </w:r>
      <w:r w:rsidR="00DA2B40" w:rsidRPr="00DA2B40">
        <w:rPr>
          <w:rFonts w:ascii="CorpoS" w:eastAsia="Times New Roman" w:hAnsi="CorpoS" w:cs="Times New Roman"/>
          <w:lang w:val="de-DE" w:eastAsia="en-GB"/>
        </w:rPr>
        <w:t xml:space="preserve">Glasfaserkabel und Lichtwellenleiter </w:t>
      </w:r>
      <w:r w:rsidR="00266052" w:rsidRPr="00266052">
        <w:rPr>
          <w:rFonts w:ascii="CorpoS" w:eastAsia="Times New Roman" w:hAnsi="CorpoS" w:cs="Times New Roman"/>
          <w:lang w:val="de-DE" w:eastAsia="en-GB"/>
        </w:rPr>
        <w:t xml:space="preserve">wie HUN, HQN1500, HQW3000, HQW-Plus3000, </w:t>
      </w:r>
      <w:proofErr w:type="spellStart"/>
      <w:r w:rsidR="00266052" w:rsidRPr="00266052">
        <w:rPr>
          <w:rFonts w:ascii="CorpoS" w:eastAsia="Times New Roman" w:hAnsi="CorpoS" w:cs="Times New Roman"/>
          <w:lang w:val="de-DE" w:eastAsia="en-GB"/>
        </w:rPr>
        <w:t>Fire</w:t>
      </w:r>
      <w:proofErr w:type="spellEnd"/>
      <w:r w:rsidR="00266052" w:rsidRPr="00266052">
        <w:rPr>
          <w:rFonts w:ascii="CorpoS" w:eastAsia="Times New Roman" w:hAnsi="CorpoS" w:cs="Times New Roman"/>
          <w:lang w:val="de-DE" w:eastAsia="en-GB"/>
        </w:rPr>
        <w:t>, TORSION, HUW1500, HVN, HRH, HDH, HDM</w:t>
      </w:r>
      <w:r w:rsidR="00DA2B40">
        <w:rPr>
          <w:rFonts w:ascii="CorpoS" w:eastAsia="Times New Roman" w:hAnsi="CorpoS" w:cs="Times New Roman"/>
          <w:lang w:val="de-DE" w:eastAsia="en-GB"/>
        </w:rPr>
        <w:t xml:space="preserve"> zur Auswahl</w:t>
      </w:r>
      <w:r w:rsidR="00266052" w:rsidRPr="00266052">
        <w:rPr>
          <w:rFonts w:ascii="CorpoS" w:eastAsia="Times New Roman" w:hAnsi="CorpoS" w:cs="Times New Roman"/>
          <w:lang w:val="de-DE" w:eastAsia="en-GB"/>
        </w:rPr>
        <w:t xml:space="preserve">. </w:t>
      </w:r>
      <w:r w:rsidR="00D65E68" w:rsidRPr="003376BE">
        <w:rPr>
          <w:rFonts w:eastAsia="Times New Roman" w:cstheme="minorHAnsi"/>
          <w:lang w:val="de-DE" w:eastAsia="de-DE"/>
        </w:rPr>
        <w:t xml:space="preserve">Die Lichtwellenleiter-Leitungen sind als Singlemode Kabel (OS, englisch Optical Fiber Singlemode, OS1 und OS2) </w:t>
      </w:r>
      <w:r w:rsidR="00BB63A0">
        <w:rPr>
          <w:rFonts w:eastAsia="Times New Roman" w:cstheme="minorHAnsi"/>
          <w:lang w:val="de-DE" w:eastAsia="de-DE"/>
        </w:rPr>
        <w:t>sowie</w:t>
      </w:r>
      <w:r w:rsidR="00D65E68" w:rsidRPr="003376BE">
        <w:rPr>
          <w:rFonts w:eastAsia="Times New Roman" w:cstheme="minorHAnsi"/>
          <w:lang w:val="de-DE" w:eastAsia="de-DE"/>
        </w:rPr>
        <w:t xml:space="preserve"> Mu</w:t>
      </w:r>
      <w:r w:rsidR="00375EAC">
        <w:rPr>
          <w:rFonts w:eastAsia="Times New Roman" w:cstheme="minorHAnsi"/>
          <w:lang w:val="de-DE" w:eastAsia="de-DE"/>
        </w:rPr>
        <w:t>l</w:t>
      </w:r>
      <w:r w:rsidR="00D65E68" w:rsidRPr="003376BE">
        <w:rPr>
          <w:rFonts w:eastAsia="Times New Roman" w:cstheme="minorHAnsi"/>
          <w:lang w:val="de-DE" w:eastAsia="de-DE"/>
        </w:rPr>
        <w:t>timode Kabel (OM, englisch Optical Fiber Multimode, OM1, OM2, OM3 oder OM4) erhältlich.</w:t>
      </w:r>
    </w:p>
    <w:p w14:paraId="724ABD33" w14:textId="77777777" w:rsidR="00266052" w:rsidRDefault="00266052" w:rsidP="004B5D6B">
      <w:pPr>
        <w:rPr>
          <w:rFonts w:ascii="CorpoS" w:eastAsia="Times New Roman" w:hAnsi="CorpoS" w:cs="Times New Roman"/>
          <w:lang w:val="de-DE" w:eastAsia="en-GB"/>
        </w:rPr>
      </w:pPr>
    </w:p>
    <w:p w14:paraId="5D6CB522" w14:textId="3E3CB605" w:rsidR="00740CE5" w:rsidRPr="004B5D6B" w:rsidRDefault="009463D9" w:rsidP="004B5D6B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Der</w:t>
      </w:r>
      <w:r w:rsidR="00266052">
        <w:rPr>
          <w:rFonts w:ascii="CorpoS" w:eastAsia="Times New Roman" w:hAnsi="CorpoS" w:cs="Times New Roman"/>
          <w:lang w:val="de-DE" w:eastAsia="en-GB"/>
        </w:rPr>
        <w:t xml:space="preserve"> Anwender </w:t>
      </w:r>
      <w:r w:rsidR="00DA2B40">
        <w:rPr>
          <w:rFonts w:ascii="CorpoS" w:eastAsia="Times New Roman" w:hAnsi="CorpoS" w:cs="Times New Roman"/>
          <w:lang w:val="de-DE" w:eastAsia="en-GB"/>
        </w:rPr>
        <w:t xml:space="preserve">braucht nur noch die </w:t>
      </w:r>
      <w:r w:rsidR="004B5D6B" w:rsidRPr="004B5D6B">
        <w:rPr>
          <w:rFonts w:ascii="CorpoS" w:eastAsia="Times New Roman" w:hAnsi="CorpoS" w:cs="Times New Roman"/>
          <w:lang w:val="de-DE" w:eastAsia="en-GB"/>
        </w:rPr>
        <w:t>notwendige Übertragungsrate oder</w:t>
      </w:r>
      <w:r w:rsidR="00DA2B40">
        <w:rPr>
          <w:rFonts w:ascii="CorpoS" w:eastAsia="Times New Roman" w:hAnsi="CorpoS" w:cs="Times New Roman"/>
          <w:lang w:val="de-DE" w:eastAsia="en-GB"/>
        </w:rPr>
        <w:t xml:space="preserve"> 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den </w:t>
      </w:r>
      <w:proofErr w:type="spellStart"/>
      <w:r w:rsidR="004B5D6B" w:rsidRPr="004B5D6B">
        <w:rPr>
          <w:rFonts w:ascii="CorpoS" w:eastAsia="Times New Roman" w:hAnsi="CorpoS" w:cs="Times New Roman"/>
          <w:lang w:val="de-DE" w:eastAsia="en-GB"/>
        </w:rPr>
        <w:t>Fasertyp</w:t>
      </w:r>
      <w:proofErr w:type="spellEnd"/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 </w:t>
      </w:r>
      <w:r w:rsidR="00DA2B40">
        <w:rPr>
          <w:rFonts w:ascii="CorpoS" w:eastAsia="Times New Roman" w:hAnsi="CorpoS" w:cs="Times New Roman"/>
          <w:lang w:val="de-DE" w:eastAsia="en-GB"/>
        </w:rPr>
        <w:t xml:space="preserve">sowie </w:t>
      </w:r>
      <w:r w:rsidR="004B5D6B" w:rsidRPr="004B5D6B">
        <w:rPr>
          <w:rFonts w:ascii="CorpoS" w:eastAsia="Times New Roman" w:hAnsi="CorpoS" w:cs="Times New Roman"/>
          <w:lang w:val="de-DE" w:eastAsia="en-GB"/>
        </w:rPr>
        <w:t>den gewünschten Stecker</w:t>
      </w:r>
      <w:r w:rsidR="00DA2B40">
        <w:rPr>
          <w:rFonts w:ascii="CorpoS" w:eastAsia="Times New Roman" w:hAnsi="CorpoS" w:cs="Times New Roman"/>
          <w:lang w:val="de-DE" w:eastAsia="en-GB"/>
        </w:rPr>
        <w:t xml:space="preserve"> (</w:t>
      </w:r>
      <w:r w:rsidR="004B5D6B" w:rsidRPr="004B5D6B">
        <w:rPr>
          <w:rFonts w:ascii="CorpoS" w:eastAsia="Times New Roman" w:hAnsi="CorpoS" w:cs="Times New Roman"/>
          <w:lang w:val="de-DE" w:eastAsia="en-GB"/>
        </w:rPr>
        <w:t>FC- Stecker, ST-Stecker, SC-Stecker, LC-Stecker, E-2000 Stecker</w:t>
      </w:r>
      <w:r w:rsidR="00DA2B40">
        <w:rPr>
          <w:rFonts w:ascii="CorpoS" w:eastAsia="Times New Roman" w:hAnsi="CorpoS" w:cs="Times New Roman"/>
          <w:lang w:val="de-DE" w:eastAsia="en-GB"/>
        </w:rPr>
        <w:t xml:space="preserve"> etc</w:t>
      </w:r>
      <w:r w:rsidR="0011200D">
        <w:rPr>
          <w:rFonts w:ascii="CorpoS" w:eastAsia="Times New Roman" w:hAnsi="CorpoS" w:cs="Times New Roman"/>
          <w:lang w:val="de-DE" w:eastAsia="en-GB"/>
        </w:rPr>
        <w:t>.</w:t>
      </w:r>
      <w:r w:rsidR="00DA2B40">
        <w:rPr>
          <w:rFonts w:ascii="CorpoS" w:eastAsia="Times New Roman" w:hAnsi="CorpoS" w:cs="Times New Roman"/>
          <w:lang w:val="de-DE" w:eastAsia="en-GB"/>
        </w:rPr>
        <w:t>) aus</w:t>
      </w:r>
      <w:r w:rsidR="00375EAC">
        <w:rPr>
          <w:rFonts w:ascii="CorpoS" w:eastAsia="Times New Roman" w:hAnsi="CorpoS" w:cs="Times New Roman"/>
          <w:lang w:val="de-DE" w:eastAsia="en-GB"/>
        </w:rPr>
        <w:t>zu</w:t>
      </w:r>
      <w:r w:rsidR="00DA2B40">
        <w:rPr>
          <w:rFonts w:ascii="CorpoS" w:eastAsia="Times New Roman" w:hAnsi="CorpoS" w:cs="Times New Roman"/>
          <w:lang w:val="de-DE" w:eastAsia="en-GB"/>
        </w:rPr>
        <w:t>wählen und die Konfiguration ist abgeschlossen.</w:t>
      </w:r>
      <w:r w:rsidR="00740CE5">
        <w:rPr>
          <w:rFonts w:ascii="CorpoS" w:eastAsia="Times New Roman" w:hAnsi="CorpoS" w:cs="Times New Roman"/>
          <w:lang w:val="de-DE" w:eastAsia="en-GB"/>
        </w:rPr>
        <w:t xml:space="preserve"> Um Fehler im Auswahlprozess zu vermeiden, hilft ein</w:t>
      </w:r>
      <w:r w:rsidR="00740CE5" w:rsidRPr="00740CE5">
        <w:rPr>
          <w:rFonts w:ascii="CorpoS" w:eastAsia="Times New Roman" w:hAnsi="CorpoS" w:cs="Times New Roman"/>
          <w:lang w:val="de-DE" w:eastAsia="en-GB"/>
        </w:rPr>
        <w:t xml:space="preserve"> digitale</w:t>
      </w:r>
      <w:r w:rsidR="00740CE5">
        <w:rPr>
          <w:rFonts w:ascii="CorpoS" w:eastAsia="Times New Roman" w:hAnsi="CorpoS" w:cs="Times New Roman"/>
          <w:lang w:val="de-DE" w:eastAsia="en-GB"/>
        </w:rPr>
        <w:t>r</w:t>
      </w:r>
      <w:r w:rsidR="00740CE5" w:rsidRPr="00740CE5">
        <w:rPr>
          <w:rFonts w:ascii="CorpoS" w:eastAsia="Times New Roman" w:hAnsi="CorpoS" w:cs="Times New Roman"/>
          <w:lang w:val="de-DE" w:eastAsia="en-GB"/>
        </w:rPr>
        <w:t xml:space="preserve"> Verkaufsberater</w:t>
      </w:r>
      <w:r w:rsidR="00487814">
        <w:rPr>
          <w:rFonts w:ascii="CorpoS" w:eastAsia="Times New Roman" w:hAnsi="CorpoS" w:cs="Times New Roman"/>
          <w:lang w:val="de-DE" w:eastAsia="en-GB"/>
        </w:rPr>
        <w:t>,</w:t>
      </w:r>
      <w:r w:rsidR="005D2BB6">
        <w:rPr>
          <w:rFonts w:ascii="CorpoS" w:eastAsia="Times New Roman" w:hAnsi="CorpoS" w:cs="Times New Roman"/>
          <w:lang w:val="de-DE" w:eastAsia="en-GB"/>
        </w:rPr>
        <w:t xml:space="preserve"> de</w:t>
      </w:r>
      <w:r w:rsidR="00BC586F">
        <w:rPr>
          <w:rFonts w:ascii="CorpoS" w:eastAsia="Times New Roman" w:hAnsi="CorpoS" w:cs="Times New Roman"/>
          <w:lang w:val="de-DE" w:eastAsia="en-GB"/>
        </w:rPr>
        <w:t>r</w:t>
      </w:r>
      <w:r w:rsidR="005D2BB6">
        <w:rPr>
          <w:rFonts w:ascii="CorpoS" w:eastAsia="Times New Roman" w:hAnsi="CorpoS" w:cs="Times New Roman"/>
          <w:lang w:val="de-DE" w:eastAsia="en-GB"/>
        </w:rPr>
        <w:t xml:space="preserve"> auch zeitnah ein persönliches Angebot erstellt.</w:t>
      </w:r>
    </w:p>
    <w:p w14:paraId="38C90CFD" w14:textId="77777777" w:rsidR="001700ED" w:rsidRDefault="001700ED" w:rsidP="004B5D6B">
      <w:pPr>
        <w:rPr>
          <w:rFonts w:ascii="CorpoS" w:eastAsia="Times New Roman" w:hAnsi="CorpoS" w:cs="Times New Roman"/>
          <w:lang w:val="de-DE" w:eastAsia="en-GB"/>
        </w:rPr>
      </w:pPr>
    </w:p>
    <w:p w14:paraId="7B764C4E" w14:textId="7BAF3C99" w:rsidR="004B5D6B" w:rsidRDefault="00074296" w:rsidP="004B5D6B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„Bei uns werden a</w:t>
      </w:r>
      <w:r w:rsidRPr="00074296">
        <w:rPr>
          <w:rFonts w:ascii="CorpoS" w:eastAsia="Times New Roman" w:hAnsi="CorpoS" w:cs="Times New Roman"/>
          <w:lang w:val="de-DE" w:eastAsia="en-GB"/>
        </w:rPr>
        <w:t>lle Glasfaser-Baugruppen getestet.</w:t>
      </w:r>
      <w:r>
        <w:rPr>
          <w:rFonts w:ascii="CorpoS" w:eastAsia="Times New Roman" w:hAnsi="CorpoS" w:cs="Times New Roman"/>
          <w:lang w:val="de-DE" w:eastAsia="en-GB"/>
        </w:rPr>
        <w:t xml:space="preserve"> M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it der Lieferung erhalten </w:t>
      </w:r>
      <w:r>
        <w:rPr>
          <w:rFonts w:ascii="CorpoS" w:eastAsia="Times New Roman" w:hAnsi="CorpoS" w:cs="Times New Roman"/>
          <w:lang w:val="de-DE" w:eastAsia="en-GB"/>
        </w:rPr>
        <w:t>die Kunden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 für jede Konfektion ein Prüfprotokoll</w:t>
      </w:r>
      <w:r>
        <w:rPr>
          <w:rFonts w:ascii="CorpoS" w:eastAsia="Times New Roman" w:hAnsi="CorpoS" w:cs="Times New Roman"/>
          <w:lang w:val="de-DE" w:eastAsia="en-GB"/>
        </w:rPr>
        <w:t>“, ergänzt Norbert Strohmaier, verantwortlich für Konfigurationen bei LAPP</w:t>
      </w:r>
      <w:r w:rsidR="00375EAC">
        <w:rPr>
          <w:rFonts w:ascii="CorpoS" w:eastAsia="Times New Roman" w:hAnsi="CorpoS" w:cs="Times New Roman"/>
          <w:lang w:val="de-DE" w:eastAsia="en-GB"/>
        </w:rPr>
        <w:t>,</w:t>
      </w:r>
      <w:r>
        <w:rPr>
          <w:rFonts w:ascii="CorpoS" w:eastAsia="Times New Roman" w:hAnsi="CorpoS" w:cs="Times New Roman"/>
          <w:lang w:val="de-DE" w:eastAsia="en-GB"/>
        </w:rPr>
        <w:t xml:space="preserve"> und </w:t>
      </w:r>
      <w:r w:rsidR="004711F0">
        <w:rPr>
          <w:rFonts w:ascii="CorpoS" w:eastAsia="Times New Roman" w:hAnsi="CorpoS" w:cs="Times New Roman"/>
          <w:lang w:val="de-DE" w:eastAsia="en-GB"/>
        </w:rPr>
        <w:t>betont</w:t>
      </w:r>
      <w:r>
        <w:rPr>
          <w:rFonts w:ascii="CorpoS" w:eastAsia="Times New Roman" w:hAnsi="CorpoS" w:cs="Times New Roman"/>
          <w:lang w:val="de-DE" w:eastAsia="en-GB"/>
        </w:rPr>
        <w:t>: „</w:t>
      </w:r>
      <w:r w:rsidR="004B5D6B" w:rsidRPr="004B5D6B">
        <w:rPr>
          <w:rFonts w:ascii="CorpoS" w:eastAsia="Times New Roman" w:hAnsi="CorpoS" w:cs="Times New Roman"/>
          <w:lang w:val="de-DE" w:eastAsia="en-GB"/>
        </w:rPr>
        <w:t>Sorgfältig ausgewählte Komponenten, die kontinuierliche Produktions- und Qualitätsüberwachung sowie eine höhere Verbindungsqualität steiger</w:t>
      </w:r>
      <w:r w:rsidR="00487814">
        <w:rPr>
          <w:rFonts w:ascii="CorpoS" w:eastAsia="Times New Roman" w:hAnsi="CorpoS" w:cs="Times New Roman"/>
          <w:lang w:val="de-DE" w:eastAsia="en-GB"/>
        </w:rPr>
        <w:t xml:space="preserve">n </w:t>
      </w:r>
      <w:r w:rsidR="004B5D6B" w:rsidRPr="004B5D6B">
        <w:rPr>
          <w:rFonts w:ascii="CorpoS" w:eastAsia="Times New Roman" w:hAnsi="CorpoS" w:cs="Times New Roman"/>
          <w:lang w:val="de-DE" w:eastAsia="en-GB"/>
        </w:rPr>
        <w:t xml:space="preserve">die Zuverlässigkeit </w:t>
      </w:r>
      <w:r w:rsidR="004711F0">
        <w:rPr>
          <w:rFonts w:ascii="CorpoS" w:eastAsia="Times New Roman" w:hAnsi="CorpoS" w:cs="Times New Roman"/>
          <w:lang w:val="de-DE" w:eastAsia="en-GB"/>
        </w:rPr>
        <w:t>d</w:t>
      </w:r>
      <w:r w:rsidR="004B5D6B" w:rsidRPr="004B5D6B">
        <w:rPr>
          <w:rFonts w:ascii="CorpoS" w:eastAsia="Times New Roman" w:hAnsi="CorpoS" w:cs="Times New Roman"/>
          <w:lang w:val="de-DE" w:eastAsia="en-GB"/>
        </w:rPr>
        <w:t>er Anwendungen.</w:t>
      </w:r>
      <w:r w:rsidR="004711F0">
        <w:rPr>
          <w:rFonts w:ascii="CorpoS" w:eastAsia="Times New Roman" w:hAnsi="CorpoS" w:cs="Times New Roman"/>
          <w:lang w:val="de-DE" w:eastAsia="en-GB"/>
        </w:rPr>
        <w:t>“</w:t>
      </w:r>
    </w:p>
    <w:p w14:paraId="33DD2D4D" w14:textId="471FB23F" w:rsidR="00AC003F" w:rsidRDefault="00AC003F" w:rsidP="004B5D6B">
      <w:pPr>
        <w:rPr>
          <w:rFonts w:ascii="CorpoS" w:eastAsia="Times New Roman" w:hAnsi="CorpoS" w:cs="Times New Roman"/>
          <w:lang w:val="de-DE" w:eastAsia="en-GB"/>
        </w:rPr>
      </w:pPr>
    </w:p>
    <w:p w14:paraId="2605FB79" w14:textId="2A1F22BC" w:rsidR="00AC003F" w:rsidRDefault="00AC003F" w:rsidP="004B5D6B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Der Link zum Konfigurator: </w:t>
      </w:r>
      <w:hyperlink r:id="rId12" w:history="1">
        <w:r w:rsidRPr="008B4386">
          <w:rPr>
            <w:rStyle w:val="Hyperlink"/>
            <w:rFonts w:ascii="CorpoS" w:eastAsia="Times New Roman" w:hAnsi="CorpoS" w:cs="Times New Roman"/>
            <w:lang w:val="de-DE" w:eastAsia="en-GB"/>
          </w:rPr>
          <w:t>www.lappkabel.de/lwl-konfigurator</w:t>
        </w:r>
      </w:hyperlink>
    </w:p>
    <w:p w14:paraId="7AC339C2" w14:textId="77777777" w:rsidR="00AC003F" w:rsidRPr="004B5D6B" w:rsidRDefault="00AC003F" w:rsidP="004B5D6B">
      <w:pPr>
        <w:rPr>
          <w:rFonts w:ascii="CorpoS" w:eastAsia="Times New Roman" w:hAnsi="CorpoS" w:cs="Times New Roman"/>
          <w:lang w:val="de-DE" w:eastAsia="en-GB"/>
        </w:rPr>
      </w:pPr>
    </w:p>
    <w:p w14:paraId="045A4C2B" w14:textId="46A968A3" w:rsidR="004B5D6B" w:rsidRPr="004B5D6B" w:rsidRDefault="004B5D6B" w:rsidP="004B5D6B">
      <w:pPr>
        <w:rPr>
          <w:rFonts w:ascii="CorpoS" w:eastAsia="Times New Roman" w:hAnsi="CorpoS" w:cs="Times New Roman"/>
          <w:lang w:val="de-DE" w:eastAsia="en-GB"/>
        </w:rPr>
      </w:pPr>
    </w:p>
    <w:p w14:paraId="5189CD10" w14:textId="77777777" w:rsidR="004B5D6B" w:rsidRPr="004B5D6B" w:rsidRDefault="004B5D6B" w:rsidP="004B5D6B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01FD44B2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3" w:history="1">
        <w:r w:rsidR="002107F6" w:rsidRPr="002107F6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266F9803" w14:textId="7037BEC8" w:rsidR="00CD2380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59EFF16" w14:textId="77777777" w:rsidR="00001ABD" w:rsidRPr="0003203B" w:rsidRDefault="00001ABD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148B52BF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Irmgard Nille</w:t>
      </w:r>
    </w:p>
    <w:p w14:paraId="00492F8B" w14:textId="01D468C1" w:rsidR="0071719B" w:rsidRPr="0039336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393364">
        <w:rPr>
          <w:rFonts w:ascii="CorpoS" w:hAnsi="CorpoS"/>
          <w:lang w:val="de-DE"/>
        </w:rPr>
        <w:t>Tel.: +49(0)711/7838–2490</w:t>
      </w:r>
      <w:r w:rsidRPr="00393364">
        <w:rPr>
          <w:rFonts w:ascii="CorpoS" w:hAnsi="CorpoS"/>
          <w:lang w:val="de-DE"/>
        </w:rPr>
        <w:tab/>
      </w:r>
      <w:r w:rsidR="00611EA2" w:rsidRPr="00393364">
        <w:rPr>
          <w:rFonts w:ascii="CorpoS" w:hAnsi="CorpoS"/>
          <w:lang w:val="de-DE"/>
        </w:rPr>
        <w:br/>
      </w:r>
      <w:r w:rsidRPr="00393364">
        <w:rPr>
          <w:rFonts w:ascii="CorpoS" w:hAnsi="CorpoS"/>
          <w:lang w:val="de-DE"/>
        </w:rPr>
        <w:t>Mobil: +49(0)160/97346822</w:t>
      </w:r>
      <w:r w:rsidRPr="00393364">
        <w:rPr>
          <w:rFonts w:ascii="CorpoS" w:hAnsi="CorpoS"/>
          <w:lang w:val="de-DE"/>
        </w:rPr>
        <w:br/>
        <w:t>irmgard.nille@in-press.de</w:t>
      </w:r>
    </w:p>
    <w:p w14:paraId="12B1A16B" w14:textId="77777777" w:rsidR="0071719B" w:rsidRPr="0039336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3FC0384A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C3C37CA" w14:textId="3D35101B" w:rsidR="0090321A" w:rsidRDefault="0090321A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37B7BFD7" w14:textId="1F476164" w:rsidR="0090321A" w:rsidRDefault="0090321A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06FFB58" w14:textId="330A136B" w:rsidR="0090321A" w:rsidRDefault="0090321A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497CF68" w14:textId="6EFC92F5" w:rsidR="0090321A" w:rsidRDefault="0090321A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A9EBA76" w14:textId="77777777" w:rsidR="0090321A" w:rsidRDefault="0090321A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EFAD51" w14:textId="77777777" w:rsidR="00691A85" w:rsidRPr="0003203B" w:rsidRDefault="00691A85" w:rsidP="00691A85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Über LAPP:</w:t>
      </w:r>
    </w:p>
    <w:p w14:paraId="2A6695DE" w14:textId="77777777" w:rsidR="00691A85" w:rsidRPr="00691A85" w:rsidRDefault="00691A85" w:rsidP="0090321A">
      <w:pPr>
        <w:spacing w:before="240"/>
        <w:rPr>
          <w:rStyle w:val="Fett"/>
          <w:rFonts w:ascii="CorpoS" w:hAnsi="CorpoS" w:cs="Times New Roman"/>
          <w:b w:val="0"/>
          <w:bCs w:val="0"/>
          <w:lang w:val="de-DE" w:eastAsia="en-GB"/>
        </w:rPr>
      </w:pPr>
      <w:r w:rsidRPr="00691A85">
        <w:rPr>
          <w:rStyle w:val="Fett"/>
          <w:rFonts w:ascii="CorpoS" w:hAnsi="CorpoS" w:cs="Times New Roman"/>
          <w:b w:val="0"/>
          <w:bCs w:val="0"/>
          <w:lang w:val="de-DE" w:eastAsia="en-GB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691A85">
        <w:rPr>
          <w:rStyle w:val="Fett"/>
          <w:rFonts w:ascii="CorpoS" w:hAnsi="CorpoS" w:cs="Times New Roman"/>
          <w:b w:val="0"/>
          <w:bCs w:val="0"/>
          <w:lang w:val="de-DE" w:eastAsia="en-GB"/>
        </w:rPr>
        <w:t>Robotiklösungen</w:t>
      </w:r>
      <w:proofErr w:type="spellEnd"/>
      <w:r w:rsidRPr="00691A85">
        <w:rPr>
          <w:rStyle w:val="Fett"/>
          <w:rFonts w:ascii="CorpoS" w:hAnsi="CorpoS" w:cs="Times New Roman"/>
          <w:b w:val="0"/>
          <w:bCs w:val="0"/>
          <w:lang w:val="de-DE" w:eastAsia="en-GB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3C90329A" w14:textId="04ADC585" w:rsidR="00691A85" w:rsidRPr="00691A85" w:rsidRDefault="00691A85" w:rsidP="0090321A">
      <w:pPr>
        <w:spacing w:before="240"/>
        <w:rPr>
          <w:rStyle w:val="Fett"/>
          <w:rFonts w:ascii="CorpoS" w:hAnsi="CorpoS" w:cs="Times New Roman"/>
          <w:b w:val="0"/>
          <w:bCs w:val="0"/>
          <w:lang w:val="de-DE" w:eastAsia="en-GB"/>
        </w:rPr>
      </w:pPr>
      <w:r w:rsidRPr="00691A85">
        <w:rPr>
          <w:rStyle w:val="Fett"/>
          <w:rFonts w:ascii="CorpoS" w:hAnsi="CorpoS" w:cs="Times New Roman"/>
          <w:b w:val="0"/>
          <w:bCs w:val="0"/>
          <w:lang w:val="de-DE" w:eastAsia="en-GB"/>
        </w:rPr>
        <w:lastRenderedPageBreak/>
        <w:t xml:space="preserve">Das Unternehmen wurde 1959 gegründet und befindet sich bis heute vollständig in Familienbesitz. Im Geschäftsjahr 2018/19 erwirtschaftete es einen konsolidierten Umsatz von 1.222 Mio. Euro. Lapp beschäftigt weltweit rund 4.650 Mitarbeiter, verfügt über </w:t>
      </w:r>
      <w:r w:rsidR="00DB1DA1">
        <w:rPr>
          <w:rStyle w:val="Fett"/>
          <w:rFonts w:ascii="CorpoS" w:hAnsi="CorpoS" w:cs="Times New Roman"/>
          <w:b w:val="0"/>
          <w:bCs w:val="0"/>
          <w:lang w:val="de-DE" w:eastAsia="en-GB"/>
        </w:rPr>
        <w:t>18</w:t>
      </w:r>
      <w:r w:rsidRPr="00691A85">
        <w:rPr>
          <w:rStyle w:val="Fett"/>
          <w:rFonts w:ascii="CorpoS" w:hAnsi="CorpoS" w:cs="Times New Roman"/>
          <w:b w:val="0"/>
          <w:bCs w:val="0"/>
          <w:lang w:val="de-DE" w:eastAsia="en-GB"/>
        </w:rPr>
        <w:t xml:space="preserve"> Fertigungsstandorte sowie </w:t>
      </w:r>
      <w:r w:rsidR="00DB1DA1">
        <w:rPr>
          <w:rStyle w:val="Fett"/>
          <w:rFonts w:ascii="CorpoS" w:hAnsi="CorpoS" w:cs="Times New Roman"/>
          <w:b w:val="0"/>
          <w:bCs w:val="0"/>
          <w:lang w:val="de-DE" w:eastAsia="en-GB"/>
        </w:rPr>
        <w:t>44</w:t>
      </w:r>
      <w:r w:rsidRPr="00691A85">
        <w:rPr>
          <w:rStyle w:val="Fett"/>
          <w:rFonts w:ascii="CorpoS" w:hAnsi="CorpoS" w:cs="Times New Roman"/>
          <w:b w:val="0"/>
          <w:bCs w:val="0"/>
          <w:lang w:val="de-DE" w:eastAsia="en-GB"/>
        </w:rPr>
        <w:t xml:space="preserve"> eigene Vertriebsgesellschaften und kooperiert mit rund 100 Auslandsvertretungen.</w:t>
      </w:r>
    </w:p>
    <w:p w14:paraId="6E6B5E53" w14:textId="280E947C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6029AA79" w14:textId="147F442D"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E6E04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12C23D4C">
            <wp:extent cx="1778000" cy="445567"/>
            <wp:effectExtent l="0" t="0" r="0" b="0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5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2924906B">
            <wp:extent cx="1773744" cy="444500"/>
            <wp:effectExtent l="0" t="0" r="0" b="0"/>
            <wp:docPr id="15" name="Picture 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7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77B63EA0">
            <wp:extent cx="1773749" cy="444500"/>
            <wp:effectExtent l="0" t="0" r="0" b="0"/>
            <wp:docPr id="16" name="Picture 1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9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4FA04512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710D4C36" w14:textId="52869DC0"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258D7E3B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1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40306BE2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3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655C0174">
            <wp:extent cx="1765300" cy="444142"/>
            <wp:effectExtent l="0" t="0" r="6350" b="0"/>
            <wp:docPr id="17" name="Picture 1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5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F9E0" w14:textId="77777777" w:rsidR="00111665" w:rsidRDefault="00111665" w:rsidP="000E70DF">
      <w:r>
        <w:separator/>
      </w:r>
    </w:p>
  </w:endnote>
  <w:endnote w:type="continuationSeparator" w:id="0">
    <w:p w14:paraId="36000616" w14:textId="77777777" w:rsidR="00111665" w:rsidRDefault="00111665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Segoe UI Historic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3C0C" w14:textId="77777777" w:rsidR="00111665" w:rsidRDefault="00111665" w:rsidP="000E70DF">
      <w:r>
        <w:separator/>
      </w:r>
    </w:p>
  </w:footnote>
  <w:footnote w:type="continuationSeparator" w:id="0">
    <w:p w14:paraId="4F101A4E" w14:textId="77777777" w:rsidR="00111665" w:rsidRDefault="00111665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DF"/>
    <w:rsid w:val="00001ABD"/>
    <w:rsid w:val="000065AA"/>
    <w:rsid w:val="0000693C"/>
    <w:rsid w:val="0001089A"/>
    <w:rsid w:val="0003203B"/>
    <w:rsid w:val="000554A3"/>
    <w:rsid w:val="0006790C"/>
    <w:rsid w:val="000701CF"/>
    <w:rsid w:val="00074296"/>
    <w:rsid w:val="00076318"/>
    <w:rsid w:val="000843CC"/>
    <w:rsid w:val="000865D7"/>
    <w:rsid w:val="000B15C0"/>
    <w:rsid w:val="000D2FAC"/>
    <w:rsid w:val="000D4D06"/>
    <w:rsid w:val="000E70DF"/>
    <w:rsid w:val="000F0662"/>
    <w:rsid w:val="000F5174"/>
    <w:rsid w:val="00111665"/>
    <w:rsid w:val="0011200D"/>
    <w:rsid w:val="00120764"/>
    <w:rsid w:val="001268EC"/>
    <w:rsid w:val="00127521"/>
    <w:rsid w:val="00145E36"/>
    <w:rsid w:val="00161B33"/>
    <w:rsid w:val="001700ED"/>
    <w:rsid w:val="00170EFF"/>
    <w:rsid w:val="00184B76"/>
    <w:rsid w:val="00190606"/>
    <w:rsid w:val="00193A92"/>
    <w:rsid w:val="001A04B5"/>
    <w:rsid w:val="001A69EC"/>
    <w:rsid w:val="001B0504"/>
    <w:rsid w:val="001D28E5"/>
    <w:rsid w:val="001D644E"/>
    <w:rsid w:val="001F7605"/>
    <w:rsid w:val="002005AD"/>
    <w:rsid w:val="002107F6"/>
    <w:rsid w:val="002506BD"/>
    <w:rsid w:val="00256EC3"/>
    <w:rsid w:val="002612C7"/>
    <w:rsid w:val="00266052"/>
    <w:rsid w:val="0027757A"/>
    <w:rsid w:val="002953F8"/>
    <w:rsid w:val="002963CE"/>
    <w:rsid w:val="002B26DA"/>
    <w:rsid w:val="002B6309"/>
    <w:rsid w:val="002C594C"/>
    <w:rsid w:val="002C59C3"/>
    <w:rsid w:val="002C7EA6"/>
    <w:rsid w:val="002D43CB"/>
    <w:rsid w:val="002D47B2"/>
    <w:rsid w:val="002D65B0"/>
    <w:rsid w:val="002E184A"/>
    <w:rsid w:val="002E1CA4"/>
    <w:rsid w:val="002F27B1"/>
    <w:rsid w:val="002F7F9C"/>
    <w:rsid w:val="00306A4D"/>
    <w:rsid w:val="00317434"/>
    <w:rsid w:val="00322266"/>
    <w:rsid w:val="00322BE8"/>
    <w:rsid w:val="0032792B"/>
    <w:rsid w:val="003335A5"/>
    <w:rsid w:val="00334767"/>
    <w:rsid w:val="003376BE"/>
    <w:rsid w:val="00344434"/>
    <w:rsid w:val="00352763"/>
    <w:rsid w:val="00372190"/>
    <w:rsid w:val="00372605"/>
    <w:rsid w:val="00375EAC"/>
    <w:rsid w:val="00380196"/>
    <w:rsid w:val="00393364"/>
    <w:rsid w:val="003977F6"/>
    <w:rsid w:val="003A7688"/>
    <w:rsid w:val="003B1AEF"/>
    <w:rsid w:val="003B32B4"/>
    <w:rsid w:val="003C131B"/>
    <w:rsid w:val="003E67C9"/>
    <w:rsid w:val="003E6947"/>
    <w:rsid w:val="003F1BDE"/>
    <w:rsid w:val="00403154"/>
    <w:rsid w:val="00423386"/>
    <w:rsid w:val="00424652"/>
    <w:rsid w:val="004345F5"/>
    <w:rsid w:val="00456770"/>
    <w:rsid w:val="00456C70"/>
    <w:rsid w:val="004711F0"/>
    <w:rsid w:val="00472F10"/>
    <w:rsid w:val="00487814"/>
    <w:rsid w:val="00491FB0"/>
    <w:rsid w:val="0049203D"/>
    <w:rsid w:val="0049316B"/>
    <w:rsid w:val="00493318"/>
    <w:rsid w:val="00494BFB"/>
    <w:rsid w:val="004B3608"/>
    <w:rsid w:val="004B3FAE"/>
    <w:rsid w:val="004B5D6B"/>
    <w:rsid w:val="004D2135"/>
    <w:rsid w:val="004D3889"/>
    <w:rsid w:val="004D4CFE"/>
    <w:rsid w:val="004E007D"/>
    <w:rsid w:val="004E3536"/>
    <w:rsid w:val="004E6204"/>
    <w:rsid w:val="004F1652"/>
    <w:rsid w:val="00502ABB"/>
    <w:rsid w:val="00503E1F"/>
    <w:rsid w:val="005129C3"/>
    <w:rsid w:val="005275E8"/>
    <w:rsid w:val="00544D57"/>
    <w:rsid w:val="005457A7"/>
    <w:rsid w:val="00550679"/>
    <w:rsid w:val="00552C6F"/>
    <w:rsid w:val="00575D4C"/>
    <w:rsid w:val="005779F5"/>
    <w:rsid w:val="00596886"/>
    <w:rsid w:val="005B0D69"/>
    <w:rsid w:val="005C5615"/>
    <w:rsid w:val="005D2BB6"/>
    <w:rsid w:val="005E3932"/>
    <w:rsid w:val="005E7DDB"/>
    <w:rsid w:val="00606909"/>
    <w:rsid w:val="00611EA2"/>
    <w:rsid w:val="0062478C"/>
    <w:rsid w:val="0063407A"/>
    <w:rsid w:val="00651B59"/>
    <w:rsid w:val="006826B6"/>
    <w:rsid w:val="006912A5"/>
    <w:rsid w:val="00691A85"/>
    <w:rsid w:val="00692B56"/>
    <w:rsid w:val="00694833"/>
    <w:rsid w:val="006B7203"/>
    <w:rsid w:val="006C40C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7D7F"/>
    <w:rsid w:val="00740676"/>
    <w:rsid w:val="00740913"/>
    <w:rsid w:val="00740CE5"/>
    <w:rsid w:val="00743583"/>
    <w:rsid w:val="0077114A"/>
    <w:rsid w:val="00771C81"/>
    <w:rsid w:val="00780BD3"/>
    <w:rsid w:val="007865C6"/>
    <w:rsid w:val="00794484"/>
    <w:rsid w:val="007A06FF"/>
    <w:rsid w:val="007A1E67"/>
    <w:rsid w:val="007A3CD9"/>
    <w:rsid w:val="007B1BFE"/>
    <w:rsid w:val="007B1E5D"/>
    <w:rsid w:val="007B6F81"/>
    <w:rsid w:val="007C1967"/>
    <w:rsid w:val="007C6BC2"/>
    <w:rsid w:val="007D60FF"/>
    <w:rsid w:val="007E0783"/>
    <w:rsid w:val="007E30F8"/>
    <w:rsid w:val="007E6EBE"/>
    <w:rsid w:val="007F039D"/>
    <w:rsid w:val="00817AFD"/>
    <w:rsid w:val="00852DEE"/>
    <w:rsid w:val="008606CF"/>
    <w:rsid w:val="00867ED2"/>
    <w:rsid w:val="008732CD"/>
    <w:rsid w:val="0088374F"/>
    <w:rsid w:val="0089639F"/>
    <w:rsid w:val="008A5C0F"/>
    <w:rsid w:val="008A7600"/>
    <w:rsid w:val="008B63A3"/>
    <w:rsid w:val="008F36F0"/>
    <w:rsid w:val="0090321A"/>
    <w:rsid w:val="00904082"/>
    <w:rsid w:val="0090600C"/>
    <w:rsid w:val="0090734C"/>
    <w:rsid w:val="00920D86"/>
    <w:rsid w:val="00924FA0"/>
    <w:rsid w:val="009463D9"/>
    <w:rsid w:val="00977C06"/>
    <w:rsid w:val="00981340"/>
    <w:rsid w:val="0098184A"/>
    <w:rsid w:val="00984707"/>
    <w:rsid w:val="00994983"/>
    <w:rsid w:val="009A0934"/>
    <w:rsid w:val="009A77C7"/>
    <w:rsid w:val="009B6547"/>
    <w:rsid w:val="009D1276"/>
    <w:rsid w:val="009D6DDA"/>
    <w:rsid w:val="009D6EA1"/>
    <w:rsid w:val="009F3046"/>
    <w:rsid w:val="00A00190"/>
    <w:rsid w:val="00A1208C"/>
    <w:rsid w:val="00A16E3A"/>
    <w:rsid w:val="00A2770E"/>
    <w:rsid w:val="00A46BBB"/>
    <w:rsid w:val="00A51E78"/>
    <w:rsid w:val="00A80225"/>
    <w:rsid w:val="00A83F93"/>
    <w:rsid w:val="00A86403"/>
    <w:rsid w:val="00A95882"/>
    <w:rsid w:val="00AC003F"/>
    <w:rsid w:val="00AC615B"/>
    <w:rsid w:val="00AC6FE9"/>
    <w:rsid w:val="00AD601F"/>
    <w:rsid w:val="00AE2AFE"/>
    <w:rsid w:val="00B031A7"/>
    <w:rsid w:val="00B125E2"/>
    <w:rsid w:val="00B12CE9"/>
    <w:rsid w:val="00B324C0"/>
    <w:rsid w:val="00B33EA2"/>
    <w:rsid w:val="00B37694"/>
    <w:rsid w:val="00B45F0F"/>
    <w:rsid w:val="00B5555E"/>
    <w:rsid w:val="00B60A84"/>
    <w:rsid w:val="00B6459E"/>
    <w:rsid w:val="00B65BB0"/>
    <w:rsid w:val="00B65C77"/>
    <w:rsid w:val="00B66151"/>
    <w:rsid w:val="00B73421"/>
    <w:rsid w:val="00B855B7"/>
    <w:rsid w:val="00BA2738"/>
    <w:rsid w:val="00BA3070"/>
    <w:rsid w:val="00BB63A0"/>
    <w:rsid w:val="00BC2034"/>
    <w:rsid w:val="00BC43AC"/>
    <w:rsid w:val="00BC586F"/>
    <w:rsid w:val="00BC619B"/>
    <w:rsid w:val="00BD7CA9"/>
    <w:rsid w:val="00BE3DED"/>
    <w:rsid w:val="00BE57C5"/>
    <w:rsid w:val="00C05BE9"/>
    <w:rsid w:val="00C10E2A"/>
    <w:rsid w:val="00C11F8C"/>
    <w:rsid w:val="00C1261D"/>
    <w:rsid w:val="00C141AB"/>
    <w:rsid w:val="00C42673"/>
    <w:rsid w:val="00C507E2"/>
    <w:rsid w:val="00C54502"/>
    <w:rsid w:val="00C54757"/>
    <w:rsid w:val="00C57E36"/>
    <w:rsid w:val="00C6081B"/>
    <w:rsid w:val="00C80187"/>
    <w:rsid w:val="00C91CC7"/>
    <w:rsid w:val="00CC2B6E"/>
    <w:rsid w:val="00CD2380"/>
    <w:rsid w:val="00CD3B19"/>
    <w:rsid w:val="00CD60C2"/>
    <w:rsid w:val="00CD674C"/>
    <w:rsid w:val="00CE56E9"/>
    <w:rsid w:val="00CE7772"/>
    <w:rsid w:val="00D12432"/>
    <w:rsid w:val="00D34B60"/>
    <w:rsid w:val="00D36D64"/>
    <w:rsid w:val="00D65E68"/>
    <w:rsid w:val="00D83405"/>
    <w:rsid w:val="00D90616"/>
    <w:rsid w:val="00DA15EC"/>
    <w:rsid w:val="00DA2B40"/>
    <w:rsid w:val="00DB1DA1"/>
    <w:rsid w:val="00DC69DE"/>
    <w:rsid w:val="00DD3997"/>
    <w:rsid w:val="00DD6833"/>
    <w:rsid w:val="00DF7F3D"/>
    <w:rsid w:val="00E25BE8"/>
    <w:rsid w:val="00E27F38"/>
    <w:rsid w:val="00E34970"/>
    <w:rsid w:val="00E420C9"/>
    <w:rsid w:val="00E443C1"/>
    <w:rsid w:val="00E55FB9"/>
    <w:rsid w:val="00E629BB"/>
    <w:rsid w:val="00E651E4"/>
    <w:rsid w:val="00EA0BF0"/>
    <w:rsid w:val="00EB3A01"/>
    <w:rsid w:val="00EE3F31"/>
    <w:rsid w:val="00EE5D8C"/>
    <w:rsid w:val="00F0670D"/>
    <w:rsid w:val="00F169EF"/>
    <w:rsid w:val="00F26876"/>
    <w:rsid w:val="00F314F9"/>
    <w:rsid w:val="00F52640"/>
    <w:rsid w:val="00F61F28"/>
    <w:rsid w:val="00F77DA9"/>
    <w:rsid w:val="00F87E3D"/>
    <w:rsid w:val="00F971B3"/>
    <w:rsid w:val="00FA1EC9"/>
    <w:rsid w:val="00FA2040"/>
    <w:rsid w:val="00FA3269"/>
    <w:rsid w:val="00FC13D5"/>
    <w:rsid w:val="00FD271A"/>
    <w:rsid w:val="00FD2F22"/>
    <w:rsid w:val="00FE120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  <w15:docId w15:val="{D743C8EE-D4E4-4532-9523-B1D8114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pkabel.de/fileadmin/DAM/Global_Media_Folder/news/press/2021/OELFLEX_Glasfaserkonfigurator_DE.jpg" TargetMode="External"/><Relationship Id="rId18" Type="http://schemas.openxmlformats.org/officeDocument/2006/relationships/hyperlink" Target="https://twitter.com/lappkabel_d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://www.lappkabel.de/lwl-konfigurator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de.linkedin.com/company/lapp-group" TargetMode="External"/><Relationship Id="rId20" Type="http://schemas.openxmlformats.org/officeDocument/2006/relationships/hyperlink" Target="https://www.youtube.com/user/OLFLEXWorldTou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lus.google.com/u/0/11550363808175224061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appGroup" TargetMode="External"/><Relationship Id="rId22" Type="http://schemas.openxmlformats.org/officeDocument/2006/relationships/hyperlink" Target="http://www.lappkabel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8E7A4B419BD488209C39DD3157C87" ma:contentTypeVersion="12" ma:contentTypeDescription="Ein neues Dokument erstellen." ma:contentTypeScope="" ma:versionID="a05b5e9e7942be1fa0de823b096f5ade">
  <xsd:schema xmlns:xsd="http://www.w3.org/2001/XMLSchema" xmlns:xs="http://www.w3.org/2001/XMLSchema" xmlns:p="http://schemas.microsoft.com/office/2006/metadata/properties" xmlns:ns3="971f7cf0-36df-41fc-abd2-e63e91ec5ee6" xmlns:ns4="ed51d64d-7572-4e3a-8f83-0d4966aa0c87" targetNamespace="http://schemas.microsoft.com/office/2006/metadata/properties" ma:root="true" ma:fieldsID="19ce27d5afbfc3231faf3c5259bfca43" ns3:_="" ns4:_="">
    <xsd:import namespace="971f7cf0-36df-41fc-abd2-e63e91ec5ee6"/>
    <xsd:import namespace="ed51d64d-7572-4e3a-8f83-0d4966aa0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7cf0-36df-41fc-abd2-e63e91ec5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64d-7572-4e3a-8f83-0d4966aa0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4E65D-1E81-4F32-9518-4D2CDB6FF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7cf0-36df-41fc-abd2-e63e91ec5ee6"/>
    <ds:schemaRef ds:uri="ed51d64d-7572-4e3a-8f83-0d4966aa0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7F276-E9CF-482B-BBF2-6725DB5B2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29058-9775-44E9-99F1-14479B76A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7FB57-4ACC-4865-8AC0-ECD88854C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Irmgard Nille</cp:lastModifiedBy>
  <cp:revision>5</cp:revision>
  <dcterms:created xsi:type="dcterms:W3CDTF">2021-01-26T11:03:00Z</dcterms:created>
  <dcterms:modified xsi:type="dcterms:W3CDTF">2021-01-28T10:36:00Z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0x0101009B48E7A4B419BD488209C39DD3157C87</vt:lpwstr>
  </property>
</Properties>
</file>