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77" w:rsidRPr="00FE6C57" w:rsidRDefault="00FE6C57" w:rsidP="00763D77">
      <w:pPr>
        <w:pStyle w:val="berschrift1"/>
        <w:rPr>
          <w:lang w:val="en-GB"/>
        </w:rPr>
      </w:pPr>
      <w:r>
        <w:rPr>
          <w:lang w:val="en-GB"/>
        </w:rPr>
        <w:t>How to use the 8D Report Form</w:t>
      </w:r>
    </w:p>
    <w:tbl>
      <w:tblPr>
        <w:tblW w:w="5004" w:type="pct"/>
        <w:tblInd w:w="60" w:type="dxa"/>
        <w:tblCellMar>
          <w:left w:w="70" w:type="dxa"/>
          <w:right w:w="70" w:type="dxa"/>
        </w:tblCellMar>
        <w:tblLook w:val="04A0" w:firstRow="1" w:lastRow="0" w:firstColumn="1" w:lastColumn="0" w:noHBand="0" w:noVBand="1"/>
      </w:tblPr>
      <w:tblGrid>
        <w:gridCol w:w="4961"/>
        <w:gridCol w:w="146"/>
        <w:gridCol w:w="4962"/>
      </w:tblGrid>
      <w:tr w:rsidR="00763D77" w:rsidRPr="005211B1" w:rsidTr="004A7C6F">
        <w:trPr>
          <w:cantSplit/>
          <w:trHeight w:val="115"/>
        </w:trPr>
        <w:tc>
          <w:tcPr>
            <w:tcW w:w="2464" w:type="pc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63D77" w:rsidRPr="00FE6C57" w:rsidRDefault="00FE6C57" w:rsidP="009F1540">
            <w:pPr>
              <w:rPr>
                <w:lang w:val="en-GB"/>
              </w:rPr>
            </w:pPr>
            <w:r>
              <w:rPr>
                <w:lang w:val="en-GB"/>
              </w:rPr>
              <w:t xml:space="preserve">The white fields with have to be filled by </w:t>
            </w:r>
            <w:r>
              <w:rPr>
                <w:lang w:val="en-GB"/>
              </w:rPr>
              <w:br/>
              <w:t xml:space="preserve">the company </w:t>
            </w:r>
            <w:r w:rsidR="009F1540">
              <w:rPr>
                <w:lang w:val="en-GB"/>
              </w:rPr>
              <w:t xml:space="preserve">who </w:t>
            </w:r>
            <w:r>
              <w:rPr>
                <w:lang w:val="en-GB"/>
              </w:rPr>
              <w:t>caused the defect</w:t>
            </w:r>
            <w:r w:rsidR="00763D77" w:rsidRPr="00FE6C57">
              <w:rPr>
                <w:lang w:val="en-GB"/>
              </w:rPr>
              <w:t>.</w:t>
            </w:r>
          </w:p>
        </w:tc>
        <w:tc>
          <w:tcPr>
            <w:tcW w:w="72" w:type="pct"/>
            <w:tcBorders>
              <w:left w:val="single" w:sz="8" w:space="0" w:color="auto"/>
              <w:right w:val="single" w:sz="18" w:space="0" w:color="F79646" w:themeColor="accent6"/>
            </w:tcBorders>
          </w:tcPr>
          <w:p w:rsidR="00763D77" w:rsidRPr="00FE6C57" w:rsidRDefault="00763D77" w:rsidP="004A7C6F">
            <w:pPr>
              <w:rPr>
                <w:lang w:val="en-GB"/>
              </w:rPr>
            </w:pPr>
          </w:p>
        </w:tc>
        <w:tc>
          <w:tcPr>
            <w:tcW w:w="2464" w:type="pct"/>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D9D9D9" w:themeFill="background1" w:themeFillShade="D9"/>
            <w:vAlign w:val="center"/>
          </w:tcPr>
          <w:p w:rsidR="00FE6C57" w:rsidRPr="00FE6C57" w:rsidRDefault="00FE6C57" w:rsidP="00FE6C57">
            <w:pPr>
              <w:rPr>
                <w:lang w:val="en-GB"/>
              </w:rPr>
            </w:pPr>
            <w:r>
              <w:rPr>
                <w:lang w:val="en-GB"/>
              </w:rPr>
              <w:t xml:space="preserve">The grey fields with orange border </w:t>
            </w:r>
            <w:r>
              <w:rPr>
                <w:lang w:val="en-GB"/>
              </w:rPr>
              <w:br/>
              <w:t>have to be filled by LAPP.</w:t>
            </w:r>
          </w:p>
        </w:tc>
      </w:tr>
    </w:tbl>
    <w:p w:rsidR="00763D77" w:rsidRDefault="00763D77" w:rsidP="00763D77">
      <w:pPr>
        <w:rPr>
          <w:lang w:val="en-GB"/>
        </w:rPr>
      </w:pPr>
    </w:p>
    <w:p w:rsidR="00763D77" w:rsidRPr="00FE6C57" w:rsidRDefault="00763D77" w:rsidP="00763D77">
      <w:pPr>
        <w:pStyle w:val="berschrift2"/>
        <w:rPr>
          <w:lang w:val="en-GB"/>
        </w:rPr>
      </w:pPr>
      <w:r w:rsidRPr="00FE6C57">
        <w:rPr>
          <w:lang w:val="en-GB"/>
        </w:rPr>
        <w:t>1</w:t>
      </w:r>
      <w:r w:rsidR="005D215B">
        <w:rPr>
          <w:lang w:val="en-GB"/>
        </w:rPr>
        <w:t xml:space="preserve"> Team</w:t>
      </w:r>
    </w:p>
    <w:p w:rsidR="00FE6C57" w:rsidRDefault="00FE6C57" w:rsidP="00763D77">
      <w:pPr>
        <w:spacing w:after="120"/>
        <w:rPr>
          <w:lang w:val="en-GB"/>
        </w:rPr>
      </w:pPr>
      <w:r w:rsidRPr="00FE6C57">
        <w:rPr>
          <w:lang w:val="en-GB"/>
        </w:rPr>
        <w:t>This is the first step of the 8D process. The 8D team shall be cross-functional and shall include as members the process owner, a member from QA, and others who will be involved in the containment, analysis, correction and prevention of the problem. The names of the members as well as their positions in the company organisation must be enumerated in this part of the report.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RPr="00FE6C57" w:rsidTr="004A7C6F">
        <w:tc>
          <w:tcPr>
            <w:tcW w:w="0" w:type="auto"/>
          </w:tcPr>
          <w:p w:rsidR="00763D77" w:rsidRPr="00FE6C57" w:rsidRDefault="00991B51" w:rsidP="00991B51">
            <w:pPr>
              <w:rPr>
                <w:lang w:val="en-GB"/>
              </w:rPr>
            </w:pPr>
            <w:r>
              <w:rPr>
                <w:lang w:val="en-GB"/>
              </w:rPr>
              <w:t>Have all relevant departments been included in the team?</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991B51" w:rsidP="00991B51">
            <w:pPr>
              <w:rPr>
                <w:lang w:val="en-GB"/>
              </w:rPr>
            </w:pPr>
            <w:r>
              <w:rPr>
                <w:lang w:val="en-GB"/>
              </w:rPr>
              <w:t>Have names and department names been provided</w:t>
            </w:r>
            <w:r w:rsidR="00763D77" w:rsidRPr="00FE6C57">
              <w:rPr>
                <w:lang w:val="en-GB"/>
              </w:rPr>
              <w:t>?</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bl>
    <w:p w:rsidR="00763D77" w:rsidRPr="00FE6C57" w:rsidRDefault="00763D77" w:rsidP="00763D77">
      <w:pPr>
        <w:spacing w:after="120"/>
        <w:rPr>
          <w:lang w:val="en-GB"/>
        </w:rPr>
      </w:pPr>
    </w:p>
    <w:p w:rsidR="00763D77" w:rsidRPr="00FE6C57" w:rsidRDefault="00763D77" w:rsidP="00763D77">
      <w:pPr>
        <w:pStyle w:val="berschrift2"/>
        <w:rPr>
          <w:lang w:val="en-GB"/>
        </w:rPr>
      </w:pPr>
      <w:r w:rsidRPr="00FE6C57">
        <w:rPr>
          <w:lang w:val="en-GB"/>
        </w:rPr>
        <w:t>2</w:t>
      </w:r>
      <w:r w:rsidR="005D215B" w:rsidRPr="005D215B">
        <w:rPr>
          <w:lang w:val="en-US"/>
        </w:rPr>
        <w:t xml:space="preserve"> </w:t>
      </w:r>
      <w:r w:rsidR="005D215B" w:rsidRPr="005D215B">
        <w:rPr>
          <w:lang w:val="en-GB"/>
        </w:rPr>
        <w:t xml:space="preserve">Description of Defect </w:t>
      </w:r>
    </w:p>
    <w:p w:rsidR="00763D77" w:rsidRPr="00FE6C57" w:rsidRDefault="00FE6C57" w:rsidP="00763D77">
      <w:pPr>
        <w:spacing w:after="120"/>
        <w:rPr>
          <w:lang w:val="en-GB"/>
        </w:rPr>
      </w:pPr>
      <w:r w:rsidRPr="00FE6C57">
        <w:rPr>
          <w:lang w:val="en-GB"/>
        </w:rPr>
        <w:t xml:space="preserve">This step involves a detailed assessment of the problem. It shall include the following details: What is the problem? When did the problem happen? Who has detected the problem? Where has it been detected? How many non-conforming parts / meters / cable drums </w:t>
      </w:r>
      <w:r w:rsidR="00923F09">
        <w:rPr>
          <w:lang w:val="en-GB"/>
        </w:rPr>
        <w:t>are there? Why is it a problem (known or expected effects at end customers)</w:t>
      </w:r>
      <w:r w:rsidRPr="00FE6C57">
        <w:rPr>
          <w:lang w:val="en-GB"/>
        </w:rPr>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RPr="00FE6C57" w:rsidTr="004A7C6F">
        <w:tc>
          <w:tcPr>
            <w:tcW w:w="0" w:type="auto"/>
          </w:tcPr>
          <w:p w:rsidR="00763D77" w:rsidRPr="00FE6C57" w:rsidRDefault="00991B51" w:rsidP="00991B51">
            <w:pPr>
              <w:rPr>
                <w:lang w:val="en-GB"/>
              </w:rPr>
            </w:pPr>
            <w:r>
              <w:rPr>
                <w:lang w:val="en-GB"/>
              </w:rPr>
              <w:t>Has the defect been described in detail, including pictures (if necessary)</w:t>
            </w:r>
            <w:r w:rsidR="00763D77" w:rsidRPr="00FE6C57">
              <w:rPr>
                <w:lang w:val="en-GB"/>
              </w:rPr>
              <w:t>?</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991B51" w:rsidP="00991B51">
            <w:pPr>
              <w:rPr>
                <w:lang w:val="en-GB"/>
              </w:rPr>
            </w:pPr>
            <w:r>
              <w:rPr>
                <w:lang w:val="en-GB"/>
              </w:rPr>
              <w:t>Have the effects of the defect been described properly?</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991B51" w:rsidP="00991B51">
            <w:pPr>
              <w:rPr>
                <w:lang w:val="en-GB"/>
              </w:rPr>
            </w:pPr>
            <w:r>
              <w:rPr>
                <w:lang w:val="en-GB"/>
              </w:rPr>
              <w:t>Has additional information been provided, if necessary?</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bl>
    <w:p w:rsidR="00763D77" w:rsidRPr="00FE6C57" w:rsidRDefault="00763D77" w:rsidP="00763D77">
      <w:pPr>
        <w:spacing w:after="120"/>
        <w:rPr>
          <w:lang w:val="en-GB"/>
        </w:rPr>
      </w:pPr>
    </w:p>
    <w:p w:rsidR="00763D77" w:rsidRPr="00FE6C57" w:rsidRDefault="00763D77" w:rsidP="00763D77">
      <w:pPr>
        <w:pStyle w:val="berschrift2"/>
        <w:rPr>
          <w:lang w:val="en-GB"/>
        </w:rPr>
      </w:pPr>
      <w:r w:rsidRPr="00FE6C57">
        <w:rPr>
          <w:lang w:val="en-GB"/>
        </w:rPr>
        <w:t>3</w:t>
      </w:r>
      <w:r w:rsidR="005D215B" w:rsidRPr="005D215B">
        <w:t xml:space="preserve"> </w:t>
      </w:r>
      <w:r w:rsidR="005D215B" w:rsidRPr="005D215B">
        <w:rPr>
          <w:lang w:val="en-GB"/>
        </w:rPr>
        <w:t>Containment Action</w:t>
      </w:r>
    </w:p>
    <w:p w:rsidR="00FE6C57" w:rsidRDefault="00FE6C57" w:rsidP="00763D77">
      <w:pPr>
        <w:spacing w:after="120"/>
        <w:rPr>
          <w:lang w:val="en-GB"/>
        </w:rPr>
      </w:pPr>
      <w:r w:rsidRPr="00FE6C57">
        <w:rPr>
          <w:lang w:val="en-GB"/>
        </w:rPr>
        <w:t xml:space="preserve">This discipline </w:t>
      </w:r>
      <w:r w:rsidR="00923F09">
        <w:rPr>
          <w:lang w:val="en-GB"/>
        </w:rPr>
        <w:t xml:space="preserve">includes all activities to contain the </w:t>
      </w:r>
      <w:r w:rsidRPr="00FE6C57">
        <w:rPr>
          <w:lang w:val="en-GB"/>
        </w:rPr>
        <w:t>problem</w:t>
      </w:r>
      <w:r w:rsidR="00923F09">
        <w:rPr>
          <w:lang w:val="en-GB"/>
        </w:rPr>
        <w:t>, i.e. to immediately avoid further incidents of the same issue</w:t>
      </w:r>
      <w:r w:rsidRPr="00FE6C57">
        <w:rPr>
          <w:lang w:val="en-GB"/>
        </w:rPr>
        <w:t>. Based on initial problem investigation, all batches that are potentially affected by the same problem must be identified and their locations pinpointed</w:t>
      </w:r>
      <w:r w:rsidR="00923F09">
        <w:rPr>
          <w:lang w:val="en-GB"/>
        </w:rPr>
        <w:t xml:space="preserve"> (stock, work in progress, in transit or already delivered).</w:t>
      </w:r>
      <w:r w:rsidRPr="00FE6C57">
        <w:rPr>
          <w:lang w:val="en-GB"/>
        </w:rPr>
        <w:t xml:space="preserve"> If possible, specific batch numbers and date codes of potentially affected batches shall be enumerated in this portion of the report. </w:t>
      </w:r>
      <w:r w:rsidR="00825A70">
        <w:rPr>
          <w:lang w:val="en-GB"/>
        </w:rPr>
        <w:t>Further spread of defective products must be avoided by appropriate actions, e.g. blocking of stock, inspection and sorting, additional incoming or outgoing inspections, labelling of inspected products. It should also be assessed</w:t>
      </w:r>
      <w:r w:rsidRPr="00FE6C57">
        <w:rPr>
          <w:lang w:val="en-GB"/>
        </w:rPr>
        <w:t xml:space="preserve"> </w:t>
      </w:r>
      <w:r w:rsidR="00825A70">
        <w:rPr>
          <w:lang w:val="en-GB"/>
        </w:rPr>
        <w:t>i</w:t>
      </w:r>
      <w:r w:rsidRPr="00FE6C57">
        <w:rPr>
          <w:lang w:val="en-GB"/>
        </w:rPr>
        <w:t xml:space="preserve">f </w:t>
      </w:r>
      <w:r w:rsidR="00825A70">
        <w:rPr>
          <w:lang w:val="en-GB"/>
        </w:rPr>
        <w:t>customers must be advised of certain actions, e.g. inspection and sorting.</w:t>
      </w:r>
      <w:r w:rsidRPr="00FE6C57">
        <w:rPr>
          <w:lang w:val="en-GB"/>
        </w:rPr>
        <w:t xml:space="preserve"> </w:t>
      </w:r>
      <w:r w:rsidR="00923F09">
        <w:rPr>
          <w:lang w:val="en-GB"/>
        </w:rPr>
        <w:t>A first risk assessment should be conducted</w:t>
      </w:r>
      <w:r w:rsidRPr="00FE6C57">
        <w:rPr>
          <w:lang w:val="en-GB"/>
        </w:rPr>
        <w: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RPr="00FE6C57" w:rsidTr="004A7C6F">
        <w:tc>
          <w:tcPr>
            <w:tcW w:w="0" w:type="auto"/>
          </w:tcPr>
          <w:p w:rsidR="00763D77" w:rsidRPr="00FE6C57" w:rsidRDefault="00991B51" w:rsidP="00991B51">
            <w:pPr>
              <w:rPr>
                <w:lang w:val="en-GB"/>
              </w:rPr>
            </w:pPr>
            <w:r>
              <w:rPr>
                <w:lang w:val="en-GB"/>
              </w:rPr>
              <w:t>Have appropriate containment action been taken and described? Will they avoid further incidents?</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991B51" w:rsidP="00991B51">
            <w:pPr>
              <w:rPr>
                <w:lang w:val="en-GB"/>
              </w:rPr>
            </w:pPr>
            <w:r>
              <w:rPr>
                <w:lang w:val="en-GB"/>
              </w:rPr>
              <w:t>All information provided regarding quantity, stock, work in progress, in transit, delivered products</w:t>
            </w:r>
            <w:r w:rsidR="00763D77" w:rsidRPr="00FE6C57">
              <w:rPr>
                <w:lang w:val="en-GB"/>
              </w:rPr>
              <w:t>?</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991B51" w:rsidP="00991B51">
            <w:pPr>
              <w:rPr>
                <w:lang w:val="en-GB"/>
              </w:rPr>
            </w:pPr>
            <w:r>
              <w:rPr>
                <w:lang w:val="en-GB"/>
              </w:rPr>
              <w:t xml:space="preserve">All information provided for traceability </w:t>
            </w:r>
            <w:r w:rsidR="00763D77" w:rsidRPr="00FE6C57">
              <w:rPr>
                <w:lang w:val="en-GB"/>
              </w:rPr>
              <w:t>(</w:t>
            </w:r>
            <w:r>
              <w:rPr>
                <w:lang w:val="en-GB"/>
              </w:rPr>
              <w:t xml:space="preserve">name, part number, lot numbers, production </w:t>
            </w:r>
            <w:proofErr w:type="gramStart"/>
            <w:r>
              <w:rPr>
                <w:lang w:val="en-GB"/>
              </w:rPr>
              <w:t>dates</w:t>
            </w:r>
            <w:r w:rsidR="00763D77" w:rsidRPr="00FE6C57">
              <w:rPr>
                <w:lang w:val="en-GB"/>
              </w:rPr>
              <w:t>,</w:t>
            </w:r>
            <w:r>
              <w:rPr>
                <w:lang w:val="en-GB"/>
              </w:rPr>
              <w:t xml:space="preserve"> </w:t>
            </w:r>
            <w:r w:rsidR="00763D77" w:rsidRPr="00FE6C57">
              <w:rPr>
                <w:lang w:val="en-GB"/>
              </w:rPr>
              <w:t>…)</w:t>
            </w:r>
            <w:proofErr w:type="gramEnd"/>
            <w:r w:rsidR="00763D77" w:rsidRPr="00FE6C57">
              <w:rPr>
                <w:lang w:val="en-GB"/>
              </w:rPr>
              <w:t>?</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991B51" w:rsidP="00991B51">
            <w:pPr>
              <w:rPr>
                <w:lang w:val="en-GB"/>
              </w:rPr>
            </w:pPr>
            <w:r>
              <w:rPr>
                <w:lang w:val="en-GB"/>
              </w:rPr>
              <w:t>Have the implementation dates of each containment action been provided?</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991B51" w:rsidP="00991B51">
            <w:pPr>
              <w:rPr>
                <w:lang w:val="en-GB"/>
              </w:rPr>
            </w:pPr>
            <w:r>
              <w:rPr>
                <w:lang w:val="en-GB"/>
              </w:rPr>
              <w:t>Have customers been advised of additional actions, if necessary?</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bl>
    <w:p w:rsidR="00763D77" w:rsidRPr="00FE6C57" w:rsidRDefault="00763D77" w:rsidP="00763D77">
      <w:pPr>
        <w:spacing w:after="120"/>
        <w:rPr>
          <w:lang w:val="en-GB"/>
        </w:rPr>
      </w:pPr>
    </w:p>
    <w:p w:rsidR="00763D77" w:rsidRPr="00FE6C57" w:rsidRDefault="00763D77" w:rsidP="00763D77">
      <w:pPr>
        <w:pStyle w:val="berschrift2"/>
        <w:rPr>
          <w:lang w:val="en-GB"/>
        </w:rPr>
      </w:pPr>
      <w:r w:rsidRPr="00FE6C57">
        <w:rPr>
          <w:lang w:val="en-GB"/>
        </w:rPr>
        <w:t>4</w:t>
      </w:r>
      <w:r w:rsidR="005D215B">
        <w:rPr>
          <w:lang w:val="en-GB"/>
        </w:rPr>
        <w:t xml:space="preserve"> </w:t>
      </w:r>
      <w:r w:rsidR="005D215B" w:rsidRPr="00AE0029">
        <w:rPr>
          <w:lang w:val="en-GB"/>
        </w:rPr>
        <w:t>Root Causes</w:t>
      </w:r>
      <w:r w:rsidR="00A47512" w:rsidRPr="00AE0029">
        <w:rPr>
          <w:lang w:val="en-GB"/>
        </w:rPr>
        <w:t xml:space="preserve"> – Occurrence / Non-detection</w:t>
      </w:r>
    </w:p>
    <w:p w:rsidR="002C267E" w:rsidRDefault="000D2DDA" w:rsidP="000D2DDA">
      <w:pPr>
        <w:spacing w:after="120"/>
        <w:rPr>
          <w:lang w:val="en-GB"/>
        </w:rPr>
      </w:pPr>
      <w:r>
        <w:rPr>
          <w:lang w:val="en-GB"/>
        </w:rPr>
        <w:t xml:space="preserve">This 8D process step includes </w:t>
      </w:r>
      <w:r w:rsidR="00FE6C57" w:rsidRPr="00FE6C57">
        <w:rPr>
          <w:lang w:val="en-GB"/>
        </w:rPr>
        <w:t xml:space="preserve">the failure analysis and investigation to determine the root cause for the occurrence of the problem and for the lack of detection. </w:t>
      </w:r>
      <w:r>
        <w:rPr>
          <w:lang w:val="en-GB"/>
        </w:rPr>
        <w:br/>
        <w:t xml:space="preserve">Regarding the root causes (occurrence): </w:t>
      </w:r>
      <w:r w:rsidR="00FE6C57" w:rsidRPr="00FE6C57">
        <w:rPr>
          <w:lang w:val="en-GB"/>
        </w:rPr>
        <w:t>A detailed description of the actual failure mechanism must be given, to show that the failure has been fully understood. All events resulting from the root cause and leading to the failure mechanism must be included in the explanation. As much evidence as possible must be provided</w:t>
      </w:r>
      <w:r w:rsidR="006E1955">
        <w:rPr>
          <w:lang w:val="en-GB"/>
        </w:rPr>
        <w:t xml:space="preserve">, </w:t>
      </w:r>
      <w:r w:rsidR="00FE6C57" w:rsidRPr="00FE6C57">
        <w:rPr>
          <w:lang w:val="en-GB"/>
        </w:rPr>
        <w:t xml:space="preserve">to show that the </w:t>
      </w:r>
      <w:r w:rsidR="006E1955">
        <w:rPr>
          <w:lang w:val="en-GB"/>
        </w:rPr>
        <w:t xml:space="preserve">identified </w:t>
      </w:r>
      <w:r w:rsidR="00FE6C57" w:rsidRPr="00FE6C57">
        <w:rPr>
          <w:lang w:val="en-GB"/>
        </w:rPr>
        <w:t xml:space="preserve">root cause </w:t>
      </w:r>
      <w:r w:rsidR="006E1955">
        <w:rPr>
          <w:lang w:val="en-GB"/>
        </w:rPr>
        <w:t xml:space="preserve">was </w:t>
      </w:r>
      <w:r w:rsidR="00FE6C57" w:rsidRPr="00FE6C57">
        <w:rPr>
          <w:lang w:val="en-GB"/>
        </w:rPr>
        <w:t>the real r</w:t>
      </w:r>
      <w:r>
        <w:rPr>
          <w:lang w:val="en-GB"/>
        </w:rPr>
        <w:t>eason behind the problem</w:t>
      </w:r>
      <w:r w:rsidR="00FE6C57" w:rsidRPr="00FE6C57">
        <w:rPr>
          <w:lang w:val="en-GB"/>
        </w:rPr>
        <w:t xml:space="preserve">. </w:t>
      </w:r>
      <w:r>
        <w:rPr>
          <w:lang w:val="en-GB"/>
        </w:rPr>
        <w:br/>
        <w:t>Regarding the root causes (non-detection): It should be explained why the defect was not detected before despatch to the customer. Particularly, all corresponding inspections should be noted and explained why they were not effective.</w:t>
      </w:r>
      <w:r>
        <w:rPr>
          <w:lang w:val="en-GB"/>
        </w:rPr>
        <w:br/>
        <w:t xml:space="preserve">Regarding both aspects of root causes (occurrence and detection): The root cause analysis is critical for the success of corrective action. Not only superficial symptoms should be examined, but instead, the underlying causes must be identified. Also, potential causes should be listed and should only be excluded if </w:t>
      </w:r>
      <w:r w:rsidR="00FE4661">
        <w:rPr>
          <w:lang w:val="en-GB"/>
        </w:rPr>
        <w:t>well-founded reasons for the exclusion are given. It must be possible to correct the identified root causes by appropriate corrective action. If “root causes” cannot be corrected, they should not be called “root causes”.</w:t>
      </w:r>
      <w:r w:rsidR="002C267E">
        <w:rPr>
          <w:lang w:val="en-GB"/>
        </w:rPr>
        <w:br/>
        <w:t>The identification of root causes can be supported by methods like 5 Why, Pareto-Analysis, Fault Tree Analysis, Factor</w:t>
      </w:r>
      <w:r w:rsidR="00FA63CD">
        <w:rPr>
          <w:lang w:val="en-GB"/>
        </w:rPr>
        <w:t xml:space="preserve"> </w:t>
      </w:r>
      <w:r w:rsidR="002C267E">
        <w:rPr>
          <w:lang w:val="en-GB"/>
        </w:rPr>
        <w:t>Tree Analysis.</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RPr="00FE6C57" w:rsidTr="004A7C6F">
        <w:tc>
          <w:tcPr>
            <w:tcW w:w="0" w:type="auto"/>
          </w:tcPr>
          <w:p w:rsidR="00763D77" w:rsidRPr="00FE6C57" w:rsidRDefault="00991B51" w:rsidP="00991B51">
            <w:pPr>
              <w:rPr>
                <w:lang w:val="en-GB"/>
              </w:rPr>
            </w:pPr>
            <w:bookmarkStart w:id="0" w:name="_GoBack"/>
            <w:bookmarkEnd w:id="0"/>
            <w:r>
              <w:rPr>
                <w:lang w:val="en-GB"/>
              </w:rPr>
              <w:t>Have the root causes for the occurrence of the defect been described properly?</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991B51" w:rsidP="00991B51">
            <w:pPr>
              <w:rPr>
                <w:lang w:val="en-GB"/>
              </w:rPr>
            </w:pPr>
            <w:r>
              <w:rPr>
                <w:lang w:val="en-GB"/>
              </w:rPr>
              <w:t>Has the reasons for non-detection been described properly</w:t>
            </w:r>
            <w:r w:rsidR="00763D77" w:rsidRPr="00FE6C57">
              <w:rPr>
                <w:lang w:val="en-GB"/>
              </w:rPr>
              <w:t>?</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991B51" w:rsidP="00991B51">
            <w:pPr>
              <w:rPr>
                <w:lang w:val="en-GB"/>
              </w:rPr>
            </w:pPr>
            <w:r>
              <w:rPr>
                <w:lang w:val="en-GB"/>
              </w:rPr>
              <w:t>Have other possible causes been considered, documented and ruled out after examination</w:t>
            </w:r>
            <w:r w:rsidR="00763D77" w:rsidRPr="00FE6C57">
              <w:rPr>
                <w:lang w:val="en-GB"/>
              </w:rPr>
              <w:t>?</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2C267E" w:rsidRPr="005D215B" w:rsidTr="004A7C6F">
        <w:tc>
          <w:tcPr>
            <w:tcW w:w="0" w:type="auto"/>
          </w:tcPr>
          <w:p w:rsidR="002C267E" w:rsidRDefault="002C267E" w:rsidP="00FA63CD">
            <w:pPr>
              <w:rPr>
                <w:lang w:val="en-GB"/>
              </w:rPr>
            </w:pPr>
            <w:r>
              <w:rPr>
                <w:lang w:val="en-GB"/>
              </w:rPr>
              <w:t>Have 5 Why, Pareto, Fault Tree, Factor</w:t>
            </w:r>
            <w:r w:rsidR="00FA63CD">
              <w:rPr>
                <w:lang w:val="en-GB"/>
              </w:rPr>
              <w:t xml:space="preserve"> </w:t>
            </w:r>
            <w:r>
              <w:rPr>
                <w:lang w:val="en-GB"/>
              </w:rPr>
              <w:t>Tree or other methods been applied?</w:t>
            </w:r>
          </w:p>
        </w:tc>
        <w:tc>
          <w:tcPr>
            <w:tcW w:w="567" w:type="dxa"/>
            <w:tcBorders>
              <w:right w:val="single" w:sz="2" w:space="0" w:color="auto"/>
            </w:tcBorders>
          </w:tcPr>
          <w:p w:rsidR="002C267E" w:rsidRDefault="003D0803"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2C267E" w:rsidRPr="00FE6C57" w:rsidRDefault="002C267E" w:rsidP="004A7C6F">
            <w:pPr>
              <w:rPr>
                <w:lang w:val="en-GB"/>
              </w:rPr>
            </w:pPr>
          </w:p>
        </w:tc>
        <w:tc>
          <w:tcPr>
            <w:tcW w:w="851" w:type="dxa"/>
            <w:tcBorders>
              <w:left w:val="single" w:sz="2" w:space="0" w:color="auto"/>
              <w:right w:val="single" w:sz="2" w:space="0" w:color="auto"/>
            </w:tcBorders>
          </w:tcPr>
          <w:p w:rsidR="002C267E" w:rsidRDefault="003D0803"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2C267E" w:rsidRPr="00FE6C57" w:rsidRDefault="002C267E" w:rsidP="004A7C6F">
            <w:pPr>
              <w:rPr>
                <w:lang w:val="en-GB"/>
              </w:rPr>
            </w:pPr>
          </w:p>
        </w:tc>
      </w:tr>
    </w:tbl>
    <w:p w:rsidR="00763D77" w:rsidRPr="00FE6C57" w:rsidRDefault="00763D77" w:rsidP="00763D77">
      <w:pPr>
        <w:spacing w:after="200" w:line="276" w:lineRule="auto"/>
        <w:rPr>
          <w:rFonts w:eastAsiaTheme="majorEastAsia" w:cstheme="majorBidi"/>
          <w:b/>
          <w:bCs w:val="0"/>
          <w:sz w:val="26"/>
          <w:szCs w:val="26"/>
          <w:lang w:val="en-GB"/>
        </w:rPr>
      </w:pPr>
    </w:p>
    <w:p w:rsidR="00763D77" w:rsidRPr="00FE6C57" w:rsidRDefault="00763D77" w:rsidP="00763D77">
      <w:pPr>
        <w:pStyle w:val="berschrift2"/>
        <w:rPr>
          <w:lang w:val="en-GB"/>
        </w:rPr>
      </w:pPr>
      <w:r w:rsidRPr="00FE6C57">
        <w:rPr>
          <w:lang w:val="en-GB"/>
        </w:rPr>
        <w:lastRenderedPageBreak/>
        <w:t>5</w:t>
      </w:r>
      <w:r w:rsidR="005D215B" w:rsidRPr="005D215B">
        <w:t xml:space="preserve"> </w:t>
      </w:r>
      <w:r w:rsidR="005D215B" w:rsidRPr="005D215B">
        <w:rPr>
          <w:lang w:val="en-GB"/>
        </w:rPr>
        <w:t xml:space="preserve">Corrective Action </w:t>
      </w:r>
      <w:r w:rsidR="005D215B">
        <w:rPr>
          <w:lang w:val="en-GB"/>
        </w:rPr>
        <w:t>–</w:t>
      </w:r>
      <w:r w:rsidR="005D215B" w:rsidRPr="005D215B">
        <w:rPr>
          <w:lang w:val="en-GB"/>
        </w:rPr>
        <w:t xml:space="preserve"> Occurrence</w:t>
      </w:r>
      <w:r w:rsidR="005D215B">
        <w:rPr>
          <w:lang w:val="en-GB"/>
        </w:rPr>
        <w:t xml:space="preserve"> / Non-Detection</w:t>
      </w:r>
    </w:p>
    <w:p w:rsidR="00FE6C57" w:rsidRDefault="00FE6C57" w:rsidP="00FE6C57">
      <w:pPr>
        <w:rPr>
          <w:lang w:val="en-GB"/>
        </w:rPr>
      </w:pPr>
      <w:r w:rsidRPr="00FE6C57">
        <w:rPr>
          <w:lang w:val="en-GB"/>
        </w:rPr>
        <w:t>This discipline identifies all possible corrective actions to address the root cause of the problem with regard to occurrence and detection.</w:t>
      </w:r>
      <w:r w:rsidR="007F709D">
        <w:rPr>
          <w:lang w:val="en-GB"/>
        </w:rPr>
        <w:t xml:space="preserve"> T</w:t>
      </w:r>
      <w:r w:rsidRPr="00FE6C57">
        <w:rPr>
          <w:lang w:val="en-GB"/>
        </w:rPr>
        <w:t>he rationale behind each corrective action in relation to the root cause shall be explained and proven.</w:t>
      </w:r>
      <w:r w:rsidR="007F709D">
        <w:rPr>
          <w:lang w:val="en-GB"/>
        </w:rPr>
        <w:t xml:space="preserve"> Training of operators shall not be accepted as corrective action. In case of process changes, the respective documents should be listed, e.g. work instructions, inspection plans, inspection instructions, etc.</w:t>
      </w:r>
      <w:r w:rsidR="007F709D">
        <w:rPr>
          <w:lang w:val="en-GB"/>
        </w:rPr>
        <w:br/>
        <w:t>Regarding planned actions: Responsible persons and deadlines must be defined.</w:t>
      </w:r>
    </w:p>
    <w:p w:rsidR="007F709D" w:rsidRPr="00FE6C57" w:rsidRDefault="007F709D" w:rsidP="007F709D">
      <w:pPr>
        <w:spacing w:after="120"/>
        <w:rPr>
          <w:lang w:val="en-GB"/>
        </w:rPr>
      </w:pPr>
      <w:r>
        <w:rPr>
          <w:lang w:val="en-GB"/>
        </w:rPr>
        <w:t>Regarding finished actions: Date of implementation must be noted.</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RPr="00FE6C57" w:rsidTr="004A7C6F">
        <w:tc>
          <w:tcPr>
            <w:tcW w:w="0" w:type="auto"/>
          </w:tcPr>
          <w:p w:rsidR="00763D77" w:rsidRPr="00FE6C57" w:rsidRDefault="00991B51" w:rsidP="00991B51">
            <w:pPr>
              <w:rPr>
                <w:lang w:val="en-GB"/>
              </w:rPr>
            </w:pPr>
            <w:r>
              <w:rPr>
                <w:lang w:val="en-GB"/>
              </w:rPr>
              <w:t xml:space="preserve">Have appropriate corrective actions been taken (for both occurrence and </w:t>
            </w:r>
            <w:r w:rsidR="00A47512" w:rsidRPr="00A47512">
              <w:rPr>
                <w:color w:val="000099"/>
                <w:lang w:val="en-GB"/>
              </w:rPr>
              <w:t>non-</w:t>
            </w:r>
            <w:r>
              <w:rPr>
                <w:lang w:val="en-GB"/>
              </w:rPr>
              <w:t>detection)</w:t>
            </w:r>
            <w:r w:rsidR="00763D77" w:rsidRPr="00FE6C57">
              <w:rPr>
                <w:lang w:val="en-GB"/>
              </w:rPr>
              <w:t>?</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991B51" w:rsidP="00991B51">
            <w:pPr>
              <w:rPr>
                <w:lang w:val="en-GB"/>
              </w:rPr>
            </w:pPr>
            <w:r>
              <w:rPr>
                <w:lang w:val="en-GB"/>
              </w:rPr>
              <w:t xml:space="preserve">Has each action </w:t>
            </w:r>
            <w:r w:rsidR="00FF51A2">
              <w:rPr>
                <w:lang w:val="en-GB"/>
              </w:rPr>
              <w:t xml:space="preserve">item </w:t>
            </w:r>
            <w:r>
              <w:rPr>
                <w:lang w:val="en-GB"/>
              </w:rPr>
              <w:t>been linked very clearly to the corresponding root cause</w:t>
            </w:r>
            <w:r w:rsidR="00763D77" w:rsidRPr="00FE6C57">
              <w:rPr>
                <w:lang w:val="en-GB"/>
              </w:rPr>
              <w:t>?</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FF51A2" w:rsidP="00FF51A2">
            <w:pPr>
              <w:rPr>
                <w:lang w:val="en-GB"/>
              </w:rPr>
            </w:pPr>
            <w:r>
              <w:rPr>
                <w:lang w:val="en-GB"/>
              </w:rPr>
              <w:t>Have planned dates or implementation dates been provided</w:t>
            </w:r>
            <w:r w:rsidR="00763D77" w:rsidRPr="00FE6C57">
              <w:rPr>
                <w:lang w:val="en-GB"/>
              </w:rPr>
              <w:t>?</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F15CF6" w:rsidRPr="00F15CF6" w:rsidTr="00B72F81">
        <w:trPr>
          <w:trHeight w:val="168"/>
        </w:trPr>
        <w:tc>
          <w:tcPr>
            <w:tcW w:w="0" w:type="auto"/>
          </w:tcPr>
          <w:p w:rsidR="00763D77" w:rsidRPr="00F15CF6" w:rsidRDefault="00FF51A2" w:rsidP="00F15CF6">
            <w:pPr>
              <w:rPr>
                <w:lang w:val="en-GB"/>
              </w:rPr>
            </w:pPr>
            <w:r w:rsidRPr="00F15CF6">
              <w:rPr>
                <w:lang w:val="en-GB"/>
              </w:rPr>
              <w:t xml:space="preserve">Have </w:t>
            </w:r>
            <w:r w:rsidR="00B72F81" w:rsidRPr="00F15CF6">
              <w:rPr>
                <w:lang w:val="en-GB"/>
              </w:rPr>
              <w:t xml:space="preserve">any </w:t>
            </w:r>
            <w:r w:rsidRPr="00F15CF6">
              <w:rPr>
                <w:lang w:val="en-GB"/>
              </w:rPr>
              <w:t xml:space="preserve">documents </w:t>
            </w:r>
            <w:r w:rsidR="00B72F81" w:rsidRPr="00F15CF6">
              <w:rPr>
                <w:lang w:val="en-GB"/>
              </w:rPr>
              <w:t xml:space="preserve">been changed / updated </w:t>
            </w:r>
            <w:r w:rsidRPr="00F15CF6">
              <w:rPr>
                <w:lang w:val="en-GB"/>
              </w:rPr>
              <w:t xml:space="preserve">(e.g. work instructions, inspection plans) </w:t>
            </w:r>
          </w:p>
        </w:tc>
        <w:tc>
          <w:tcPr>
            <w:tcW w:w="567" w:type="dxa"/>
            <w:tcBorders>
              <w:right w:val="single" w:sz="2" w:space="0" w:color="auto"/>
            </w:tcBorders>
          </w:tcPr>
          <w:p w:rsidR="00763D77" w:rsidRPr="00F15CF6" w:rsidRDefault="00BD6CC0" w:rsidP="004A7C6F">
            <w:pPr>
              <w:jc w:val="right"/>
              <w:rPr>
                <w:lang w:val="en-GB"/>
              </w:rPr>
            </w:pPr>
            <w:r w:rsidRPr="00F15CF6">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15CF6" w:rsidRDefault="00763D77" w:rsidP="004A7C6F">
            <w:pPr>
              <w:rPr>
                <w:lang w:val="en-GB"/>
              </w:rPr>
            </w:pPr>
          </w:p>
        </w:tc>
        <w:tc>
          <w:tcPr>
            <w:tcW w:w="851" w:type="dxa"/>
            <w:tcBorders>
              <w:left w:val="single" w:sz="2" w:space="0" w:color="auto"/>
              <w:right w:val="single" w:sz="2" w:space="0" w:color="auto"/>
            </w:tcBorders>
          </w:tcPr>
          <w:p w:rsidR="00763D77" w:rsidRPr="00F15CF6" w:rsidRDefault="00BD6CC0" w:rsidP="004A7C6F">
            <w:pPr>
              <w:jc w:val="right"/>
              <w:rPr>
                <w:lang w:val="en-GB"/>
              </w:rPr>
            </w:pPr>
            <w:r w:rsidRPr="00F15CF6">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15CF6" w:rsidRDefault="00763D77" w:rsidP="004A7C6F">
            <w:pPr>
              <w:rPr>
                <w:lang w:val="en-GB"/>
              </w:rPr>
            </w:pPr>
          </w:p>
        </w:tc>
      </w:tr>
    </w:tbl>
    <w:p w:rsidR="00763D77" w:rsidRPr="00F15CF6" w:rsidRDefault="00B72F81" w:rsidP="00763D77">
      <w:pPr>
        <w:spacing w:after="120"/>
        <w:rPr>
          <w:lang w:val="en-GB"/>
        </w:rPr>
      </w:pPr>
      <w:proofErr w:type="gramStart"/>
      <w:r w:rsidRPr="00F15CF6">
        <w:rPr>
          <w:lang w:val="en-GB"/>
        </w:rPr>
        <w:t>and</w:t>
      </w:r>
      <w:proofErr w:type="gramEnd"/>
      <w:r w:rsidRPr="00F15CF6">
        <w:rPr>
          <w:lang w:val="en-GB"/>
        </w:rPr>
        <w:t xml:space="preserve"> have they been named clearly (see point 8)?</w:t>
      </w:r>
    </w:p>
    <w:p w:rsidR="00B72F81" w:rsidRDefault="00B72F81" w:rsidP="00763D77">
      <w:pPr>
        <w:spacing w:after="120"/>
        <w:rPr>
          <w:lang w:val="en-GB"/>
        </w:rPr>
      </w:pPr>
    </w:p>
    <w:p w:rsidR="00763D77" w:rsidRPr="00FE6C57" w:rsidRDefault="00763D77" w:rsidP="00763D77">
      <w:pPr>
        <w:pStyle w:val="berschrift2"/>
        <w:rPr>
          <w:lang w:val="en-GB"/>
        </w:rPr>
      </w:pPr>
      <w:r w:rsidRPr="00FE6C57">
        <w:rPr>
          <w:lang w:val="en-GB"/>
        </w:rPr>
        <w:t>6</w:t>
      </w:r>
      <w:r w:rsidR="005D215B">
        <w:rPr>
          <w:lang w:val="en-GB"/>
        </w:rPr>
        <w:t xml:space="preserve"> </w:t>
      </w:r>
      <w:r w:rsidR="005D215B" w:rsidRPr="005D215B">
        <w:rPr>
          <w:lang w:val="en-GB"/>
        </w:rPr>
        <w:t>Verification of Corrective Action</w:t>
      </w:r>
    </w:p>
    <w:p w:rsidR="00AA2530" w:rsidRDefault="00FE6C57" w:rsidP="00FE6C57">
      <w:pPr>
        <w:rPr>
          <w:lang w:val="en-GB"/>
        </w:rPr>
      </w:pPr>
      <w:r w:rsidRPr="00FE6C57">
        <w:rPr>
          <w:lang w:val="en-GB"/>
        </w:rPr>
        <w:t xml:space="preserve">The sixth discipline of the 8D </w:t>
      </w:r>
      <w:r w:rsidR="007F709D">
        <w:rPr>
          <w:lang w:val="en-GB"/>
        </w:rPr>
        <w:t xml:space="preserve">is to prove the effectiveness of the implemented </w:t>
      </w:r>
      <w:r w:rsidRPr="00FE6C57">
        <w:rPr>
          <w:lang w:val="en-GB"/>
        </w:rPr>
        <w:t>corrective actions</w:t>
      </w:r>
      <w:r w:rsidR="007F709D">
        <w:rPr>
          <w:lang w:val="en-GB"/>
        </w:rPr>
        <w:t xml:space="preserve">. The effectiveness </w:t>
      </w:r>
      <w:r w:rsidR="00B439D2">
        <w:rPr>
          <w:lang w:val="en-GB"/>
        </w:rPr>
        <w:t xml:space="preserve">must </w:t>
      </w:r>
      <w:r w:rsidR="007F709D">
        <w:rPr>
          <w:lang w:val="en-GB"/>
        </w:rPr>
        <w:t xml:space="preserve">be proven </w:t>
      </w:r>
      <w:r w:rsidR="00B439D2">
        <w:rPr>
          <w:lang w:val="en-GB"/>
        </w:rPr>
        <w:t xml:space="preserve">by facts and figures. </w:t>
      </w:r>
      <w:r w:rsidR="00AA2530">
        <w:rPr>
          <w:lang w:val="en-GB"/>
        </w:rPr>
        <w:t>The connection between root causes, corrective action and the presented proof of effectiveness must be obvious. Detailed descriptions of the assessment method must be given (how, when). The review period must be adequate to the frequency of the occurrence, i.e. the review period should be designed long enough</w:t>
      </w:r>
      <w:r w:rsidRPr="00FE6C57">
        <w:rPr>
          <w:lang w:val="en-GB"/>
        </w:rPr>
        <w:t xml:space="preserve"> </w:t>
      </w:r>
      <w:r w:rsidR="00AA2530">
        <w:rPr>
          <w:lang w:val="en-GB"/>
        </w:rPr>
        <w:t>to ensure statistical repetition of the defect. Usually, short-term and long-term (e.g. after 3 to 6 months) effectiveness should be distinguished.</w:t>
      </w:r>
      <w:r w:rsidR="00AA2530">
        <w:rPr>
          <w:lang w:val="en-GB"/>
        </w:rPr>
        <w:br/>
        <w:t>Regarding planned effectiveness assessment: Responsible persons and deadlines must be defined.</w:t>
      </w:r>
    </w:p>
    <w:p w:rsidR="00AA2530" w:rsidRDefault="00AA2530" w:rsidP="00AA2530">
      <w:pPr>
        <w:spacing w:after="120"/>
        <w:rPr>
          <w:lang w:val="en-GB"/>
        </w:rPr>
      </w:pPr>
      <w:r>
        <w:rPr>
          <w:lang w:val="en-GB"/>
        </w:rPr>
        <w:t>Regarding finished effectiveness assessment: Date of implementation must be noted.</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RPr="00FE6C57" w:rsidTr="004A7C6F">
        <w:tc>
          <w:tcPr>
            <w:tcW w:w="0" w:type="auto"/>
          </w:tcPr>
          <w:p w:rsidR="00763D77" w:rsidRPr="00FE6C57" w:rsidRDefault="00FF51A2" w:rsidP="00FF51A2">
            <w:pPr>
              <w:rPr>
                <w:lang w:val="en-GB"/>
              </w:rPr>
            </w:pPr>
            <w:r>
              <w:rPr>
                <w:lang w:val="en-GB"/>
              </w:rPr>
              <w:t>Has the effectiveness assessment been clearly linked to the corresponding corrective actions?</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FF51A2" w:rsidP="004A7C6F">
            <w:pPr>
              <w:rPr>
                <w:lang w:val="en-GB"/>
              </w:rPr>
            </w:pPr>
            <w:r>
              <w:rPr>
                <w:lang w:val="en-GB"/>
              </w:rPr>
              <w:t>Have planned dates or implementation dates been provided</w:t>
            </w:r>
            <w:r w:rsidRPr="00FE6C57">
              <w:rPr>
                <w:lang w:val="en-GB"/>
              </w:rPr>
              <w:t>?</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FF51A2" w:rsidP="00FF51A2">
            <w:pPr>
              <w:rPr>
                <w:lang w:val="en-GB"/>
              </w:rPr>
            </w:pPr>
            <w:r>
              <w:rPr>
                <w:lang w:val="en-GB"/>
              </w:rPr>
              <w:t>Has the effectiveness of the corrective actions been proven by data (attached or referenced)?</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bl>
    <w:p w:rsidR="00763D77" w:rsidRPr="00FE6C57" w:rsidRDefault="00763D77" w:rsidP="00763D77">
      <w:pPr>
        <w:spacing w:after="120"/>
        <w:rPr>
          <w:lang w:val="en-GB"/>
        </w:rPr>
      </w:pPr>
    </w:p>
    <w:p w:rsidR="00763D77" w:rsidRPr="00FE6C57" w:rsidRDefault="00763D77" w:rsidP="00763D77">
      <w:pPr>
        <w:pStyle w:val="berschrift2"/>
        <w:rPr>
          <w:lang w:val="en-GB"/>
        </w:rPr>
      </w:pPr>
      <w:r w:rsidRPr="00FE6C57">
        <w:rPr>
          <w:lang w:val="en-GB"/>
        </w:rPr>
        <w:t>7</w:t>
      </w:r>
      <w:r w:rsidR="005D215B" w:rsidRPr="00EB2A51">
        <w:rPr>
          <w:lang w:val="en-US"/>
        </w:rPr>
        <w:t xml:space="preserve"> </w:t>
      </w:r>
      <w:r w:rsidR="005D215B" w:rsidRPr="005D215B">
        <w:rPr>
          <w:lang w:val="en-GB"/>
        </w:rPr>
        <w:t>Preventive Action</w:t>
      </w:r>
    </w:p>
    <w:p w:rsidR="00FE6C57" w:rsidRDefault="00FE6C57" w:rsidP="00FE6C57">
      <w:pPr>
        <w:spacing w:after="120"/>
        <w:rPr>
          <w:lang w:val="en-GB"/>
        </w:rPr>
      </w:pPr>
      <w:r w:rsidRPr="00FE6C57">
        <w:rPr>
          <w:lang w:val="en-GB"/>
        </w:rPr>
        <w:t>This next discipline should not be mistaken with 'correcting' the problem. Prevention of the problem requires the identification of products and processes that are similarly open to the same problem, even if not affected under the current situation. Actions necessary to prevent these from being affected by a similar problem in the future are called preventive actions. All preventive actions must be enumerated, along with the</w:t>
      </w:r>
      <w:r w:rsidR="00AA2530">
        <w:rPr>
          <w:lang w:val="en-GB"/>
        </w:rPr>
        <w:t xml:space="preserve"> persons in charge</w:t>
      </w:r>
      <w:r w:rsidRPr="00FE6C57">
        <w:rPr>
          <w:lang w:val="en-GB"/>
        </w:rPr>
        <w:t xml:space="preserve"> and target dates of completion. An important aspect of this discipline is the </w:t>
      </w:r>
      <w:r w:rsidR="006C5B89">
        <w:rPr>
          <w:lang w:val="en-GB"/>
        </w:rPr>
        <w:t xml:space="preserve">general </w:t>
      </w:r>
      <w:r w:rsidRPr="00FE6C57">
        <w:rPr>
          <w:lang w:val="en-GB"/>
        </w:rPr>
        <w:t xml:space="preserve">standardisation </w:t>
      </w:r>
      <w:r w:rsidR="006C5B89">
        <w:rPr>
          <w:lang w:val="en-GB"/>
        </w:rPr>
        <w:t>of processes and application of preventive methods like FMEA.</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763D77" w:rsidRPr="00FE6C57" w:rsidTr="004A7C6F">
        <w:tc>
          <w:tcPr>
            <w:tcW w:w="0" w:type="auto"/>
          </w:tcPr>
          <w:p w:rsidR="00763D77" w:rsidRPr="00FE6C57" w:rsidRDefault="00FF51A2" w:rsidP="00FF51A2">
            <w:pPr>
              <w:rPr>
                <w:lang w:val="en-GB"/>
              </w:rPr>
            </w:pPr>
            <w:r>
              <w:rPr>
                <w:lang w:val="en-GB"/>
              </w:rPr>
              <w:t>Have similar products and processes been identified, which could possibly be also affected?</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FF51A2" w:rsidP="00FF51A2">
            <w:pPr>
              <w:rPr>
                <w:lang w:val="en-GB"/>
              </w:rPr>
            </w:pPr>
            <w:r>
              <w:rPr>
                <w:lang w:val="en-GB"/>
              </w:rPr>
              <w:t>Have appropriate actions been take</w:t>
            </w:r>
            <w:r w:rsidR="006E1955">
              <w:rPr>
                <w:lang w:val="en-GB"/>
              </w:rPr>
              <w:t>n</w:t>
            </w:r>
            <w:r>
              <w:rPr>
                <w:lang w:val="en-GB"/>
              </w:rPr>
              <w:t xml:space="preserve"> to prevent issues with these products or processes</w:t>
            </w:r>
            <w:r w:rsidR="00763D77" w:rsidRPr="00FE6C57">
              <w:rPr>
                <w:lang w:val="en-GB"/>
              </w:rPr>
              <w:t>?</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763D77" w:rsidRPr="00FE6C57" w:rsidTr="004A7C6F">
        <w:tc>
          <w:tcPr>
            <w:tcW w:w="0" w:type="auto"/>
          </w:tcPr>
          <w:p w:rsidR="00763D77" w:rsidRPr="00FE6C57" w:rsidRDefault="00FF51A2" w:rsidP="00FF51A2">
            <w:pPr>
              <w:rPr>
                <w:lang w:val="en-GB"/>
              </w:rPr>
            </w:pPr>
            <w:r>
              <w:rPr>
                <w:lang w:val="en-GB"/>
              </w:rPr>
              <w:t xml:space="preserve">Has the </w:t>
            </w:r>
            <w:r w:rsidR="00763D77" w:rsidRPr="00FE6C57">
              <w:rPr>
                <w:lang w:val="en-GB"/>
              </w:rPr>
              <w:t xml:space="preserve">FMEA </w:t>
            </w:r>
            <w:r>
              <w:rPr>
                <w:lang w:val="en-GB"/>
              </w:rPr>
              <w:t>been updated</w:t>
            </w:r>
            <w:r w:rsidR="00763D77" w:rsidRPr="00FE6C57">
              <w:rPr>
                <w:lang w:val="en-GB"/>
              </w:rPr>
              <w:t>?</w:t>
            </w:r>
          </w:p>
        </w:tc>
        <w:tc>
          <w:tcPr>
            <w:tcW w:w="567" w:type="dxa"/>
            <w:tcBorders>
              <w:right w:val="single" w:sz="2" w:space="0" w:color="auto"/>
            </w:tcBorders>
          </w:tcPr>
          <w:p w:rsidR="00763D77" w:rsidRPr="00FE6C57" w:rsidRDefault="00BD6CC0" w:rsidP="004A7C6F">
            <w:pPr>
              <w:jc w:val="right"/>
              <w:rPr>
                <w:lang w:val="en-GB"/>
              </w:rPr>
            </w:pPr>
            <w:r>
              <w:rPr>
                <w:lang w:val="en-GB"/>
              </w:rPr>
              <w:t>Yes</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c>
          <w:tcPr>
            <w:tcW w:w="851" w:type="dxa"/>
            <w:tcBorders>
              <w:left w:val="single" w:sz="2" w:space="0" w:color="auto"/>
              <w:right w:val="single" w:sz="2" w:space="0" w:color="auto"/>
            </w:tcBorders>
          </w:tcPr>
          <w:p w:rsidR="00763D77" w:rsidRPr="00FE6C57" w:rsidRDefault="00BD6CC0" w:rsidP="004A7C6F">
            <w:pPr>
              <w:jc w:val="right"/>
              <w:rPr>
                <w:lang w:val="en-GB"/>
              </w:rPr>
            </w:pPr>
            <w:r>
              <w:rPr>
                <w:lang w:val="en-GB"/>
              </w:rPr>
              <w:t>No</w:t>
            </w:r>
          </w:p>
        </w:tc>
        <w:tc>
          <w:tcPr>
            <w:tcW w:w="284" w:type="dxa"/>
            <w:tcBorders>
              <w:top w:val="single" w:sz="2" w:space="0" w:color="auto"/>
              <w:left w:val="single" w:sz="2" w:space="0" w:color="auto"/>
              <w:bottom w:val="single" w:sz="2" w:space="0" w:color="auto"/>
              <w:right w:val="single" w:sz="2" w:space="0" w:color="auto"/>
            </w:tcBorders>
          </w:tcPr>
          <w:p w:rsidR="00763D77" w:rsidRPr="00FE6C57" w:rsidRDefault="00763D77" w:rsidP="004A7C6F">
            <w:pPr>
              <w:rPr>
                <w:lang w:val="en-GB"/>
              </w:rPr>
            </w:pPr>
          </w:p>
        </w:tc>
      </w:tr>
      <w:tr w:rsidR="00F15CF6" w:rsidRPr="00F15CF6" w:rsidTr="00111831">
        <w:tc>
          <w:tcPr>
            <w:tcW w:w="0" w:type="auto"/>
          </w:tcPr>
          <w:p w:rsidR="00B72F81" w:rsidRPr="00F15CF6" w:rsidRDefault="00B72F81" w:rsidP="00B72F81">
            <w:pPr>
              <w:rPr>
                <w:lang w:val="en-GB"/>
              </w:rPr>
            </w:pPr>
            <w:r w:rsidRPr="00F15CF6">
              <w:rPr>
                <w:lang w:val="en-GB"/>
              </w:rPr>
              <w:t>Have any documents been changed / updated (e.g. work instructions, inspection plans)</w:t>
            </w:r>
          </w:p>
        </w:tc>
        <w:tc>
          <w:tcPr>
            <w:tcW w:w="567" w:type="dxa"/>
            <w:tcBorders>
              <w:right w:val="single" w:sz="2" w:space="0" w:color="auto"/>
            </w:tcBorders>
          </w:tcPr>
          <w:p w:rsidR="00B72F81" w:rsidRPr="00F15CF6" w:rsidRDefault="00B72F81" w:rsidP="00111831">
            <w:pPr>
              <w:jc w:val="right"/>
              <w:rPr>
                <w:lang w:val="en-GB"/>
              </w:rPr>
            </w:pPr>
            <w:r w:rsidRPr="00F15CF6">
              <w:rPr>
                <w:lang w:val="en-GB"/>
              </w:rPr>
              <w:t>Yes</w:t>
            </w:r>
          </w:p>
        </w:tc>
        <w:tc>
          <w:tcPr>
            <w:tcW w:w="284" w:type="dxa"/>
            <w:tcBorders>
              <w:top w:val="single" w:sz="2" w:space="0" w:color="auto"/>
              <w:left w:val="single" w:sz="2" w:space="0" w:color="auto"/>
              <w:bottom w:val="single" w:sz="2" w:space="0" w:color="auto"/>
              <w:right w:val="single" w:sz="2" w:space="0" w:color="auto"/>
            </w:tcBorders>
          </w:tcPr>
          <w:p w:rsidR="00B72F81" w:rsidRPr="00F15CF6" w:rsidRDefault="00B72F81" w:rsidP="00111831">
            <w:pPr>
              <w:rPr>
                <w:lang w:val="en-GB"/>
              </w:rPr>
            </w:pPr>
          </w:p>
        </w:tc>
        <w:tc>
          <w:tcPr>
            <w:tcW w:w="851" w:type="dxa"/>
            <w:tcBorders>
              <w:left w:val="single" w:sz="2" w:space="0" w:color="auto"/>
              <w:right w:val="single" w:sz="2" w:space="0" w:color="auto"/>
            </w:tcBorders>
          </w:tcPr>
          <w:p w:rsidR="00B72F81" w:rsidRPr="00F15CF6" w:rsidRDefault="00B72F81" w:rsidP="00111831">
            <w:pPr>
              <w:jc w:val="right"/>
              <w:rPr>
                <w:lang w:val="en-GB"/>
              </w:rPr>
            </w:pPr>
            <w:r w:rsidRPr="00F15CF6">
              <w:rPr>
                <w:lang w:val="en-GB"/>
              </w:rPr>
              <w:t>No</w:t>
            </w:r>
          </w:p>
        </w:tc>
        <w:tc>
          <w:tcPr>
            <w:tcW w:w="284" w:type="dxa"/>
            <w:tcBorders>
              <w:top w:val="single" w:sz="2" w:space="0" w:color="auto"/>
              <w:left w:val="single" w:sz="2" w:space="0" w:color="auto"/>
              <w:bottom w:val="single" w:sz="2" w:space="0" w:color="auto"/>
              <w:right w:val="single" w:sz="2" w:space="0" w:color="auto"/>
            </w:tcBorders>
          </w:tcPr>
          <w:p w:rsidR="00B72F81" w:rsidRPr="00F15CF6" w:rsidRDefault="00B72F81" w:rsidP="00111831">
            <w:pPr>
              <w:rPr>
                <w:lang w:val="en-GB"/>
              </w:rPr>
            </w:pPr>
          </w:p>
        </w:tc>
      </w:tr>
    </w:tbl>
    <w:p w:rsidR="00B72F81" w:rsidRPr="00F15CF6" w:rsidRDefault="00B72F81" w:rsidP="00B72F81">
      <w:pPr>
        <w:spacing w:after="120"/>
        <w:rPr>
          <w:lang w:val="en-GB"/>
        </w:rPr>
      </w:pPr>
      <w:proofErr w:type="gramStart"/>
      <w:r w:rsidRPr="00F15CF6">
        <w:rPr>
          <w:lang w:val="en-GB"/>
        </w:rPr>
        <w:t>and</w:t>
      </w:r>
      <w:proofErr w:type="gramEnd"/>
      <w:r w:rsidRPr="00F15CF6">
        <w:rPr>
          <w:lang w:val="en-GB"/>
        </w:rPr>
        <w:t xml:space="preserve"> have they been named clearly (see point 8)?</w:t>
      </w:r>
    </w:p>
    <w:p w:rsidR="006E1955" w:rsidRDefault="006E1955" w:rsidP="00763D77">
      <w:pPr>
        <w:spacing w:after="120"/>
        <w:rPr>
          <w:lang w:val="en-GB"/>
        </w:rPr>
      </w:pPr>
    </w:p>
    <w:p w:rsidR="006E1955" w:rsidRPr="006E1955" w:rsidRDefault="00EB2A51" w:rsidP="006E1955">
      <w:pPr>
        <w:pStyle w:val="berschrift2"/>
        <w:rPr>
          <w:lang w:val="en-GB"/>
        </w:rPr>
      </w:pPr>
      <w:r w:rsidRPr="00F15CF6">
        <w:rPr>
          <w:lang w:val="en-GB"/>
        </w:rPr>
        <w:t xml:space="preserve">8 </w:t>
      </w:r>
      <w:r w:rsidR="006E1955" w:rsidRPr="00F15CF6">
        <w:rPr>
          <w:lang w:val="en-GB"/>
        </w:rPr>
        <w:t>N</w:t>
      </w:r>
      <w:r w:rsidR="006E1955" w:rsidRPr="006E1955">
        <w:rPr>
          <w:lang w:val="en-GB"/>
        </w:rPr>
        <w:t>ew and updated documents</w:t>
      </w:r>
    </w:p>
    <w:p w:rsidR="006E1955" w:rsidRPr="006E1955" w:rsidRDefault="006E1955" w:rsidP="006E1955">
      <w:pPr>
        <w:spacing w:after="120"/>
        <w:rPr>
          <w:lang w:val="en-GB"/>
        </w:rPr>
      </w:pPr>
      <w:r w:rsidRPr="006E1955">
        <w:rPr>
          <w:lang w:val="en-GB"/>
        </w:rPr>
        <w:t xml:space="preserve">If the corrective action or preventive action </w:t>
      </w:r>
      <w:proofErr w:type="gramStart"/>
      <w:r w:rsidRPr="006E1955">
        <w:rPr>
          <w:lang w:val="en-GB"/>
        </w:rPr>
        <w:t>effected</w:t>
      </w:r>
      <w:proofErr w:type="gramEnd"/>
      <w:r w:rsidRPr="006E1955">
        <w:rPr>
          <w:lang w:val="en-GB"/>
        </w:rPr>
        <w:t xml:space="preserve"> new or changed documents, then these documents should be referenced here. Document name and revision should be given. Relevant documents are: Work instructions, process instructions, inspection plans, inspection instructions and FMEA.</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1"/>
        <w:gridCol w:w="567"/>
        <w:gridCol w:w="284"/>
        <w:gridCol w:w="851"/>
        <w:gridCol w:w="284"/>
      </w:tblGrid>
      <w:tr w:rsidR="006E1955" w:rsidRPr="006E1955" w:rsidTr="00BF04CE">
        <w:tc>
          <w:tcPr>
            <w:tcW w:w="0" w:type="auto"/>
          </w:tcPr>
          <w:p w:rsidR="006E1955" w:rsidRPr="006E1955" w:rsidRDefault="006E1955" w:rsidP="006E1955">
            <w:pPr>
              <w:rPr>
                <w:lang w:val="en-GB"/>
              </w:rPr>
            </w:pPr>
            <w:r w:rsidRPr="006E1955">
              <w:rPr>
                <w:lang w:val="en-GB"/>
              </w:rPr>
              <w:t>Have new or changed documents, related to points 5a, 5b and 7, been referenced?</w:t>
            </w:r>
          </w:p>
        </w:tc>
        <w:tc>
          <w:tcPr>
            <w:tcW w:w="567" w:type="dxa"/>
            <w:tcBorders>
              <w:right w:val="single" w:sz="2" w:space="0" w:color="auto"/>
            </w:tcBorders>
          </w:tcPr>
          <w:p w:rsidR="006E1955" w:rsidRPr="006E1955" w:rsidRDefault="006E1955" w:rsidP="00BF04CE">
            <w:pPr>
              <w:jc w:val="right"/>
              <w:rPr>
                <w:lang w:val="en-GB"/>
              </w:rPr>
            </w:pPr>
            <w:r w:rsidRPr="006E1955">
              <w:rPr>
                <w:lang w:val="en-GB"/>
              </w:rPr>
              <w:t>Yes</w:t>
            </w:r>
          </w:p>
        </w:tc>
        <w:tc>
          <w:tcPr>
            <w:tcW w:w="284" w:type="dxa"/>
            <w:tcBorders>
              <w:top w:val="single" w:sz="2" w:space="0" w:color="auto"/>
              <w:left w:val="single" w:sz="2" w:space="0" w:color="auto"/>
              <w:bottom w:val="single" w:sz="2" w:space="0" w:color="auto"/>
              <w:right w:val="single" w:sz="2" w:space="0" w:color="auto"/>
            </w:tcBorders>
          </w:tcPr>
          <w:p w:rsidR="006E1955" w:rsidRPr="006E1955" w:rsidRDefault="006E1955" w:rsidP="00BF04CE">
            <w:pPr>
              <w:rPr>
                <w:lang w:val="en-GB"/>
              </w:rPr>
            </w:pPr>
          </w:p>
        </w:tc>
        <w:tc>
          <w:tcPr>
            <w:tcW w:w="851" w:type="dxa"/>
            <w:tcBorders>
              <w:left w:val="single" w:sz="2" w:space="0" w:color="auto"/>
              <w:right w:val="single" w:sz="2" w:space="0" w:color="auto"/>
            </w:tcBorders>
          </w:tcPr>
          <w:p w:rsidR="006E1955" w:rsidRPr="006E1955" w:rsidRDefault="006E1955" w:rsidP="006E1955">
            <w:pPr>
              <w:jc w:val="right"/>
              <w:rPr>
                <w:lang w:val="en-GB"/>
              </w:rPr>
            </w:pPr>
            <w:r w:rsidRPr="006E1955">
              <w:rPr>
                <w:lang w:val="en-GB"/>
              </w:rPr>
              <w:t>No</w:t>
            </w:r>
          </w:p>
        </w:tc>
        <w:tc>
          <w:tcPr>
            <w:tcW w:w="284" w:type="dxa"/>
            <w:tcBorders>
              <w:top w:val="single" w:sz="2" w:space="0" w:color="auto"/>
              <w:left w:val="single" w:sz="2" w:space="0" w:color="auto"/>
              <w:bottom w:val="single" w:sz="2" w:space="0" w:color="auto"/>
              <w:right w:val="single" w:sz="2" w:space="0" w:color="auto"/>
            </w:tcBorders>
          </w:tcPr>
          <w:p w:rsidR="006E1955" w:rsidRPr="006E1955" w:rsidRDefault="006E1955" w:rsidP="00BF04CE">
            <w:pPr>
              <w:rPr>
                <w:lang w:val="en-GB"/>
              </w:rPr>
            </w:pPr>
          </w:p>
        </w:tc>
      </w:tr>
    </w:tbl>
    <w:p w:rsidR="006E1955" w:rsidRPr="006E1955" w:rsidRDefault="006E1955" w:rsidP="00763D77">
      <w:pPr>
        <w:spacing w:after="120"/>
        <w:rPr>
          <w:lang w:val="en-GB"/>
        </w:rPr>
      </w:pPr>
    </w:p>
    <w:sectPr w:rsidR="006E1955" w:rsidRPr="006E1955" w:rsidSect="00E722ED">
      <w:headerReference w:type="default" r:id="rId8"/>
      <w:footerReference w:type="default" r:id="rId9"/>
      <w:pgSz w:w="11906" w:h="16838"/>
      <w:pgMar w:top="1134" w:right="851" w:bottom="709" w:left="1134" w:header="709" w:footer="27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0EE" w:rsidRDefault="006430EE" w:rsidP="003006E2">
      <w:r>
        <w:separator/>
      </w:r>
    </w:p>
    <w:p w:rsidR="004C13EC" w:rsidRDefault="004C13EC" w:rsidP="003006E2"/>
  </w:endnote>
  <w:endnote w:type="continuationSeparator" w:id="0">
    <w:p w:rsidR="006430EE" w:rsidRDefault="006430EE" w:rsidP="003006E2">
      <w:r>
        <w:continuationSeparator/>
      </w:r>
    </w:p>
    <w:p w:rsidR="004C13EC" w:rsidRDefault="004C13EC" w:rsidP="003006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poS">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F97" w:rsidRPr="006430EE" w:rsidRDefault="00FE6C57" w:rsidP="003006E2">
    <w:pPr>
      <w:pStyle w:val="Fuzeile"/>
    </w:pPr>
    <w:r>
      <w:t>Page</w:t>
    </w:r>
    <w:r w:rsidR="00CE2F97" w:rsidRPr="006430EE">
      <w:t xml:space="preserve"> </w:t>
    </w:r>
    <w:sdt>
      <w:sdtPr>
        <w:id w:val="-1792745007"/>
        <w:docPartObj>
          <w:docPartGallery w:val="Page Numbers (Bottom of Page)"/>
          <w:docPartUnique/>
        </w:docPartObj>
      </w:sdtPr>
      <w:sdtEndPr/>
      <w:sdtContent>
        <w:r w:rsidR="00CE2F97">
          <w:fldChar w:fldCharType="begin"/>
        </w:r>
        <w:r w:rsidR="00CE2F97">
          <w:instrText xml:space="preserve"> PAGE   \* MERGEFORMAT </w:instrText>
        </w:r>
        <w:r w:rsidR="00CE2F97">
          <w:fldChar w:fldCharType="separate"/>
        </w:r>
        <w:r w:rsidR="005211B1">
          <w:rPr>
            <w:noProof/>
          </w:rPr>
          <w:t>1</w:t>
        </w:r>
        <w:r w:rsidR="00CE2F97">
          <w:fldChar w:fldCharType="end"/>
        </w:r>
        <w:r w:rsidR="00CE2F97" w:rsidRPr="006430EE">
          <w:t xml:space="preserve"> </w:t>
        </w:r>
        <w:proofErr w:type="spellStart"/>
        <w:r>
          <w:t>of</w:t>
        </w:r>
        <w:proofErr w:type="spellEnd"/>
        <w:r w:rsidR="00CE2F97" w:rsidRPr="006430EE">
          <w:t xml:space="preserve"> </w:t>
        </w:r>
        <w:r w:rsidR="005211B1">
          <w:fldChar w:fldCharType="begin"/>
        </w:r>
        <w:r w:rsidR="005211B1">
          <w:instrText xml:space="preserve"> SECTIONPAGES  \* Arabic  \* MERGEFORMAT </w:instrText>
        </w:r>
        <w:r w:rsidR="005211B1">
          <w:fldChar w:fldCharType="separate"/>
        </w:r>
        <w:r w:rsidR="005211B1">
          <w:rPr>
            <w:noProof/>
          </w:rPr>
          <w:t>2</w:t>
        </w:r>
        <w:r w:rsidR="005211B1">
          <w:rPr>
            <w:noProof/>
          </w:rPr>
          <w:fldChar w:fldCharType="end"/>
        </w:r>
      </w:sdtContent>
    </w:sdt>
  </w:p>
  <w:p w:rsidR="00CE2F97" w:rsidRPr="006430EE" w:rsidRDefault="00CE2F97" w:rsidP="003006E2">
    <w:pPr>
      <w:pStyle w:val="Fuzeile"/>
    </w:pPr>
  </w:p>
  <w:p w:rsidR="004C13EC" w:rsidRDefault="004C13EC" w:rsidP="003006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0EE" w:rsidRDefault="006430EE" w:rsidP="003006E2">
      <w:r>
        <w:separator/>
      </w:r>
    </w:p>
    <w:p w:rsidR="004C13EC" w:rsidRDefault="004C13EC" w:rsidP="003006E2"/>
  </w:footnote>
  <w:footnote w:type="continuationSeparator" w:id="0">
    <w:p w:rsidR="006430EE" w:rsidRDefault="006430EE" w:rsidP="003006E2">
      <w:r>
        <w:continuationSeparator/>
      </w:r>
    </w:p>
    <w:p w:rsidR="004C13EC" w:rsidRDefault="004C13EC" w:rsidP="003006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D77" w:rsidRPr="005D215B" w:rsidRDefault="001D28A8" w:rsidP="003006E2">
    <w:pPr>
      <w:pStyle w:val="Kopfzeile"/>
      <w:rPr>
        <w:b/>
        <w:sz w:val="28"/>
        <w:szCs w:val="28"/>
        <w:lang w:val="en-US"/>
      </w:rPr>
    </w:pPr>
    <w:r>
      <w:rPr>
        <w:noProof/>
      </w:rPr>
      <w:drawing>
        <wp:anchor distT="0" distB="0" distL="114300" distR="114300" simplePos="0" relativeHeight="251659264" behindDoc="1" locked="0" layoutInCell="1" allowOverlap="1" wp14:anchorId="38A3FB7A" wp14:editId="05F33D75">
          <wp:simplePos x="0" y="0"/>
          <wp:positionH relativeFrom="column">
            <wp:posOffset>4856367</wp:posOffset>
          </wp:positionH>
          <wp:positionV relativeFrom="paragraph">
            <wp:posOffset>-18528</wp:posOffset>
          </wp:positionV>
          <wp:extent cx="1512000" cy="309600"/>
          <wp:effectExtent l="0" t="0" r="0" b="0"/>
          <wp:wrapNone/>
          <wp:docPr id="2" name="Grafik 2" descr="G:\LHI-BT-Q\QM\Organisationsanweisungen\Verwaltung\Lapp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HI-BT-Q\QM\Organisationsanweisungen\Verwaltung\Lapp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2000" cy="3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D77" w:rsidRPr="005D215B">
      <w:rPr>
        <w:b/>
        <w:sz w:val="28"/>
        <w:szCs w:val="28"/>
        <w:lang w:val="en-US"/>
      </w:rPr>
      <w:t>8D Report</w:t>
    </w:r>
    <w:r w:rsidR="00FE6C57" w:rsidRPr="005D215B">
      <w:rPr>
        <w:b/>
        <w:sz w:val="28"/>
        <w:szCs w:val="28"/>
        <w:lang w:val="en-US"/>
      </w:rPr>
      <w:t xml:space="preserve"> Checklist</w:t>
    </w:r>
  </w:p>
  <w:p w:rsidR="00763D77" w:rsidRPr="005D215B" w:rsidRDefault="00FE6C57" w:rsidP="003006E2">
    <w:pPr>
      <w:pStyle w:val="Kopfzeile"/>
      <w:rPr>
        <w:lang w:val="en-US"/>
      </w:rPr>
    </w:pPr>
    <w:r w:rsidRPr="005D215B">
      <w:rPr>
        <w:lang w:val="en-US"/>
      </w:rPr>
      <w:t>Form</w:t>
    </w:r>
    <w:r w:rsidR="00763D77" w:rsidRPr="005D215B">
      <w:rPr>
        <w:lang w:val="en-US"/>
      </w:rPr>
      <w:t xml:space="preserve"> </w:t>
    </w:r>
    <w:r w:rsidRPr="005D215B">
      <w:rPr>
        <w:lang w:val="en-US"/>
      </w:rPr>
      <w:t>valid from</w:t>
    </w:r>
    <w:r w:rsidR="00763D77" w:rsidRPr="005D215B">
      <w:rPr>
        <w:lang w:val="en-US"/>
      </w:rPr>
      <w:t xml:space="preserve">: </w:t>
    </w:r>
    <w:r w:rsidR="00BD6CC0" w:rsidRPr="005D215B">
      <w:rPr>
        <w:lang w:val="en-US"/>
      </w:rPr>
      <w:t>20</w:t>
    </w:r>
    <w:r w:rsidR="00A35AFF">
      <w:rPr>
        <w:lang w:val="en-US"/>
      </w:rPr>
      <w:t>20</w:t>
    </w:r>
    <w:r w:rsidR="00BD6CC0" w:rsidRPr="005D215B">
      <w:rPr>
        <w:lang w:val="en-US"/>
      </w:rPr>
      <w:t>-0</w:t>
    </w:r>
    <w:r w:rsidR="00C31D59">
      <w:rPr>
        <w:lang w:val="en-US"/>
      </w:rPr>
      <w:t>3</w:t>
    </w:r>
    <w:r w:rsidR="00BD6CC0" w:rsidRPr="005D215B">
      <w:rPr>
        <w:lang w:val="en-US"/>
      </w:rPr>
      <w:t>-01</w:t>
    </w:r>
  </w:p>
  <w:p w:rsidR="00763D77" w:rsidRPr="005D215B" w:rsidRDefault="00763D77" w:rsidP="003006E2">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73872"/>
    <w:multiLevelType w:val="hybridMultilevel"/>
    <w:tmpl w:val="440A9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8CF1F44"/>
    <w:multiLevelType w:val="hybridMultilevel"/>
    <w:tmpl w:val="54E410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B283449"/>
    <w:multiLevelType w:val="hybridMultilevel"/>
    <w:tmpl w:val="0FE4F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4B7A46"/>
    <w:multiLevelType w:val="hybridMultilevel"/>
    <w:tmpl w:val="306894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53"/>
    <w:rsid w:val="0000186E"/>
    <w:rsid w:val="00002730"/>
    <w:rsid w:val="000034A4"/>
    <w:rsid w:val="00004296"/>
    <w:rsid w:val="000102CD"/>
    <w:rsid w:val="0001302D"/>
    <w:rsid w:val="00015AB4"/>
    <w:rsid w:val="00016168"/>
    <w:rsid w:val="00016A0C"/>
    <w:rsid w:val="000173F6"/>
    <w:rsid w:val="000177B3"/>
    <w:rsid w:val="0002427B"/>
    <w:rsid w:val="0002536E"/>
    <w:rsid w:val="0002629E"/>
    <w:rsid w:val="00031B23"/>
    <w:rsid w:val="00031BDD"/>
    <w:rsid w:val="00032571"/>
    <w:rsid w:val="00033E10"/>
    <w:rsid w:val="0003611B"/>
    <w:rsid w:val="00041E90"/>
    <w:rsid w:val="00043C7B"/>
    <w:rsid w:val="00047AC8"/>
    <w:rsid w:val="000510A6"/>
    <w:rsid w:val="00053DDC"/>
    <w:rsid w:val="00055081"/>
    <w:rsid w:val="00062CC0"/>
    <w:rsid w:val="00063E51"/>
    <w:rsid w:val="000716F2"/>
    <w:rsid w:val="0007515E"/>
    <w:rsid w:val="000761E7"/>
    <w:rsid w:val="00076802"/>
    <w:rsid w:val="0007756D"/>
    <w:rsid w:val="00080D23"/>
    <w:rsid w:val="00086087"/>
    <w:rsid w:val="00090CE3"/>
    <w:rsid w:val="00091987"/>
    <w:rsid w:val="00095F10"/>
    <w:rsid w:val="000A049F"/>
    <w:rsid w:val="000A0B9F"/>
    <w:rsid w:val="000A14B7"/>
    <w:rsid w:val="000A3237"/>
    <w:rsid w:val="000A51DD"/>
    <w:rsid w:val="000B1DFA"/>
    <w:rsid w:val="000B4D0C"/>
    <w:rsid w:val="000C03D6"/>
    <w:rsid w:val="000C08ED"/>
    <w:rsid w:val="000C510A"/>
    <w:rsid w:val="000C65D5"/>
    <w:rsid w:val="000C7446"/>
    <w:rsid w:val="000C7C5A"/>
    <w:rsid w:val="000D108D"/>
    <w:rsid w:val="000D2DDA"/>
    <w:rsid w:val="000D48DB"/>
    <w:rsid w:val="000D79D7"/>
    <w:rsid w:val="000E673B"/>
    <w:rsid w:val="000F2A8D"/>
    <w:rsid w:val="000F30B3"/>
    <w:rsid w:val="000F5029"/>
    <w:rsid w:val="000F77FD"/>
    <w:rsid w:val="00107A3E"/>
    <w:rsid w:val="00114393"/>
    <w:rsid w:val="0011489E"/>
    <w:rsid w:val="00114D24"/>
    <w:rsid w:val="0011626A"/>
    <w:rsid w:val="00120B2C"/>
    <w:rsid w:val="0012463D"/>
    <w:rsid w:val="0012477E"/>
    <w:rsid w:val="001260E8"/>
    <w:rsid w:val="00130FA9"/>
    <w:rsid w:val="001321A1"/>
    <w:rsid w:val="001336B8"/>
    <w:rsid w:val="00133FF0"/>
    <w:rsid w:val="00136543"/>
    <w:rsid w:val="00141FFA"/>
    <w:rsid w:val="0014526D"/>
    <w:rsid w:val="00145321"/>
    <w:rsid w:val="00146E2A"/>
    <w:rsid w:val="00147911"/>
    <w:rsid w:val="00147C19"/>
    <w:rsid w:val="00147D9D"/>
    <w:rsid w:val="00153C71"/>
    <w:rsid w:val="00154095"/>
    <w:rsid w:val="001540D9"/>
    <w:rsid w:val="00156A55"/>
    <w:rsid w:val="001641BD"/>
    <w:rsid w:val="00172093"/>
    <w:rsid w:val="001722C3"/>
    <w:rsid w:val="00184E8A"/>
    <w:rsid w:val="00185DE4"/>
    <w:rsid w:val="00193B77"/>
    <w:rsid w:val="001968BF"/>
    <w:rsid w:val="001A20AF"/>
    <w:rsid w:val="001A3750"/>
    <w:rsid w:val="001A3F78"/>
    <w:rsid w:val="001A42E9"/>
    <w:rsid w:val="001A7FDD"/>
    <w:rsid w:val="001B1289"/>
    <w:rsid w:val="001B4CD1"/>
    <w:rsid w:val="001B5913"/>
    <w:rsid w:val="001B6F9B"/>
    <w:rsid w:val="001B7577"/>
    <w:rsid w:val="001C1985"/>
    <w:rsid w:val="001C2BE9"/>
    <w:rsid w:val="001C39E4"/>
    <w:rsid w:val="001C4978"/>
    <w:rsid w:val="001C5204"/>
    <w:rsid w:val="001C571D"/>
    <w:rsid w:val="001C6BB9"/>
    <w:rsid w:val="001D04A7"/>
    <w:rsid w:val="001D28A8"/>
    <w:rsid w:val="001D5482"/>
    <w:rsid w:val="001D7C6D"/>
    <w:rsid w:val="001E1F17"/>
    <w:rsid w:val="001E5172"/>
    <w:rsid w:val="001F0C62"/>
    <w:rsid w:val="001F0F3D"/>
    <w:rsid w:val="001F1A54"/>
    <w:rsid w:val="001F2911"/>
    <w:rsid w:val="00203430"/>
    <w:rsid w:val="00203CD2"/>
    <w:rsid w:val="00205FEF"/>
    <w:rsid w:val="00210087"/>
    <w:rsid w:val="00212534"/>
    <w:rsid w:val="00213E88"/>
    <w:rsid w:val="0021653E"/>
    <w:rsid w:val="00217EA7"/>
    <w:rsid w:val="00220E78"/>
    <w:rsid w:val="00222835"/>
    <w:rsid w:val="00223A9F"/>
    <w:rsid w:val="00231759"/>
    <w:rsid w:val="00232038"/>
    <w:rsid w:val="00233032"/>
    <w:rsid w:val="002333F9"/>
    <w:rsid w:val="00234B1A"/>
    <w:rsid w:val="00235475"/>
    <w:rsid w:val="00237780"/>
    <w:rsid w:val="00241AA0"/>
    <w:rsid w:val="002440B9"/>
    <w:rsid w:val="00247361"/>
    <w:rsid w:val="0025092E"/>
    <w:rsid w:val="00250A83"/>
    <w:rsid w:val="002510A7"/>
    <w:rsid w:val="00251561"/>
    <w:rsid w:val="002531BD"/>
    <w:rsid w:val="00255540"/>
    <w:rsid w:val="00261722"/>
    <w:rsid w:val="00265B20"/>
    <w:rsid w:val="00266F76"/>
    <w:rsid w:val="00270C86"/>
    <w:rsid w:val="00271C71"/>
    <w:rsid w:val="00271CE3"/>
    <w:rsid w:val="00272CCD"/>
    <w:rsid w:val="00274083"/>
    <w:rsid w:val="00274274"/>
    <w:rsid w:val="00274B12"/>
    <w:rsid w:val="00282A51"/>
    <w:rsid w:val="00282F8A"/>
    <w:rsid w:val="00285922"/>
    <w:rsid w:val="00291070"/>
    <w:rsid w:val="00294AE9"/>
    <w:rsid w:val="0029622F"/>
    <w:rsid w:val="002A1B6F"/>
    <w:rsid w:val="002B3133"/>
    <w:rsid w:val="002B34D2"/>
    <w:rsid w:val="002B5241"/>
    <w:rsid w:val="002C05F8"/>
    <w:rsid w:val="002C1680"/>
    <w:rsid w:val="002C1E7F"/>
    <w:rsid w:val="002C25D9"/>
    <w:rsid w:val="002C267E"/>
    <w:rsid w:val="002C73D3"/>
    <w:rsid w:val="002D2BC0"/>
    <w:rsid w:val="002D3842"/>
    <w:rsid w:val="002D3CF8"/>
    <w:rsid w:val="002D696D"/>
    <w:rsid w:val="002E0E09"/>
    <w:rsid w:val="002E68F6"/>
    <w:rsid w:val="002E723A"/>
    <w:rsid w:val="002F0699"/>
    <w:rsid w:val="002F09BB"/>
    <w:rsid w:val="002F11F7"/>
    <w:rsid w:val="002F17E7"/>
    <w:rsid w:val="002F1912"/>
    <w:rsid w:val="002F2844"/>
    <w:rsid w:val="002F3FB3"/>
    <w:rsid w:val="002F5ACD"/>
    <w:rsid w:val="003006E2"/>
    <w:rsid w:val="00303A18"/>
    <w:rsid w:val="00303D2B"/>
    <w:rsid w:val="0030736C"/>
    <w:rsid w:val="00307566"/>
    <w:rsid w:val="00307660"/>
    <w:rsid w:val="00310F57"/>
    <w:rsid w:val="00310FFD"/>
    <w:rsid w:val="00311021"/>
    <w:rsid w:val="0031227F"/>
    <w:rsid w:val="0031480F"/>
    <w:rsid w:val="00321D05"/>
    <w:rsid w:val="00322B6F"/>
    <w:rsid w:val="00332198"/>
    <w:rsid w:val="00334BDD"/>
    <w:rsid w:val="003355F4"/>
    <w:rsid w:val="00337805"/>
    <w:rsid w:val="00337963"/>
    <w:rsid w:val="00340B56"/>
    <w:rsid w:val="003412A6"/>
    <w:rsid w:val="003519F0"/>
    <w:rsid w:val="003523AC"/>
    <w:rsid w:val="00352558"/>
    <w:rsid w:val="003537D1"/>
    <w:rsid w:val="00354DCC"/>
    <w:rsid w:val="00354F3C"/>
    <w:rsid w:val="00355B03"/>
    <w:rsid w:val="00357448"/>
    <w:rsid w:val="00360065"/>
    <w:rsid w:val="0036179F"/>
    <w:rsid w:val="0036441E"/>
    <w:rsid w:val="00366028"/>
    <w:rsid w:val="00366180"/>
    <w:rsid w:val="0036643B"/>
    <w:rsid w:val="00370656"/>
    <w:rsid w:val="00370E8C"/>
    <w:rsid w:val="003711DB"/>
    <w:rsid w:val="00372C25"/>
    <w:rsid w:val="0037459C"/>
    <w:rsid w:val="003765E1"/>
    <w:rsid w:val="003815D7"/>
    <w:rsid w:val="00382871"/>
    <w:rsid w:val="00382894"/>
    <w:rsid w:val="00385145"/>
    <w:rsid w:val="00385F6A"/>
    <w:rsid w:val="003943A1"/>
    <w:rsid w:val="003A1EE7"/>
    <w:rsid w:val="003A3F61"/>
    <w:rsid w:val="003A4BC4"/>
    <w:rsid w:val="003A5BCA"/>
    <w:rsid w:val="003A696A"/>
    <w:rsid w:val="003B36BC"/>
    <w:rsid w:val="003B59E5"/>
    <w:rsid w:val="003C1F3F"/>
    <w:rsid w:val="003C2B51"/>
    <w:rsid w:val="003C7160"/>
    <w:rsid w:val="003C72E4"/>
    <w:rsid w:val="003D05E2"/>
    <w:rsid w:val="003D0803"/>
    <w:rsid w:val="003D0F38"/>
    <w:rsid w:val="003D1BFE"/>
    <w:rsid w:val="003D32AA"/>
    <w:rsid w:val="003D438C"/>
    <w:rsid w:val="003D716B"/>
    <w:rsid w:val="003E2E95"/>
    <w:rsid w:val="003E45DB"/>
    <w:rsid w:val="003E5C3E"/>
    <w:rsid w:val="003E7FB6"/>
    <w:rsid w:val="003F0C93"/>
    <w:rsid w:val="003F1A98"/>
    <w:rsid w:val="004020C8"/>
    <w:rsid w:val="004072DE"/>
    <w:rsid w:val="004155FC"/>
    <w:rsid w:val="00421301"/>
    <w:rsid w:val="0042644A"/>
    <w:rsid w:val="00430465"/>
    <w:rsid w:val="00430626"/>
    <w:rsid w:val="00430795"/>
    <w:rsid w:val="00430AEA"/>
    <w:rsid w:val="0043251E"/>
    <w:rsid w:val="00436663"/>
    <w:rsid w:val="004372E0"/>
    <w:rsid w:val="00437D70"/>
    <w:rsid w:val="00440DC0"/>
    <w:rsid w:val="00442A8F"/>
    <w:rsid w:val="00443E3A"/>
    <w:rsid w:val="00444F1A"/>
    <w:rsid w:val="00451EFC"/>
    <w:rsid w:val="00453372"/>
    <w:rsid w:val="00453515"/>
    <w:rsid w:val="00454E72"/>
    <w:rsid w:val="004569E4"/>
    <w:rsid w:val="004574E2"/>
    <w:rsid w:val="004647CD"/>
    <w:rsid w:val="0046514C"/>
    <w:rsid w:val="004662B7"/>
    <w:rsid w:val="0047031E"/>
    <w:rsid w:val="004721F0"/>
    <w:rsid w:val="0048263D"/>
    <w:rsid w:val="004832AB"/>
    <w:rsid w:val="00491481"/>
    <w:rsid w:val="004939BD"/>
    <w:rsid w:val="004968FE"/>
    <w:rsid w:val="00496B7D"/>
    <w:rsid w:val="004A17B7"/>
    <w:rsid w:val="004A242D"/>
    <w:rsid w:val="004A2746"/>
    <w:rsid w:val="004A5FDF"/>
    <w:rsid w:val="004A641E"/>
    <w:rsid w:val="004A6A49"/>
    <w:rsid w:val="004A7FB3"/>
    <w:rsid w:val="004B1768"/>
    <w:rsid w:val="004B1CED"/>
    <w:rsid w:val="004B1ED9"/>
    <w:rsid w:val="004C066D"/>
    <w:rsid w:val="004C13EC"/>
    <w:rsid w:val="004C1BE7"/>
    <w:rsid w:val="004C32BF"/>
    <w:rsid w:val="004C4410"/>
    <w:rsid w:val="004C54F7"/>
    <w:rsid w:val="004C7137"/>
    <w:rsid w:val="004D0FA1"/>
    <w:rsid w:val="004D180E"/>
    <w:rsid w:val="004D1C2C"/>
    <w:rsid w:val="004D6487"/>
    <w:rsid w:val="004D70BB"/>
    <w:rsid w:val="004D78A8"/>
    <w:rsid w:val="004D7E53"/>
    <w:rsid w:val="004E425B"/>
    <w:rsid w:val="004F032B"/>
    <w:rsid w:val="004F18D3"/>
    <w:rsid w:val="004F2F3D"/>
    <w:rsid w:val="00501C38"/>
    <w:rsid w:val="0050247B"/>
    <w:rsid w:val="00511AAD"/>
    <w:rsid w:val="005149AF"/>
    <w:rsid w:val="005211B1"/>
    <w:rsid w:val="005238BD"/>
    <w:rsid w:val="00523B73"/>
    <w:rsid w:val="005265B0"/>
    <w:rsid w:val="00527E00"/>
    <w:rsid w:val="005322F4"/>
    <w:rsid w:val="0053235B"/>
    <w:rsid w:val="00532444"/>
    <w:rsid w:val="00537BB4"/>
    <w:rsid w:val="00542A6F"/>
    <w:rsid w:val="005479B4"/>
    <w:rsid w:val="00547C88"/>
    <w:rsid w:val="00550CE4"/>
    <w:rsid w:val="00553210"/>
    <w:rsid w:val="005569A0"/>
    <w:rsid w:val="005570D7"/>
    <w:rsid w:val="00562345"/>
    <w:rsid w:val="0056702B"/>
    <w:rsid w:val="005716FC"/>
    <w:rsid w:val="005728A1"/>
    <w:rsid w:val="00572FCA"/>
    <w:rsid w:val="00577187"/>
    <w:rsid w:val="005806F5"/>
    <w:rsid w:val="00581E5D"/>
    <w:rsid w:val="00582B9D"/>
    <w:rsid w:val="005838E2"/>
    <w:rsid w:val="0058428F"/>
    <w:rsid w:val="00587EB9"/>
    <w:rsid w:val="0059367F"/>
    <w:rsid w:val="00594918"/>
    <w:rsid w:val="005968E0"/>
    <w:rsid w:val="005A11FC"/>
    <w:rsid w:val="005A2136"/>
    <w:rsid w:val="005A23BA"/>
    <w:rsid w:val="005A4B4E"/>
    <w:rsid w:val="005A53D1"/>
    <w:rsid w:val="005A5ACE"/>
    <w:rsid w:val="005B2988"/>
    <w:rsid w:val="005B4853"/>
    <w:rsid w:val="005B4BD5"/>
    <w:rsid w:val="005C0D03"/>
    <w:rsid w:val="005D02A1"/>
    <w:rsid w:val="005D215B"/>
    <w:rsid w:val="005D7F9E"/>
    <w:rsid w:val="005E0944"/>
    <w:rsid w:val="005E0EDE"/>
    <w:rsid w:val="005E1534"/>
    <w:rsid w:val="005E15A8"/>
    <w:rsid w:val="005E164F"/>
    <w:rsid w:val="005E4348"/>
    <w:rsid w:val="005E566A"/>
    <w:rsid w:val="005F0423"/>
    <w:rsid w:val="005F0604"/>
    <w:rsid w:val="0060017F"/>
    <w:rsid w:val="00600BBF"/>
    <w:rsid w:val="00601FD9"/>
    <w:rsid w:val="00606FD8"/>
    <w:rsid w:val="00607501"/>
    <w:rsid w:val="00607D6A"/>
    <w:rsid w:val="006131CB"/>
    <w:rsid w:val="00613C0F"/>
    <w:rsid w:val="00615026"/>
    <w:rsid w:val="00616D68"/>
    <w:rsid w:val="00617CE0"/>
    <w:rsid w:val="00617E5B"/>
    <w:rsid w:val="00622229"/>
    <w:rsid w:val="00622276"/>
    <w:rsid w:val="00622892"/>
    <w:rsid w:val="00626AF8"/>
    <w:rsid w:val="00630080"/>
    <w:rsid w:val="00631040"/>
    <w:rsid w:val="00631BBD"/>
    <w:rsid w:val="00631C59"/>
    <w:rsid w:val="00634B8E"/>
    <w:rsid w:val="006351F4"/>
    <w:rsid w:val="00635DEB"/>
    <w:rsid w:val="00636A06"/>
    <w:rsid w:val="00637F8C"/>
    <w:rsid w:val="00640301"/>
    <w:rsid w:val="00640415"/>
    <w:rsid w:val="0064209B"/>
    <w:rsid w:val="006430EE"/>
    <w:rsid w:val="0064411D"/>
    <w:rsid w:val="00646CFA"/>
    <w:rsid w:val="0064797E"/>
    <w:rsid w:val="00651A71"/>
    <w:rsid w:val="00652990"/>
    <w:rsid w:val="00653D01"/>
    <w:rsid w:val="00654310"/>
    <w:rsid w:val="00654B77"/>
    <w:rsid w:val="00660A33"/>
    <w:rsid w:val="00662B73"/>
    <w:rsid w:val="00662FF5"/>
    <w:rsid w:val="0066345C"/>
    <w:rsid w:val="00671C39"/>
    <w:rsid w:val="00676CF9"/>
    <w:rsid w:val="006803A7"/>
    <w:rsid w:val="006807FB"/>
    <w:rsid w:val="0068096C"/>
    <w:rsid w:val="00680BE0"/>
    <w:rsid w:val="00687BBB"/>
    <w:rsid w:val="00694647"/>
    <w:rsid w:val="00695C27"/>
    <w:rsid w:val="006A5D92"/>
    <w:rsid w:val="006A73A4"/>
    <w:rsid w:val="006B061A"/>
    <w:rsid w:val="006B2C35"/>
    <w:rsid w:val="006C278A"/>
    <w:rsid w:val="006C2CCA"/>
    <w:rsid w:val="006C3711"/>
    <w:rsid w:val="006C421D"/>
    <w:rsid w:val="006C56FC"/>
    <w:rsid w:val="006C5B89"/>
    <w:rsid w:val="006D0EAB"/>
    <w:rsid w:val="006D1FB5"/>
    <w:rsid w:val="006D20BC"/>
    <w:rsid w:val="006D405D"/>
    <w:rsid w:val="006D4BCE"/>
    <w:rsid w:val="006D5CD0"/>
    <w:rsid w:val="006E1955"/>
    <w:rsid w:val="006E526D"/>
    <w:rsid w:val="006E6E74"/>
    <w:rsid w:val="006E799E"/>
    <w:rsid w:val="006F2A27"/>
    <w:rsid w:val="006F39F0"/>
    <w:rsid w:val="006F7162"/>
    <w:rsid w:val="00702BDF"/>
    <w:rsid w:val="007121E1"/>
    <w:rsid w:val="00721586"/>
    <w:rsid w:val="00724D61"/>
    <w:rsid w:val="00731A78"/>
    <w:rsid w:val="007320C9"/>
    <w:rsid w:val="00732FFB"/>
    <w:rsid w:val="007336CF"/>
    <w:rsid w:val="00733B79"/>
    <w:rsid w:val="00736A3A"/>
    <w:rsid w:val="007417FB"/>
    <w:rsid w:val="00742051"/>
    <w:rsid w:val="00743C3D"/>
    <w:rsid w:val="007463FF"/>
    <w:rsid w:val="00752BE1"/>
    <w:rsid w:val="00755DAA"/>
    <w:rsid w:val="00757D49"/>
    <w:rsid w:val="007628EC"/>
    <w:rsid w:val="00763D77"/>
    <w:rsid w:val="00764439"/>
    <w:rsid w:val="00764969"/>
    <w:rsid w:val="00765390"/>
    <w:rsid w:val="00767680"/>
    <w:rsid w:val="00767B6D"/>
    <w:rsid w:val="007712BE"/>
    <w:rsid w:val="0077465C"/>
    <w:rsid w:val="007830B6"/>
    <w:rsid w:val="007837A6"/>
    <w:rsid w:val="00783AFE"/>
    <w:rsid w:val="007845B1"/>
    <w:rsid w:val="00787F65"/>
    <w:rsid w:val="00790BFC"/>
    <w:rsid w:val="007911A5"/>
    <w:rsid w:val="007A1B69"/>
    <w:rsid w:val="007A55E5"/>
    <w:rsid w:val="007A563E"/>
    <w:rsid w:val="007A73CD"/>
    <w:rsid w:val="007A7853"/>
    <w:rsid w:val="007B3CB8"/>
    <w:rsid w:val="007B5355"/>
    <w:rsid w:val="007B6816"/>
    <w:rsid w:val="007C0D4C"/>
    <w:rsid w:val="007C177D"/>
    <w:rsid w:val="007C7E82"/>
    <w:rsid w:val="007D190C"/>
    <w:rsid w:val="007D1F1B"/>
    <w:rsid w:val="007D35E8"/>
    <w:rsid w:val="007D4356"/>
    <w:rsid w:val="007D5CAB"/>
    <w:rsid w:val="007D6CB7"/>
    <w:rsid w:val="007D7F3B"/>
    <w:rsid w:val="007E1647"/>
    <w:rsid w:val="007E7D06"/>
    <w:rsid w:val="007F17DC"/>
    <w:rsid w:val="007F2211"/>
    <w:rsid w:val="007F709D"/>
    <w:rsid w:val="007F7CCC"/>
    <w:rsid w:val="00804E3B"/>
    <w:rsid w:val="008123F3"/>
    <w:rsid w:val="008201B6"/>
    <w:rsid w:val="00820BCC"/>
    <w:rsid w:val="00824A5C"/>
    <w:rsid w:val="00825A70"/>
    <w:rsid w:val="008275CB"/>
    <w:rsid w:val="00837733"/>
    <w:rsid w:val="00840D55"/>
    <w:rsid w:val="00841776"/>
    <w:rsid w:val="008426A1"/>
    <w:rsid w:val="008428FB"/>
    <w:rsid w:val="00842FA8"/>
    <w:rsid w:val="0084757F"/>
    <w:rsid w:val="0085086A"/>
    <w:rsid w:val="0085319B"/>
    <w:rsid w:val="008536ED"/>
    <w:rsid w:val="00854A79"/>
    <w:rsid w:val="008557C6"/>
    <w:rsid w:val="00855AA7"/>
    <w:rsid w:val="00856158"/>
    <w:rsid w:val="00862AC9"/>
    <w:rsid w:val="00862C63"/>
    <w:rsid w:val="00863C88"/>
    <w:rsid w:val="00872147"/>
    <w:rsid w:val="008721AA"/>
    <w:rsid w:val="00872825"/>
    <w:rsid w:val="00873F33"/>
    <w:rsid w:val="00874317"/>
    <w:rsid w:val="008761E0"/>
    <w:rsid w:val="00884E54"/>
    <w:rsid w:val="0088618D"/>
    <w:rsid w:val="00887EE2"/>
    <w:rsid w:val="00897BF2"/>
    <w:rsid w:val="008A1E30"/>
    <w:rsid w:val="008C0192"/>
    <w:rsid w:val="008C0639"/>
    <w:rsid w:val="008C1E5B"/>
    <w:rsid w:val="008C53DF"/>
    <w:rsid w:val="008C5F2E"/>
    <w:rsid w:val="008C6A6A"/>
    <w:rsid w:val="008C6FA9"/>
    <w:rsid w:val="008D2A35"/>
    <w:rsid w:val="008E2734"/>
    <w:rsid w:val="008E4C87"/>
    <w:rsid w:val="008E6D51"/>
    <w:rsid w:val="008F09DD"/>
    <w:rsid w:val="008F4921"/>
    <w:rsid w:val="008F59C6"/>
    <w:rsid w:val="008F68FA"/>
    <w:rsid w:val="008F6C40"/>
    <w:rsid w:val="008F7A30"/>
    <w:rsid w:val="00900BC7"/>
    <w:rsid w:val="00904648"/>
    <w:rsid w:val="00906E58"/>
    <w:rsid w:val="00912C39"/>
    <w:rsid w:val="00914B2A"/>
    <w:rsid w:val="00915B70"/>
    <w:rsid w:val="00915ED9"/>
    <w:rsid w:val="00923F09"/>
    <w:rsid w:val="00924534"/>
    <w:rsid w:val="00926D3C"/>
    <w:rsid w:val="00927C54"/>
    <w:rsid w:val="009302AD"/>
    <w:rsid w:val="0093151D"/>
    <w:rsid w:val="0093157C"/>
    <w:rsid w:val="00933EEB"/>
    <w:rsid w:val="00934F75"/>
    <w:rsid w:val="009417CB"/>
    <w:rsid w:val="00943B9A"/>
    <w:rsid w:val="00944A0C"/>
    <w:rsid w:val="00945CDF"/>
    <w:rsid w:val="00946524"/>
    <w:rsid w:val="009467BB"/>
    <w:rsid w:val="0094778F"/>
    <w:rsid w:val="00952DE3"/>
    <w:rsid w:val="009530C3"/>
    <w:rsid w:val="00955F35"/>
    <w:rsid w:val="0095748B"/>
    <w:rsid w:val="00960348"/>
    <w:rsid w:val="0096101E"/>
    <w:rsid w:val="00965564"/>
    <w:rsid w:val="00966968"/>
    <w:rsid w:val="009679FE"/>
    <w:rsid w:val="00970001"/>
    <w:rsid w:val="00972FD2"/>
    <w:rsid w:val="009730CF"/>
    <w:rsid w:val="00975070"/>
    <w:rsid w:val="00976881"/>
    <w:rsid w:val="00984D91"/>
    <w:rsid w:val="0098730A"/>
    <w:rsid w:val="00991B51"/>
    <w:rsid w:val="00993C60"/>
    <w:rsid w:val="009A2071"/>
    <w:rsid w:val="009A2D6D"/>
    <w:rsid w:val="009A49FD"/>
    <w:rsid w:val="009A7013"/>
    <w:rsid w:val="009A74B0"/>
    <w:rsid w:val="009B0363"/>
    <w:rsid w:val="009B5D3B"/>
    <w:rsid w:val="009B76B6"/>
    <w:rsid w:val="009C16BD"/>
    <w:rsid w:val="009C16E5"/>
    <w:rsid w:val="009C2704"/>
    <w:rsid w:val="009D1820"/>
    <w:rsid w:val="009D4EDE"/>
    <w:rsid w:val="009D5544"/>
    <w:rsid w:val="009D6C08"/>
    <w:rsid w:val="009D7F30"/>
    <w:rsid w:val="009E1E80"/>
    <w:rsid w:val="009E316A"/>
    <w:rsid w:val="009E53AF"/>
    <w:rsid w:val="009E6B7D"/>
    <w:rsid w:val="009E6DE2"/>
    <w:rsid w:val="009F0FC2"/>
    <w:rsid w:val="009F1540"/>
    <w:rsid w:val="009F2DB8"/>
    <w:rsid w:val="009F3AA4"/>
    <w:rsid w:val="009F4B51"/>
    <w:rsid w:val="009F5FAE"/>
    <w:rsid w:val="009F6618"/>
    <w:rsid w:val="009F78A6"/>
    <w:rsid w:val="009F7943"/>
    <w:rsid w:val="00A02B76"/>
    <w:rsid w:val="00A02F70"/>
    <w:rsid w:val="00A0613A"/>
    <w:rsid w:val="00A0656B"/>
    <w:rsid w:val="00A07210"/>
    <w:rsid w:val="00A0762B"/>
    <w:rsid w:val="00A13939"/>
    <w:rsid w:val="00A17072"/>
    <w:rsid w:val="00A17A83"/>
    <w:rsid w:val="00A21B26"/>
    <w:rsid w:val="00A21D30"/>
    <w:rsid w:val="00A249F6"/>
    <w:rsid w:val="00A25124"/>
    <w:rsid w:val="00A2538E"/>
    <w:rsid w:val="00A26392"/>
    <w:rsid w:val="00A26B42"/>
    <w:rsid w:val="00A26F61"/>
    <w:rsid w:val="00A308B3"/>
    <w:rsid w:val="00A35683"/>
    <w:rsid w:val="00A35AFF"/>
    <w:rsid w:val="00A4264D"/>
    <w:rsid w:val="00A47512"/>
    <w:rsid w:val="00A56581"/>
    <w:rsid w:val="00A60C0B"/>
    <w:rsid w:val="00A66025"/>
    <w:rsid w:val="00A71332"/>
    <w:rsid w:val="00A7227D"/>
    <w:rsid w:val="00A72842"/>
    <w:rsid w:val="00A76025"/>
    <w:rsid w:val="00A805F4"/>
    <w:rsid w:val="00A82B2E"/>
    <w:rsid w:val="00A87725"/>
    <w:rsid w:val="00A93337"/>
    <w:rsid w:val="00A95D75"/>
    <w:rsid w:val="00A9752F"/>
    <w:rsid w:val="00AA07B8"/>
    <w:rsid w:val="00AA18D8"/>
    <w:rsid w:val="00AA2530"/>
    <w:rsid w:val="00AA3D0A"/>
    <w:rsid w:val="00AA4651"/>
    <w:rsid w:val="00AB7513"/>
    <w:rsid w:val="00AC260A"/>
    <w:rsid w:val="00AC4FBB"/>
    <w:rsid w:val="00AD4EC7"/>
    <w:rsid w:val="00AD5C6A"/>
    <w:rsid w:val="00AE0029"/>
    <w:rsid w:val="00AE311F"/>
    <w:rsid w:val="00AE483C"/>
    <w:rsid w:val="00AF210C"/>
    <w:rsid w:val="00AF2321"/>
    <w:rsid w:val="00B053C2"/>
    <w:rsid w:val="00B10798"/>
    <w:rsid w:val="00B13B72"/>
    <w:rsid w:val="00B153CC"/>
    <w:rsid w:val="00B15710"/>
    <w:rsid w:val="00B16086"/>
    <w:rsid w:val="00B17431"/>
    <w:rsid w:val="00B176A4"/>
    <w:rsid w:val="00B22078"/>
    <w:rsid w:val="00B353E4"/>
    <w:rsid w:val="00B439D2"/>
    <w:rsid w:val="00B461FD"/>
    <w:rsid w:val="00B46B43"/>
    <w:rsid w:val="00B47BE1"/>
    <w:rsid w:val="00B57B9D"/>
    <w:rsid w:val="00B62537"/>
    <w:rsid w:val="00B649A8"/>
    <w:rsid w:val="00B70599"/>
    <w:rsid w:val="00B72F81"/>
    <w:rsid w:val="00B807C0"/>
    <w:rsid w:val="00B8758B"/>
    <w:rsid w:val="00B9061C"/>
    <w:rsid w:val="00B94FC1"/>
    <w:rsid w:val="00B9651E"/>
    <w:rsid w:val="00BA0A86"/>
    <w:rsid w:val="00BB2DF8"/>
    <w:rsid w:val="00BC0AA4"/>
    <w:rsid w:val="00BC4D2A"/>
    <w:rsid w:val="00BD00D3"/>
    <w:rsid w:val="00BD6459"/>
    <w:rsid w:val="00BD6CC0"/>
    <w:rsid w:val="00BD6D0C"/>
    <w:rsid w:val="00BD7235"/>
    <w:rsid w:val="00BE7218"/>
    <w:rsid w:val="00BF31BA"/>
    <w:rsid w:val="00BF789D"/>
    <w:rsid w:val="00C0013B"/>
    <w:rsid w:val="00C059B7"/>
    <w:rsid w:val="00C1238D"/>
    <w:rsid w:val="00C167D4"/>
    <w:rsid w:val="00C17105"/>
    <w:rsid w:val="00C22A50"/>
    <w:rsid w:val="00C23D19"/>
    <w:rsid w:val="00C257BC"/>
    <w:rsid w:val="00C2749E"/>
    <w:rsid w:val="00C31D59"/>
    <w:rsid w:val="00C34467"/>
    <w:rsid w:val="00C35749"/>
    <w:rsid w:val="00C409FB"/>
    <w:rsid w:val="00C422DE"/>
    <w:rsid w:val="00C4302A"/>
    <w:rsid w:val="00C4346B"/>
    <w:rsid w:val="00C445F6"/>
    <w:rsid w:val="00C500F7"/>
    <w:rsid w:val="00C53D33"/>
    <w:rsid w:val="00C610AB"/>
    <w:rsid w:val="00C62973"/>
    <w:rsid w:val="00C63DD5"/>
    <w:rsid w:val="00C64FBE"/>
    <w:rsid w:val="00C667ED"/>
    <w:rsid w:val="00C75CC5"/>
    <w:rsid w:val="00C76213"/>
    <w:rsid w:val="00C76EC8"/>
    <w:rsid w:val="00C80779"/>
    <w:rsid w:val="00C83925"/>
    <w:rsid w:val="00C84F77"/>
    <w:rsid w:val="00C85ACE"/>
    <w:rsid w:val="00C87905"/>
    <w:rsid w:val="00C9094D"/>
    <w:rsid w:val="00C90EE6"/>
    <w:rsid w:val="00C93923"/>
    <w:rsid w:val="00C93B53"/>
    <w:rsid w:val="00C961C7"/>
    <w:rsid w:val="00CA0474"/>
    <w:rsid w:val="00CA0E40"/>
    <w:rsid w:val="00CA2560"/>
    <w:rsid w:val="00CA42F6"/>
    <w:rsid w:val="00CA4630"/>
    <w:rsid w:val="00CA7AEA"/>
    <w:rsid w:val="00CB1092"/>
    <w:rsid w:val="00CB33E1"/>
    <w:rsid w:val="00CB4B4C"/>
    <w:rsid w:val="00CB4EBA"/>
    <w:rsid w:val="00CC2084"/>
    <w:rsid w:val="00CC2347"/>
    <w:rsid w:val="00CC7741"/>
    <w:rsid w:val="00CD249A"/>
    <w:rsid w:val="00CD3939"/>
    <w:rsid w:val="00CD429A"/>
    <w:rsid w:val="00CD5B18"/>
    <w:rsid w:val="00CD617C"/>
    <w:rsid w:val="00CE07BA"/>
    <w:rsid w:val="00CE1296"/>
    <w:rsid w:val="00CE2F97"/>
    <w:rsid w:val="00CF2772"/>
    <w:rsid w:val="00CF2952"/>
    <w:rsid w:val="00CF3EFB"/>
    <w:rsid w:val="00CF4336"/>
    <w:rsid w:val="00CF7188"/>
    <w:rsid w:val="00D00846"/>
    <w:rsid w:val="00D00DA0"/>
    <w:rsid w:val="00D02340"/>
    <w:rsid w:val="00D02B39"/>
    <w:rsid w:val="00D03D84"/>
    <w:rsid w:val="00D05181"/>
    <w:rsid w:val="00D05B87"/>
    <w:rsid w:val="00D05C38"/>
    <w:rsid w:val="00D06BF9"/>
    <w:rsid w:val="00D07AC0"/>
    <w:rsid w:val="00D10161"/>
    <w:rsid w:val="00D118E5"/>
    <w:rsid w:val="00D16170"/>
    <w:rsid w:val="00D17094"/>
    <w:rsid w:val="00D21747"/>
    <w:rsid w:val="00D2451C"/>
    <w:rsid w:val="00D3259A"/>
    <w:rsid w:val="00D32C2B"/>
    <w:rsid w:val="00D347E2"/>
    <w:rsid w:val="00D351F1"/>
    <w:rsid w:val="00D40CF4"/>
    <w:rsid w:val="00D41239"/>
    <w:rsid w:val="00D444E0"/>
    <w:rsid w:val="00D46120"/>
    <w:rsid w:val="00D468AF"/>
    <w:rsid w:val="00D50536"/>
    <w:rsid w:val="00D505C3"/>
    <w:rsid w:val="00D54503"/>
    <w:rsid w:val="00D561FF"/>
    <w:rsid w:val="00D60E0B"/>
    <w:rsid w:val="00D668C3"/>
    <w:rsid w:val="00D67277"/>
    <w:rsid w:val="00D67CD8"/>
    <w:rsid w:val="00D7030B"/>
    <w:rsid w:val="00D7434D"/>
    <w:rsid w:val="00D74D0F"/>
    <w:rsid w:val="00D74D60"/>
    <w:rsid w:val="00D76A1C"/>
    <w:rsid w:val="00D76DA3"/>
    <w:rsid w:val="00D84986"/>
    <w:rsid w:val="00D85C4F"/>
    <w:rsid w:val="00D86E17"/>
    <w:rsid w:val="00D875C9"/>
    <w:rsid w:val="00D91C52"/>
    <w:rsid w:val="00D93906"/>
    <w:rsid w:val="00D96E53"/>
    <w:rsid w:val="00D97796"/>
    <w:rsid w:val="00DA5110"/>
    <w:rsid w:val="00DA6692"/>
    <w:rsid w:val="00DA672E"/>
    <w:rsid w:val="00DA6C9D"/>
    <w:rsid w:val="00DB168A"/>
    <w:rsid w:val="00DB676F"/>
    <w:rsid w:val="00DC1800"/>
    <w:rsid w:val="00DC1898"/>
    <w:rsid w:val="00DC3ED2"/>
    <w:rsid w:val="00DC62C3"/>
    <w:rsid w:val="00DC6C2E"/>
    <w:rsid w:val="00DD1B74"/>
    <w:rsid w:val="00DD57BD"/>
    <w:rsid w:val="00DE19EF"/>
    <w:rsid w:val="00DE2737"/>
    <w:rsid w:val="00DE784A"/>
    <w:rsid w:val="00DF3E69"/>
    <w:rsid w:val="00DF6E8F"/>
    <w:rsid w:val="00E008B5"/>
    <w:rsid w:val="00E00D17"/>
    <w:rsid w:val="00E019B3"/>
    <w:rsid w:val="00E03852"/>
    <w:rsid w:val="00E03D68"/>
    <w:rsid w:val="00E07BE2"/>
    <w:rsid w:val="00E10AD1"/>
    <w:rsid w:val="00E137FE"/>
    <w:rsid w:val="00E202E1"/>
    <w:rsid w:val="00E20C29"/>
    <w:rsid w:val="00E227BD"/>
    <w:rsid w:val="00E22AE6"/>
    <w:rsid w:val="00E23EAF"/>
    <w:rsid w:val="00E274B6"/>
    <w:rsid w:val="00E27B77"/>
    <w:rsid w:val="00E3377C"/>
    <w:rsid w:val="00E366A7"/>
    <w:rsid w:val="00E40C2B"/>
    <w:rsid w:val="00E41B48"/>
    <w:rsid w:val="00E41F65"/>
    <w:rsid w:val="00E4272A"/>
    <w:rsid w:val="00E43E0F"/>
    <w:rsid w:val="00E44E6D"/>
    <w:rsid w:val="00E46A89"/>
    <w:rsid w:val="00E52B07"/>
    <w:rsid w:val="00E537AD"/>
    <w:rsid w:val="00E60DBB"/>
    <w:rsid w:val="00E66D7A"/>
    <w:rsid w:val="00E722ED"/>
    <w:rsid w:val="00E747CE"/>
    <w:rsid w:val="00E76869"/>
    <w:rsid w:val="00E76971"/>
    <w:rsid w:val="00E80F4E"/>
    <w:rsid w:val="00E81C92"/>
    <w:rsid w:val="00E83A96"/>
    <w:rsid w:val="00E83ACB"/>
    <w:rsid w:val="00E84A5C"/>
    <w:rsid w:val="00E92752"/>
    <w:rsid w:val="00E9597C"/>
    <w:rsid w:val="00E96038"/>
    <w:rsid w:val="00EA0AE6"/>
    <w:rsid w:val="00EA13D2"/>
    <w:rsid w:val="00EA3683"/>
    <w:rsid w:val="00EA6CC3"/>
    <w:rsid w:val="00EB2A51"/>
    <w:rsid w:val="00EB4A8B"/>
    <w:rsid w:val="00EB562C"/>
    <w:rsid w:val="00EB697F"/>
    <w:rsid w:val="00ED08F8"/>
    <w:rsid w:val="00ED16E0"/>
    <w:rsid w:val="00ED1816"/>
    <w:rsid w:val="00ED4CCA"/>
    <w:rsid w:val="00EE4E64"/>
    <w:rsid w:val="00EF1416"/>
    <w:rsid w:val="00F00CFA"/>
    <w:rsid w:val="00F04D19"/>
    <w:rsid w:val="00F107B6"/>
    <w:rsid w:val="00F15CF6"/>
    <w:rsid w:val="00F175B3"/>
    <w:rsid w:val="00F270D0"/>
    <w:rsid w:val="00F27E53"/>
    <w:rsid w:val="00F3415F"/>
    <w:rsid w:val="00F34DBC"/>
    <w:rsid w:val="00F35659"/>
    <w:rsid w:val="00F36571"/>
    <w:rsid w:val="00F379C1"/>
    <w:rsid w:val="00F37F2F"/>
    <w:rsid w:val="00F40924"/>
    <w:rsid w:val="00F42847"/>
    <w:rsid w:val="00F4741B"/>
    <w:rsid w:val="00F50686"/>
    <w:rsid w:val="00F5620B"/>
    <w:rsid w:val="00F61EEB"/>
    <w:rsid w:val="00F625E6"/>
    <w:rsid w:val="00F655D2"/>
    <w:rsid w:val="00F6630F"/>
    <w:rsid w:val="00F672DD"/>
    <w:rsid w:val="00F6781F"/>
    <w:rsid w:val="00F741FA"/>
    <w:rsid w:val="00F773B5"/>
    <w:rsid w:val="00F77B15"/>
    <w:rsid w:val="00F80551"/>
    <w:rsid w:val="00F81A0C"/>
    <w:rsid w:val="00F81C0B"/>
    <w:rsid w:val="00F86BFE"/>
    <w:rsid w:val="00F914D4"/>
    <w:rsid w:val="00F92B11"/>
    <w:rsid w:val="00F92BC8"/>
    <w:rsid w:val="00F9501E"/>
    <w:rsid w:val="00F95196"/>
    <w:rsid w:val="00F9547D"/>
    <w:rsid w:val="00FA0340"/>
    <w:rsid w:val="00FA1C04"/>
    <w:rsid w:val="00FA3B41"/>
    <w:rsid w:val="00FA42CC"/>
    <w:rsid w:val="00FA63CD"/>
    <w:rsid w:val="00FA67D2"/>
    <w:rsid w:val="00FB304A"/>
    <w:rsid w:val="00FB3B7D"/>
    <w:rsid w:val="00FB4D51"/>
    <w:rsid w:val="00FB54BA"/>
    <w:rsid w:val="00FB7147"/>
    <w:rsid w:val="00FC2FC0"/>
    <w:rsid w:val="00FC3CD5"/>
    <w:rsid w:val="00FC643E"/>
    <w:rsid w:val="00FD26D7"/>
    <w:rsid w:val="00FD2825"/>
    <w:rsid w:val="00FD53D0"/>
    <w:rsid w:val="00FD5C54"/>
    <w:rsid w:val="00FD7472"/>
    <w:rsid w:val="00FE43F3"/>
    <w:rsid w:val="00FE4661"/>
    <w:rsid w:val="00FE6C57"/>
    <w:rsid w:val="00FE75E0"/>
    <w:rsid w:val="00FF0D6D"/>
    <w:rsid w:val="00FF20AD"/>
    <w:rsid w:val="00FF51A2"/>
    <w:rsid w:val="00FF58F4"/>
    <w:rsid w:val="00FF7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47E2"/>
    <w:pPr>
      <w:spacing w:after="0" w:line="240" w:lineRule="auto"/>
    </w:pPr>
    <w:rPr>
      <w:rFonts w:ascii="CorpoS" w:eastAsia="Times New Roman" w:hAnsi="CorpoS" w:cs="Arial"/>
      <w:bCs/>
      <w:sz w:val="20"/>
      <w:lang w:eastAsia="de-DE"/>
    </w:rPr>
  </w:style>
  <w:style w:type="paragraph" w:styleId="berschrift1">
    <w:name w:val="heading 1"/>
    <w:basedOn w:val="Standard"/>
    <w:next w:val="Standard"/>
    <w:link w:val="berschrift1Zchn"/>
    <w:uiPriority w:val="9"/>
    <w:qFormat/>
    <w:rsid w:val="005F0423"/>
    <w:pPr>
      <w:keepNext/>
      <w:keepLines/>
      <w:spacing w:before="120"/>
      <w:outlineLvl w:val="0"/>
    </w:pPr>
    <w:rPr>
      <w:rFonts w:eastAsiaTheme="majorEastAsia" w:cstheme="majorBidi"/>
      <w:b/>
      <w:bCs w:val="0"/>
      <w:sz w:val="28"/>
      <w:szCs w:val="28"/>
    </w:rPr>
  </w:style>
  <w:style w:type="paragraph" w:styleId="berschrift2">
    <w:name w:val="heading 2"/>
    <w:basedOn w:val="Standard"/>
    <w:next w:val="Standard"/>
    <w:link w:val="berschrift2Zchn"/>
    <w:uiPriority w:val="9"/>
    <w:unhideWhenUsed/>
    <w:qFormat/>
    <w:rsid w:val="005F0423"/>
    <w:pPr>
      <w:keepNext/>
      <w:keepLines/>
      <w:spacing w:before="120"/>
      <w:outlineLvl w:val="1"/>
    </w:pPr>
    <w:rPr>
      <w:rFonts w:eastAsiaTheme="majorEastAsia" w:cstheme="majorBidi"/>
      <w:b/>
      <w:bCs w:val="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9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939"/>
    <w:rPr>
      <w:rFonts w:ascii="Tahoma" w:hAnsi="Tahoma" w:cs="Tahoma"/>
      <w:sz w:val="16"/>
      <w:szCs w:val="16"/>
    </w:rPr>
  </w:style>
  <w:style w:type="paragraph" w:styleId="Kopfzeile">
    <w:name w:val="header"/>
    <w:basedOn w:val="Standard"/>
    <w:link w:val="KopfzeileZchn"/>
    <w:uiPriority w:val="99"/>
    <w:unhideWhenUsed/>
    <w:rsid w:val="006430EE"/>
    <w:pPr>
      <w:tabs>
        <w:tab w:val="center" w:pos="4536"/>
        <w:tab w:val="right" w:pos="9072"/>
      </w:tabs>
    </w:pPr>
  </w:style>
  <w:style w:type="character" w:customStyle="1" w:styleId="KopfzeileZchn">
    <w:name w:val="Kopfzeile Zchn"/>
    <w:basedOn w:val="Absatz-Standardschriftart"/>
    <w:link w:val="Kopfzeile"/>
    <w:uiPriority w:val="99"/>
    <w:rsid w:val="006430EE"/>
  </w:style>
  <w:style w:type="paragraph" w:styleId="Fuzeile">
    <w:name w:val="footer"/>
    <w:basedOn w:val="Standard"/>
    <w:link w:val="FuzeileZchn"/>
    <w:uiPriority w:val="99"/>
    <w:unhideWhenUsed/>
    <w:rsid w:val="006430EE"/>
    <w:pPr>
      <w:tabs>
        <w:tab w:val="center" w:pos="4536"/>
        <w:tab w:val="right" w:pos="9072"/>
      </w:tabs>
    </w:pPr>
  </w:style>
  <w:style w:type="character" w:customStyle="1" w:styleId="FuzeileZchn">
    <w:name w:val="Fußzeile Zchn"/>
    <w:basedOn w:val="Absatz-Standardschriftart"/>
    <w:link w:val="Fuzeile"/>
    <w:uiPriority w:val="99"/>
    <w:rsid w:val="006430EE"/>
  </w:style>
  <w:style w:type="character" w:styleId="Kommentarzeichen">
    <w:name w:val="annotation reference"/>
    <w:basedOn w:val="Absatz-Standardschriftart"/>
    <w:uiPriority w:val="99"/>
    <w:semiHidden/>
    <w:unhideWhenUsed/>
    <w:rsid w:val="004968FE"/>
    <w:rPr>
      <w:sz w:val="16"/>
      <w:szCs w:val="16"/>
    </w:rPr>
  </w:style>
  <w:style w:type="paragraph" w:styleId="Kommentartext">
    <w:name w:val="annotation text"/>
    <w:basedOn w:val="Standard"/>
    <w:link w:val="KommentartextZchn"/>
    <w:uiPriority w:val="99"/>
    <w:unhideWhenUsed/>
    <w:rsid w:val="004968FE"/>
    <w:rPr>
      <w:szCs w:val="20"/>
    </w:rPr>
  </w:style>
  <w:style w:type="character" w:customStyle="1" w:styleId="KommentartextZchn">
    <w:name w:val="Kommentartext Zchn"/>
    <w:basedOn w:val="Absatz-Standardschriftart"/>
    <w:link w:val="Kommentartext"/>
    <w:uiPriority w:val="99"/>
    <w:rsid w:val="004968FE"/>
    <w:rPr>
      <w:sz w:val="20"/>
      <w:szCs w:val="20"/>
    </w:rPr>
  </w:style>
  <w:style w:type="paragraph" w:styleId="Kommentarthema">
    <w:name w:val="annotation subject"/>
    <w:basedOn w:val="Kommentartext"/>
    <w:next w:val="Kommentartext"/>
    <w:link w:val="KommentarthemaZchn"/>
    <w:uiPriority w:val="99"/>
    <w:semiHidden/>
    <w:unhideWhenUsed/>
    <w:rsid w:val="004968FE"/>
    <w:rPr>
      <w:b/>
      <w:bCs w:val="0"/>
    </w:rPr>
  </w:style>
  <w:style w:type="character" w:customStyle="1" w:styleId="KommentarthemaZchn">
    <w:name w:val="Kommentarthema Zchn"/>
    <w:basedOn w:val="KommentartextZchn"/>
    <w:link w:val="Kommentarthema"/>
    <w:uiPriority w:val="99"/>
    <w:semiHidden/>
    <w:rsid w:val="004968FE"/>
    <w:rPr>
      <w:b/>
      <w:bCs/>
      <w:sz w:val="20"/>
      <w:szCs w:val="20"/>
    </w:rPr>
  </w:style>
  <w:style w:type="paragraph" w:styleId="Listenabsatz">
    <w:name w:val="List Paragraph"/>
    <w:basedOn w:val="Standard"/>
    <w:uiPriority w:val="34"/>
    <w:qFormat/>
    <w:rsid w:val="00FB4D51"/>
    <w:pPr>
      <w:ind w:left="720"/>
      <w:contextualSpacing/>
    </w:pPr>
  </w:style>
  <w:style w:type="paragraph" w:styleId="berarbeitung">
    <w:name w:val="Revision"/>
    <w:hidden/>
    <w:uiPriority w:val="99"/>
    <w:semiHidden/>
    <w:rsid w:val="00241AA0"/>
    <w:pPr>
      <w:spacing w:after="0" w:line="240" w:lineRule="auto"/>
    </w:pPr>
  </w:style>
  <w:style w:type="character" w:customStyle="1" w:styleId="berschrift1Zchn">
    <w:name w:val="Überschrift 1 Zchn"/>
    <w:basedOn w:val="Absatz-Standardschriftart"/>
    <w:link w:val="berschrift1"/>
    <w:uiPriority w:val="9"/>
    <w:rsid w:val="005F0423"/>
    <w:rPr>
      <w:rFonts w:ascii="CorpoS" w:eastAsiaTheme="majorEastAsia" w:hAnsi="CorpoS" w:cstheme="majorBidi"/>
      <w:b/>
      <w:sz w:val="28"/>
      <w:szCs w:val="28"/>
      <w:lang w:eastAsia="de-DE"/>
    </w:rPr>
  </w:style>
  <w:style w:type="character" w:customStyle="1" w:styleId="berschrift2Zchn">
    <w:name w:val="Überschrift 2 Zchn"/>
    <w:basedOn w:val="Absatz-Standardschriftart"/>
    <w:link w:val="berschrift2"/>
    <w:uiPriority w:val="9"/>
    <w:rsid w:val="005F0423"/>
    <w:rPr>
      <w:rFonts w:ascii="CorpoS" w:eastAsiaTheme="majorEastAsia" w:hAnsi="CorpoS" w:cstheme="majorBidi"/>
      <w:b/>
      <w:sz w:val="26"/>
      <w:szCs w:val="26"/>
      <w:lang w:eastAsia="de-DE"/>
    </w:rPr>
  </w:style>
  <w:style w:type="table" w:styleId="Tabellenraster">
    <w:name w:val="Table Grid"/>
    <w:basedOn w:val="NormaleTabelle"/>
    <w:uiPriority w:val="59"/>
    <w:rsid w:val="0012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347E2"/>
    <w:pPr>
      <w:spacing w:after="0" w:line="240" w:lineRule="auto"/>
    </w:pPr>
    <w:rPr>
      <w:rFonts w:ascii="CorpoS" w:eastAsia="Times New Roman" w:hAnsi="CorpoS" w:cs="Arial"/>
      <w:bCs/>
      <w:sz w:val="20"/>
      <w:lang w:eastAsia="de-DE"/>
    </w:rPr>
  </w:style>
  <w:style w:type="paragraph" w:styleId="berschrift1">
    <w:name w:val="heading 1"/>
    <w:basedOn w:val="Standard"/>
    <w:next w:val="Standard"/>
    <w:link w:val="berschrift1Zchn"/>
    <w:uiPriority w:val="9"/>
    <w:qFormat/>
    <w:rsid w:val="005F0423"/>
    <w:pPr>
      <w:keepNext/>
      <w:keepLines/>
      <w:spacing w:before="120"/>
      <w:outlineLvl w:val="0"/>
    </w:pPr>
    <w:rPr>
      <w:rFonts w:eastAsiaTheme="majorEastAsia" w:cstheme="majorBidi"/>
      <w:b/>
      <w:bCs w:val="0"/>
      <w:sz w:val="28"/>
      <w:szCs w:val="28"/>
    </w:rPr>
  </w:style>
  <w:style w:type="paragraph" w:styleId="berschrift2">
    <w:name w:val="heading 2"/>
    <w:basedOn w:val="Standard"/>
    <w:next w:val="Standard"/>
    <w:link w:val="berschrift2Zchn"/>
    <w:uiPriority w:val="9"/>
    <w:unhideWhenUsed/>
    <w:qFormat/>
    <w:rsid w:val="005F0423"/>
    <w:pPr>
      <w:keepNext/>
      <w:keepLines/>
      <w:spacing w:before="120"/>
      <w:outlineLvl w:val="1"/>
    </w:pPr>
    <w:rPr>
      <w:rFonts w:eastAsiaTheme="majorEastAsia" w:cstheme="majorBidi"/>
      <w:b/>
      <w:bCs w:val="0"/>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393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3939"/>
    <w:rPr>
      <w:rFonts w:ascii="Tahoma" w:hAnsi="Tahoma" w:cs="Tahoma"/>
      <w:sz w:val="16"/>
      <w:szCs w:val="16"/>
    </w:rPr>
  </w:style>
  <w:style w:type="paragraph" w:styleId="Kopfzeile">
    <w:name w:val="header"/>
    <w:basedOn w:val="Standard"/>
    <w:link w:val="KopfzeileZchn"/>
    <w:uiPriority w:val="99"/>
    <w:unhideWhenUsed/>
    <w:rsid w:val="006430EE"/>
    <w:pPr>
      <w:tabs>
        <w:tab w:val="center" w:pos="4536"/>
        <w:tab w:val="right" w:pos="9072"/>
      </w:tabs>
    </w:pPr>
  </w:style>
  <w:style w:type="character" w:customStyle="1" w:styleId="KopfzeileZchn">
    <w:name w:val="Kopfzeile Zchn"/>
    <w:basedOn w:val="Absatz-Standardschriftart"/>
    <w:link w:val="Kopfzeile"/>
    <w:uiPriority w:val="99"/>
    <w:rsid w:val="006430EE"/>
  </w:style>
  <w:style w:type="paragraph" w:styleId="Fuzeile">
    <w:name w:val="footer"/>
    <w:basedOn w:val="Standard"/>
    <w:link w:val="FuzeileZchn"/>
    <w:uiPriority w:val="99"/>
    <w:unhideWhenUsed/>
    <w:rsid w:val="006430EE"/>
    <w:pPr>
      <w:tabs>
        <w:tab w:val="center" w:pos="4536"/>
        <w:tab w:val="right" w:pos="9072"/>
      </w:tabs>
    </w:pPr>
  </w:style>
  <w:style w:type="character" w:customStyle="1" w:styleId="FuzeileZchn">
    <w:name w:val="Fußzeile Zchn"/>
    <w:basedOn w:val="Absatz-Standardschriftart"/>
    <w:link w:val="Fuzeile"/>
    <w:uiPriority w:val="99"/>
    <w:rsid w:val="006430EE"/>
  </w:style>
  <w:style w:type="character" w:styleId="Kommentarzeichen">
    <w:name w:val="annotation reference"/>
    <w:basedOn w:val="Absatz-Standardschriftart"/>
    <w:uiPriority w:val="99"/>
    <w:semiHidden/>
    <w:unhideWhenUsed/>
    <w:rsid w:val="004968FE"/>
    <w:rPr>
      <w:sz w:val="16"/>
      <w:szCs w:val="16"/>
    </w:rPr>
  </w:style>
  <w:style w:type="paragraph" w:styleId="Kommentartext">
    <w:name w:val="annotation text"/>
    <w:basedOn w:val="Standard"/>
    <w:link w:val="KommentartextZchn"/>
    <w:uiPriority w:val="99"/>
    <w:unhideWhenUsed/>
    <w:rsid w:val="004968FE"/>
    <w:rPr>
      <w:szCs w:val="20"/>
    </w:rPr>
  </w:style>
  <w:style w:type="character" w:customStyle="1" w:styleId="KommentartextZchn">
    <w:name w:val="Kommentartext Zchn"/>
    <w:basedOn w:val="Absatz-Standardschriftart"/>
    <w:link w:val="Kommentartext"/>
    <w:uiPriority w:val="99"/>
    <w:rsid w:val="004968FE"/>
    <w:rPr>
      <w:sz w:val="20"/>
      <w:szCs w:val="20"/>
    </w:rPr>
  </w:style>
  <w:style w:type="paragraph" w:styleId="Kommentarthema">
    <w:name w:val="annotation subject"/>
    <w:basedOn w:val="Kommentartext"/>
    <w:next w:val="Kommentartext"/>
    <w:link w:val="KommentarthemaZchn"/>
    <w:uiPriority w:val="99"/>
    <w:semiHidden/>
    <w:unhideWhenUsed/>
    <w:rsid w:val="004968FE"/>
    <w:rPr>
      <w:b/>
      <w:bCs w:val="0"/>
    </w:rPr>
  </w:style>
  <w:style w:type="character" w:customStyle="1" w:styleId="KommentarthemaZchn">
    <w:name w:val="Kommentarthema Zchn"/>
    <w:basedOn w:val="KommentartextZchn"/>
    <w:link w:val="Kommentarthema"/>
    <w:uiPriority w:val="99"/>
    <w:semiHidden/>
    <w:rsid w:val="004968FE"/>
    <w:rPr>
      <w:b/>
      <w:bCs/>
      <w:sz w:val="20"/>
      <w:szCs w:val="20"/>
    </w:rPr>
  </w:style>
  <w:style w:type="paragraph" w:styleId="Listenabsatz">
    <w:name w:val="List Paragraph"/>
    <w:basedOn w:val="Standard"/>
    <w:uiPriority w:val="34"/>
    <w:qFormat/>
    <w:rsid w:val="00FB4D51"/>
    <w:pPr>
      <w:ind w:left="720"/>
      <w:contextualSpacing/>
    </w:pPr>
  </w:style>
  <w:style w:type="paragraph" w:styleId="berarbeitung">
    <w:name w:val="Revision"/>
    <w:hidden/>
    <w:uiPriority w:val="99"/>
    <w:semiHidden/>
    <w:rsid w:val="00241AA0"/>
    <w:pPr>
      <w:spacing w:after="0" w:line="240" w:lineRule="auto"/>
    </w:pPr>
  </w:style>
  <w:style w:type="character" w:customStyle="1" w:styleId="berschrift1Zchn">
    <w:name w:val="Überschrift 1 Zchn"/>
    <w:basedOn w:val="Absatz-Standardschriftart"/>
    <w:link w:val="berschrift1"/>
    <w:uiPriority w:val="9"/>
    <w:rsid w:val="005F0423"/>
    <w:rPr>
      <w:rFonts w:ascii="CorpoS" w:eastAsiaTheme="majorEastAsia" w:hAnsi="CorpoS" w:cstheme="majorBidi"/>
      <w:b/>
      <w:sz w:val="28"/>
      <w:szCs w:val="28"/>
      <w:lang w:eastAsia="de-DE"/>
    </w:rPr>
  </w:style>
  <w:style w:type="character" w:customStyle="1" w:styleId="berschrift2Zchn">
    <w:name w:val="Überschrift 2 Zchn"/>
    <w:basedOn w:val="Absatz-Standardschriftart"/>
    <w:link w:val="berschrift2"/>
    <w:uiPriority w:val="9"/>
    <w:rsid w:val="005F0423"/>
    <w:rPr>
      <w:rFonts w:ascii="CorpoS" w:eastAsiaTheme="majorEastAsia" w:hAnsi="CorpoS" w:cstheme="majorBidi"/>
      <w:b/>
      <w:sz w:val="26"/>
      <w:szCs w:val="26"/>
      <w:lang w:eastAsia="de-DE"/>
    </w:rPr>
  </w:style>
  <w:style w:type="table" w:styleId="Tabellenraster">
    <w:name w:val="Table Grid"/>
    <w:basedOn w:val="NormaleTabelle"/>
    <w:uiPriority w:val="59"/>
    <w:rsid w:val="00126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1099</Words>
  <Characters>6926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Lapp Group</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Boeger (Lapp Holding AG)</dc:creator>
  <cp:lastModifiedBy>Stefanie Breyvogel</cp:lastModifiedBy>
  <cp:revision>3</cp:revision>
  <cp:lastPrinted>2020-02-26T07:51:00Z</cp:lastPrinted>
  <dcterms:created xsi:type="dcterms:W3CDTF">2020-02-26T08:54:00Z</dcterms:created>
  <dcterms:modified xsi:type="dcterms:W3CDTF">2020-02-26T08:57:00Z</dcterms:modified>
</cp:coreProperties>
</file>