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B4A9" w14:textId="77777777" w:rsidR="000209B7" w:rsidRPr="0089220B" w:rsidRDefault="000209B7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>
        <w:rPr>
          <w:rFonts w:ascii="CorpoS" w:eastAsia="Times New Roman" w:hAnsi="CorpoS" w:cs="Times New Roman"/>
          <w:b/>
          <w:bCs/>
          <w:lang w:val="de-DE" w:eastAsia="en-GB"/>
        </w:rPr>
        <w:t xml:space="preserve">Neuheiten </w:t>
      </w:r>
      <w:r w:rsidR="00FE6865">
        <w:rPr>
          <w:rFonts w:ascii="CorpoS" w:eastAsia="Times New Roman" w:hAnsi="CorpoS" w:cs="Times New Roman"/>
          <w:b/>
          <w:bCs/>
          <w:lang w:val="de-DE" w:eastAsia="en-GB"/>
        </w:rPr>
        <w:t>für die Bahnindustrie</w:t>
      </w:r>
    </w:p>
    <w:p w14:paraId="339E8027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62A719F4" w14:textId="77777777" w:rsidR="00BC43AC" w:rsidRPr="0089220B" w:rsidRDefault="002D30F7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Umfangreiches Angebot, schnelle Lieferung</w:t>
      </w:r>
    </w:p>
    <w:p w14:paraId="3F9B91EA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4E39838A" w14:textId="77777777" w:rsidR="000B15C0" w:rsidRPr="0003203B" w:rsidRDefault="000B15C0" w:rsidP="00924FA0">
      <w:pPr>
        <w:jc w:val="center"/>
        <w:rPr>
          <w:rFonts w:ascii="CorpoS" w:hAnsi="CorpoS"/>
          <w:noProof/>
          <w:lang w:val="de-DE"/>
        </w:rPr>
      </w:pPr>
    </w:p>
    <w:p w14:paraId="1184E2E3" w14:textId="454A2643" w:rsidR="00DF7F3D" w:rsidRDefault="00905126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48AAABE2" wp14:editId="0515EB2A">
            <wp:extent cx="5430548" cy="360000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Gruppenbild_Train_RGB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4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D3E4" w14:textId="282C05AA" w:rsidR="00DF7F3D" w:rsidRDefault="00905126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LAPP erweitert sein Angebot für die Bahnindustrie</w:t>
      </w:r>
    </w:p>
    <w:p w14:paraId="3E6E1141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1F98C295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26D8B0C" w14:textId="25053F51" w:rsidR="00BC43AC" w:rsidRPr="0089220B" w:rsidRDefault="00FE6865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905126">
        <w:rPr>
          <w:rFonts w:ascii="CorpoS" w:eastAsia="Times New Roman" w:hAnsi="CorpoS" w:cs="Times New Roman"/>
          <w:lang w:val="de-DE" w:eastAsia="en-GB"/>
        </w:rPr>
        <w:t>8</w:t>
      </w:r>
      <w:r w:rsidR="00BC43AC">
        <w:rPr>
          <w:rFonts w:ascii="CorpoS" w:eastAsia="Times New Roman" w:hAnsi="CorpoS" w:cs="Times New Roman"/>
          <w:lang w:val="de-DE" w:eastAsia="en-GB"/>
        </w:rPr>
        <w:t xml:space="preserve">. </w:t>
      </w:r>
      <w:r w:rsidR="00905126">
        <w:rPr>
          <w:rFonts w:ascii="CorpoS" w:eastAsia="Times New Roman" w:hAnsi="CorpoS" w:cs="Times New Roman"/>
          <w:lang w:val="de-DE" w:eastAsia="en-GB"/>
        </w:rPr>
        <w:t>Januar</w:t>
      </w:r>
      <w:r w:rsidR="00905126" w:rsidRPr="00285514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285514">
        <w:rPr>
          <w:rFonts w:ascii="CorpoS" w:eastAsia="Times New Roman" w:hAnsi="CorpoS" w:cs="Times New Roman"/>
          <w:lang w:val="de-DE" w:eastAsia="en-GB"/>
        </w:rPr>
        <w:t>201</w:t>
      </w:r>
      <w:r w:rsidR="00905126">
        <w:rPr>
          <w:rFonts w:ascii="CorpoS" w:eastAsia="Times New Roman" w:hAnsi="CorpoS" w:cs="Times New Roman"/>
          <w:lang w:val="de-DE" w:eastAsia="en-GB"/>
        </w:rPr>
        <w:t>9</w:t>
      </w:r>
    </w:p>
    <w:p w14:paraId="7F7C18AF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6CBDCCC" w14:textId="3E0F3F09" w:rsidR="004833BC" w:rsidRDefault="00FE6865" w:rsidP="004833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Mit einer Fülle neuer Leitungen erweitert LAPP sein Angebot für die Bahnindustrie. Der Weltmarktführer für integrierte Verbindungslösungen sorgt derzeit </w:t>
      </w:r>
      <w:r w:rsidR="00191C2F">
        <w:rPr>
          <w:rFonts w:ascii="CorpoS" w:eastAsia="Times New Roman" w:hAnsi="CorpoS" w:cs="Times New Roman"/>
          <w:lang w:val="de-DE" w:eastAsia="en-GB"/>
        </w:rPr>
        <w:t xml:space="preserve">mit seinem neuen Logistikkonzept </w:t>
      </w:r>
      <w:r>
        <w:rPr>
          <w:rFonts w:ascii="CorpoS" w:eastAsia="Times New Roman" w:hAnsi="CorpoS" w:cs="Times New Roman"/>
          <w:lang w:val="de-DE" w:eastAsia="en-GB"/>
        </w:rPr>
        <w:t>für Furore in der Branche. Wo Wettbewerber Kabel erst nach Auftragseingang produzieren und hohe Mindestabnahmemengen verlangen, liefert LAPP ab Lager ohne Mindestbestellmengen</w:t>
      </w:r>
      <w:r w:rsidR="00422EF5">
        <w:rPr>
          <w:rFonts w:ascii="CorpoS" w:eastAsia="Times New Roman" w:hAnsi="CorpoS" w:cs="Times New Roman"/>
          <w:lang w:val="de-DE" w:eastAsia="en-GB"/>
        </w:rPr>
        <w:t xml:space="preserve"> und auch in kleinen Aufmachungen</w:t>
      </w:r>
      <w:r>
        <w:rPr>
          <w:rFonts w:ascii="CorpoS" w:eastAsia="Times New Roman" w:hAnsi="CorpoS" w:cs="Times New Roman"/>
          <w:lang w:val="de-DE" w:eastAsia="en-GB"/>
        </w:rPr>
        <w:t>. Das verkürzt die Lieferzeiten drastisch von</w:t>
      </w:r>
      <w:r w:rsidR="00191C2F">
        <w:rPr>
          <w:rFonts w:ascii="CorpoS" w:eastAsia="Times New Roman" w:hAnsi="CorpoS" w:cs="Times New Roman"/>
          <w:lang w:val="de-DE" w:eastAsia="en-GB"/>
        </w:rPr>
        <w:t xml:space="preserve"> bis zu</w:t>
      </w:r>
      <w:r>
        <w:rPr>
          <w:rFonts w:ascii="CorpoS" w:eastAsia="Times New Roman" w:hAnsi="CorpoS" w:cs="Times New Roman"/>
          <w:lang w:val="de-DE" w:eastAsia="en-GB"/>
        </w:rPr>
        <w:t xml:space="preserve"> drei Monaten auf unter eine Woche und </w:t>
      </w:r>
      <w:r w:rsidR="00191C2F">
        <w:rPr>
          <w:rFonts w:ascii="CorpoS" w:eastAsia="Times New Roman" w:hAnsi="CorpoS" w:cs="Times New Roman"/>
          <w:lang w:val="de-DE" w:eastAsia="en-GB"/>
        </w:rPr>
        <w:t xml:space="preserve">hilft den Anwendern, ihre </w:t>
      </w:r>
      <w:r w:rsidR="002D30F7">
        <w:rPr>
          <w:rFonts w:ascii="CorpoS" w:eastAsia="Times New Roman" w:hAnsi="CorpoS" w:cs="Times New Roman"/>
          <w:lang w:val="de-DE" w:eastAsia="en-GB"/>
        </w:rPr>
        <w:t xml:space="preserve">Lagerhaltung </w:t>
      </w:r>
      <w:r w:rsidR="00191C2F">
        <w:rPr>
          <w:rFonts w:ascii="CorpoS" w:eastAsia="Times New Roman" w:hAnsi="CorpoS" w:cs="Times New Roman"/>
          <w:lang w:val="de-DE" w:eastAsia="en-GB"/>
        </w:rPr>
        <w:t>zu reduzieren</w:t>
      </w:r>
      <w:r w:rsidR="002E2911">
        <w:rPr>
          <w:rFonts w:ascii="CorpoS" w:eastAsia="Times New Roman" w:hAnsi="CorpoS" w:cs="Times New Roman"/>
          <w:lang w:val="de-DE" w:eastAsia="en-GB"/>
        </w:rPr>
        <w:t xml:space="preserve"> und schneller auf neue Anforderungen zu reagieren</w:t>
      </w:r>
      <w:r w:rsidR="00191C2F">
        <w:rPr>
          <w:rFonts w:ascii="CorpoS" w:eastAsia="Times New Roman" w:hAnsi="CorpoS" w:cs="Times New Roman"/>
          <w:lang w:val="de-DE" w:eastAsia="en-GB"/>
        </w:rPr>
        <w:t xml:space="preserve"> </w:t>
      </w:r>
      <w:r w:rsidR="002D30F7">
        <w:rPr>
          <w:rFonts w:ascii="CorpoS" w:eastAsia="Times New Roman" w:hAnsi="CorpoS" w:cs="Times New Roman"/>
          <w:lang w:val="de-DE" w:eastAsia="en-GB"/>
        </w:rPr>
        <w:t xml:space="preserve">– und </w:t>
      </w:r>
      <w:r>
        <w:rPr>
          <w:rFonts w:ascii="CorpoS" w:eastAsia="Times New Roman" w:hAnsi="CorpoS" w:cs="Times New Roman"/>
          <w:lang w:val="de-DE" w:eastAsia="en-GB"/>
        </w:rPr>
        <w:t xml:space="preserve">das weltweit. Auch die </w:t>
      </w:r>
      <w:r w:rsidR="002160A9">
        <w:rPr>
          <w:rFonts w:ascii="CorpoS" w:eastAsia="Times New Roman" w:hAnsi="CorpoS" w:cs="Times New Roman"/>
          <w:lang w:val="de-DE" w:eastAsia="en-GB"/>
        </w:rPr>
        <w:t xml:space="preserve">meisten der </w:t>
      </w:r>
      <w:r>
        <w:rPr>
          <w:rFonts w:ascii="CorpoS" w:eastAsia="Times New Roman" w:hAnsi="CorpoS" w:cs="Times New Roman"/>
          <w:lang w:val="de-DE" w:eastAsia="en-GB"/>
        </w:rPr>
        <w:t xml:space="preserve">neuen Leitungen sind ab sofort ab Lager lieferbar. Neu im Programm: </w:t>
      </w:r>
    </w:p>
    <w:p w14:paraId="65E25540" w14:textId="77777777" w:rsidR="00FE6865" w:rsidRDefault="00FE6865" w:rsidP="004833BC">
      <w:pPr>
        <w:rPr>
          <w:rFonts w:ascii="CorpoS" w:eastAsia="Times New Roman" w:hAnsi="CorpoS" w:cs="Times New Roman"/>
          <w:lang w:val="de-DE" w:eastAsia="en-GB"/>
        </w:rPr>
      </w:pPr>
    </w:p>
    <w:p w14:paraId="36ED5B9B" w14:textId="19CF2509" w:rsidR="00FE6865" w:rsidRDefault="008E2133" w:rsidP="004833BC">
      <w:pPr>
        <w:rPr>
          <w:rFonts w:ascii="CorpoS" w:eastAsia="Times New Roman" w:hAnsi="CorpoS" w:cs="Times New Roman"/>
          <w:lang w:val="de-DE" w:eastAsia="en-GB"/>
        </w:rPr>
      </w:pPr>
      <w:r w:rsidRPr="008E2133">
        <w:rPr>
          <w:rFonts w:ascii="CorpoS" w:eastAsia="Times New Roman" w:hAnsi="CorpoS" w:cs="Times New Roman"/>
          <w:lang w:val="de-DE" w:eastAsia="en-GB"/>
        </w:rPr>
        <w:lastRenderedPageBreak/>
        <w:t>- ÖLFLEX CLASSIC 110H SF: Die Steu</w:t>
      </w:r>
      <w:r>
        <w:rPr>
          <w:rFonts w:ascii="CorpoS" w:eastAsia="Times New Roman" w:hAnsi="CorpoS" w:cs="Times New Roman"/>
          <w:lang w:val="de-DE" w:eastAsia="en-GB"/>
        </w:rPr>
        <w:t xml:space="preserve">erleitung ist das Arbeitspferd im LAPP Programm. Es gibt sie in unzähligen Varianten für den Einsatz in Fabriken und nun auch </w:t>
      </w:r>
      <w:r w:rsidR="003B29C2">
        <w:rPr>
          <w:rFonts w:ascii="CorpoS" w:eastAsia="Times New Roman" w:hAnsi="CorpoS" w:cs="Times New Roman"/>
          <w:lang w:val="de-DE" w:eastAsia="en-GB"/>
        </w:rPr>
        <w:t>in Zügen</w:t>
      </w:r>
      <w:r w:rsidR="002160A9">
        <w:rPr>
          <w:rFonts w:ascii="CorpoS" w:eastAsia="Times New Roman" w:hAnsi="CorpoS" w:cs="Times New Roman"/>
          <w:lang w:val="de-DE" w:eastAsia="en-GB"/>
        </w:rPr>
        <w:t>, etwa zur Versorgung von Türen, Klimaanlage oder Beleuchtung</w:t>
      </w:r>
      <w:r w:rsidR="003B29C2">
        <w:rPr>
          <w:rFonts w:ascii="CorpoS" w:eastAsia="Times New Roman" w:hAnsi="CorpoS" w:cs="Times New Roman"/>
          <w:lang w:val="de-DE" w:eastAsia="en-GB"/>
        </w:rPr>
        <w:t xml:space="preserve">. Die neue Variante </w:t>
      </w:r>
      <w:r w:rsidR="00C26891">
        <w:rPr>
          <w:rFonts w:ascii="CorpoS" w:eastAsia="Times New Roman" w:hAnsi="CorpoS" w:cs="Times New Roman"/>
          <w:lang w:val="de-DE" w:eastAsia="en-GB"/>
        </w:rPr>
        <w:t xml:space="preserve">ist dank Klasse-6-Leitern </w:t>
      </w:r>
      <w:r w:rsidR="002A6802">
        <w:rPr>
          <w:rFonts w:ascii="CorpoS" w:eastAsia="Times New Roman" w:hAnsi="CorpoS" w:cs="Times New Roman"/>
          <w:lang w:val="de-DE" w:eastAsia="en-GB"/>
        </w:rPr>
        <w:t>besonders flexibel</w:t>
      </w:r>
      <w:r w:rsidR="003B29C2">
        <w:rPr>
          <w:rFonts w:ascii="CorpoS" w:eastAsia="Times New Roman" w:hAnsi="CorpoS" w:cs="Times New Roman"/>
          <w:lang w:val="de-DE" w:eastAsia="en-GB"/>
        </w:rPr>
        <w:t>, lässt sich also auch bei engen Platzverhältnissen einbauen</w:t>
      </w:r>
      <w:r w:rsidR="004932A9">
        <w:rPr>
          <w:rFonts w:ascii="CorpoS" w:eastAsia="Times New Roman" w:hAnsi="CorpoS" w:cs="Times New Roman"/>
          <w:lang w:val="de-DE" w:eastAsia="en-GB"/>
        </w:rPr>
        <w:t>.</w:t>
      </w:r>
      <w:r w:rsidR="003B29C2">
        <w:rPr>
          <w:rFonts w:ascii="CorpoS" w:eastAsia="Times New Roman" w:hAnsi="CorpoS" w:cs="Times New Roman"/>
          <w:lang w:val="de-DE" w:eastAsia="en-GB"/>
        </w:rPr>
        <w:t xml:space="preserve"> </w:t>
      </w:r>
      <w:r w:rsidR="00C26891" w:rsidRPr="009802DF">
        <w:rPr>
          <w:rFonts w:ascii="CorpoS" w:eastAsia="Times New Roman" w:hAnsi="CorpoS" w:cs="Times New Roman"/>
          <w:lang w:val="de-DE" w:eastAsia="en-GB"/>
        </w:rPr>
        <w:t xml:space="preserve">Weitere Varianten sind die geschirmten ÖLFLEX CLASSIC 115 CH SF </w:t>
      </w:r>
      <w:r w:rsidR="002160A9" w:rsidRPr="009802DF">
        <w:rPr>
          <w:rFonts w:ascii="CorpoS" w:eastAsia="Times New Roman" w:hAnsi="CorpoS" w:cs="Times New Roman"/>
          <w:lang w:val="de-DE" w:eastAsia="en-GB"/>
        </w:rPr>
        <w:t>und</w:t>
      </w:r>
      <w:r w:rsidR="00C26891" w:rsidRPr="009802DF">
        <w:rPr>
          <w:rFonts w:ascii="CorpoS" w:eastAsia="Times New Roman" w:hAnsi="CorpoS" w:cs="Times New Roman"/>
          <w:lang w:val="de-DE" w:eastAsia="en-GB"/>
        </w:rPr>
        <w:t xml:space="preserve"> ÖLFLEX</w:t>
      </w:r>
      <w:r w:rsidR="00C26891" w:rsidRPr="008E2133">
        <w:rPr>
          <w:rFonts w:ascii="CorpoS" w:eastAsia="Times New Roman" w:hAnsi="CorpoS" w:cs="Times New Roman"/>
          <w:lang w:val="de-DE" w:eastAsia="en-GB"/>
        </w:rPr>
        <w:t xml:space="preserve"> CLASSIC</w:t>
      </w:r>
      <w:r w:rsidR="00C26891">
        <w:rPr>
          <w:rFonts w:ascii="CorpoS" w:eastAsia="Times New Roman" w:hAnsi="CorpoS" w:cs="Times New Roman"/>
          <w:lang w:val="de-DE" w:eastAsia="en-GB"/>
        </w:rPr>
        <w:t xml:space="preserve"> 115 CH SF (TP). Letztere eignet sich</w:t>
      </w:r>
      <w:r w:rsidR="000120BD">
        <w:rPr>
          <w:rFonts w:ascii="CorpoS" w:eastAsia="Times New Roman" w:hAnsi="CorpoS" w:cs="Times New Roman"/>
          <w:lang w:val="de-DE" w:eastAsia="en-GB"/>
        </w:rPr>
        <w:t xml:space="preserve"> durch ihren </w:t>
      </w:r>
      <w:proofErr w:type="spellStart"/>
      <w:r w:rsidR="000120BD">
        <w:rPr>
          <w:rFonts w:ascii="CorpoS" w:eastAsia="Times New Roman" w:hAnsi="CorpoS" w:cs="Times New Roman"/>
          <w:lang w:val="de-DE" w:eastAsia="en-GB"/>
        </w:rPr>
        <w:t>Twisted</w:t>
      </w:r>
      <w:proofErr w:type="spellEnd"/>
      <w:r w:rsidR="009802DF">
        <w:rPr>
          <w:rFonts w:ascii="CorpoS" w:eastAsia="Times New Roman" w:hAnsi="CorpoS" w:cs="Times New Roman"/>
          <w:lang w:val="de-DE" w:eastAsia="en-GB"/>
        </w:rPr>
        <w:t>-Pair-</w:t>
      </w:r>
      <w:r w:rsidR="000120BD">
        <w:rPr>
          <w:rFonts w:ascii="CorpoS" w:eastAsia="Times New Roman" w:hAnsi="CorpoS" w:cs="Times New Roman"/>
          <w:lang w:val="de-DE" w:eastAsia="en-GB"/>
        </w:rPr>
        <w:t xml:space="preserve">Aufbau </w:t>
      </w:r>
      <w:r w:rsidR="00C26891">
        <w:rPr>
          <w:rFonts w:ascii="CorpoS" w:eastAsia="Times New Roman" w:hAnsi="CorpoS" w:cs="Times New Roman"/>
          <w:lang w:val="de-DE" w:eastAsia="en-GB"/>
        </w:rPr>
        <w:t xml:space="preserve"> zur Übertragung von Daten etwa an das Führerpult oder für Entertainmentsysteme. </w:t>
      </w:r>
      <w:r w:rsidR="00F63558">
        <w:rPr>
          <w:rFonts w:ascii="CorpoS" w:eastAsia="Times New Roman" w:hAnsi="CorpoS" w:cs="Times New Roman"/>
          <w:lang w:val="de-DE" w:eastAsia="en-GB"/>
        </w:rPr>
        <w:t>Diese neuen Leitungen erfüllen natürlich, sowie alle Leitunge</w:t>
      </w:r>
      <w:r w:rsidR="00135129">
        <w:rPr>
          <w:rFonts w:ascii="CorpoS" w:eastAsia="Times New Roman" w:hAnsi="CorpoS" w:cs="Times New Roman"/>
          <w:lang w:val="de-DE" w:eastAsia="en-GB"/>
        </w:rPr>
        <w:t>n für die Bahnindustrie von LAPP</w:t>
      </w:r>
      <w:r w:rsidR="00F63558">
        <w:rPr>
          <w:rFonts w:ascii="CorpoS" w:eastAsia="Times New Roman" w:hAnsi="CorpoS" w:cs="Times New Roman"/>
          <w:lang w:val="de-DE" w:eastAsia="en-GB"/>
        </w:rPr>
        <w:t>, die Anforderungen an den Brandschutz in Schienenfahrzeugen gemäß EN45545-2.</w:t>
      </w:r>
    </w:p>
    <w:p w14:paraId="4AE01D9A" w14:textId="77777777" w:rsidR="00C26891" w:rsidRDefault="00C26891" w:rsidP="004833BC">
      <w:pPr>
        <w:rPr>
          <w:rFonts w:ascii="CorpoS" w:eastAsia="Times New Roman" w:hAnsi="CorpoS" w:cs="Times New Roman"/>
          <w:lang w:val="de-DE" w:eastAsia="en-GB"/>
        </w:rPr>
      </w:pPr>
    </w:p>
    <w:p w14:paraId="12DC840D" w14:textId="2BCE828F" w:rsidR="00E90CA8" w:rsidRDefault="00C26891" w:rsidP="004833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- </w:t>
      </w:r>
      <w:r w:rsidRPr="008E2133">
        <w:rPr>
          <w:rFonts w:ascii="CorpoS" w:eastAsia="Times New Roman" w:hAnsi="CorpoS" w:cs="Times New Roman"/>
          <w:lang w:val="de-DE" w:eastAsia="en-GB"/>
        </w:rPr>
        <w:t xml:space="preserve">ÖLFLEX </w:t>
      </w:r>
      <w:r>
        <w:rPr>
          <w:rFonts w:ascii="CorpoS" w:eastAsia="Times New Roman" w:hAnsi="CorpoS" w:cs="Times New Roman"/>
          <w:lang w:val="de-DE" w:eastAsia="en-GB"/>
        </w:rPr>
        <w:t xml:space="preserve">TRAIN HT150: Die Einzelader-Silikonleitung ist für </w:t>
      </w:r>
      <w:r w:rsidR="00D267FB">
        <w:rPr>
          <w:rFonts w:ascii="CorpoS" w:eastAsia="Times New Roman" w:hAnsi="CorpoS" w:cs="Times New Roman"/>
          <w:lang w:val="de-DE" w:eastAsia="en-GB"/>
        </w:rPr>
        <w:t xml:space="preserve">Anwendungen </w:t>
      </w:r>
      <w:r>
        <w:rPr>
          <w:rFonts w:ascii="CorpoS" w:eastAsia="Times New Roman" w:hAnsi="CorpoS" w:cs="Times New Roman"/>
          <w:lang w:val="de-DE" w:eastAsia="en-GB"/>
        </w:rPr>
        <w:t>gedacht, wo es besonders heiß wird, etwa an Motoren oder am Stromrichter – bis zu 150 Grad Celsius hält sie aus. Die Leitung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erfüllt mit </w:t>
      </w:r>
      <w:r w:rsidR="002160A9">
        <w:rPr>
          <w:rFonts w:ascii="CorpoS" w:eastAsia="Times New Roman" w:hAnsi="CorpoS" w:cs="Times New Roman"/>
          <w:lang w:val="de-DE" w:eastAsia="en-GB"/>
        </w:rPr>
        <w:t xml:space="preserve">Hazard Level </w:t>
      </w:r>
      <w:r w:rsidR="00E90CA8">
        <w:rPr>
          <w:rFonts w:ascii="CorpoS" w:eastAsia="Times New Roman" w:hAnsi="CorpoS" w:cs="Times New Roman"/>
          <w:lang w:val="de-DE" w:eastAsia="en-GB"/>
        </w:rPr>
        <w:t>3 die höchste Gefährdungsklasse</w:t>
      </w:r>
      <w:r w:rsidR="002160A9">
        <w:rPr>
          <w:rFonts w:ascii="CorpoS" w:eastAsia="Times New Roman" w:hAnsi="CorpoS" w:cs="Times New Roman"/>
          <w:lang w:val="de-DE" w:eastAsia="en-GB"/>
        </w:rPr>
        <w:t xml:space="preserve"> im Brandfall, </w:t>
      </w:r>
      <w:r w:rsidR="00E90CA8">
        <w:rPr>
          <w:rFonts w:ascii="CorpoS" w:eastAsia="Times New Roman" w:hAnsi="CorpoS" w:cs="Times New Roman"/>
          <w:lang w:val="de-DE" w:eastAsia="en-GB"/>
        </w:rPr>
        <w:t xml:space="preserve">außerdem </w:t>
      </w:r>
      <w:r w:rsidR="002160A9">
        <w:rPr>
          <w:rFonts w:ascii="CorpoS" w:eastAsia="Times New Roman" w:hAnsi="CorpoS" w:cs="Times New Roman"/>
          <w:lang w:val="de-DE" w:eastAsia="en-GB"/>
        </w:rPr>
        <w:t>ist sie zertifiziert nach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EN 50382-2 für den Aufbau von Silikonleitungen. Es gibt sie in Querschnitten von 1,5 mm</w:t>
      </w:r>
      <w:r w:rsidR="00E90CA8" w:rsidRPr="002160A9">
        <w:rPr>
          <w:rFonts w:ascii="CorpoS" w:eastAsia="Times New Roman" w:hAnsi="CorpoS" w:cs="Times New Roman"/>
          <w:vertAlign w:val="superscript"/>
          <w:lang w:val="de-DE" w:eastAsia="en-GB"/>
        </w:rPr>
        <w:t>2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bis 400 mm</w:t>
      </w:r>
      <w:r w:rsidR="00E90CA8" w:rsidRPr="002D30F7">
        <w:rPr>
          <w:rFonts w:ascii="CorpoS" w:eastAsia="Times New Roman" w:hAnsi="CorpoS" w:cs="Times New Roman"/>
          <w:vertAlign w:val="superscript"/>
          <w:lang w:val="de-DE" w:eastAsia="en-GB"/>
        </w:rPr>
        <w:t>2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mit 1,8 </w:t>
      </w:r>
      <w:r w:rsidR="002D30F7">
        <w:rPr>
          <w:rFonts w:ascii="CorpoS" w:eastAsia="Times New Roman" w:hAnsi="CorpoS" w:cs="Times New Roman"/>
          <w:lang w:val="de-DE" w:eastAsia="en-GB"/>
        </w:rPr>
        <w:t>kV oder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3,6 </w:t>
      </w:r>
      <w:r w:rsidR="002D30F7">
        <w:rPr>
          <w:rFonts w:ascii="CorpoS" w:eastAsia="Times New Roman" w:hAnsi="CorpoS" w:cs="Times New Roman"/>
          <w:lang w:val="de-DE" w:eastAsia="en-GB"/>
        </w:rPr>
        <w:t>kV</w:t>
      </w:r>
      <w:r w:rsidR="00E90CA8">
        <w:rPr>
          <w:rFonts w:ascii="CorpoS" w:eastAsia="Times New Roman" w:hAnsi="CorpoS" w:cs="Times New Roman"/>
          <w:lang w:val="de-DE" w:eastAsia="en-GB"/>
        </w:rPr>
        <w:t xml:space="preserve">, außerdem zweischichtig mit Silikon isoliert und ummantelt </w:t>
      </w:r>
      <w:r w:rsidR="00191C2F">
        <w:rPr>
          <w:rFonts w:ascii="CorpoS" w:eastAsia="Times New Roman" w:hAnsi="CorpoS" w:cs="Times New Roman"/>
          <w:lang w:val="de-DE" w:eastAsia="en-GB"/>
        </w:rPr>
        <w:t xml:space="preserve">oder </w:t>
      </w:r>
      <w:r w:rsidR="00E90CA8">
        <w:rPr>
          <w:rFonts w:ascii="CorpoS" w:eastAsia="Times New Roman" w:hAnsi="CorpoS" w:cs="Times New Roman"/>
          <w:lang w:val="de-DE" w:eastAsia="en-GB"/>
        </w:rPr>
        <w:t>ebenfalls zweischichtig mit Klasse-6-Leiter und damit besonders flexibel</w:t>
      </w:r>
      <w:r w:rsidR="00571612">
        <w:rPr>
          <w:rFonts w:ascii="CorpoS" w:eastAsia="Times New Roman" w:hAnsi="CorpoS" w:cs="Times New Roman"/>
          <w:lang w:val="de-DE" w:eastAsia="en-GB"/>
        </w:rPr>
        <w:t xml:space="preserve">, was die Installation an </w:t>
      </w:r>
      <w:r w:rsidR="00E90CA8">
        <w:rPr>
          <w:rFonts w:ascii="CorpoS" w:eastAsia="Times New Roman" w:hAnsi="CorpoS" w:cs="Times New Roman"/>
          <w:lang w:val="de-DE" w:eastAsia="en-GB"/>
        </w:rPr>
        <w:t>Stellen</w:t>
      </w:r>
      <w:r w:rsidR="00571612">
        <w:rPr>
          <w:rFonts w:ascii="CorpoS" w:eastAsia="Times New Roman" w:hAnsi="CorpoS" w:cs="Times New Roman"/>
          <w:lang w:val="de-DE" w:eastAsia="en-GB"/>
        </w:rPr>
        <w:t xml:space="preserve"> mit engen Biegeradien erleichtert.</w:t>
      </w:r>
      <w:r w:rsidR="00E90CA8">
        <w:rPr>
          <w:rFonts w:ascii="CorpoS" w:eastAsia="Times New Roman" w:hAnsi="CorpoS" w:cs="Times New Roman"/>
          <w:lang w:val="de-DE" w:eastAsia="en-GB"/>
        </w:rPr>
        <w:t xml:space="preserve"> </w:t>
      </w:r>
    </w:p>
    <w:p w14:paraId="30C297CD" w14:textId="77777777" w:rsidR="00E90CA8" w:rsidRDefault="00E90CA8" w:rsidP="004833BC">
      <w:pPr>
        <w:rPr>
          <w:rFonts w:ascii="CorpoS" w:eastAsia="Times New Roman" w:hAnsi="CorpoS" w:cs="Times New Roman"/>
          <w:lang w:val="de-DE" w:eastAsia="en-GB"/>
        </w:rPr>
      </w:pPr>
    </w:p>
    <w:p w14:paraId="34466C57" w14:textId="636ED9C0" w:rsidR="00C26891" w:rsidRPr="008E2133" w:rsidRDefault="00E90CA8" w:rsidP="004833B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- ÖLFLEX 340 und 345C: Das bewährte Programm dieser </w:t>
      </w:r>
      <w:r w:rsidR="0022524B" w:rsidRPr="00571612">
        <w:rPr>
          <w:rFonts w:ascii="CorpoS" w:eastAsia="Times New Roman" w:hAnsi="CorpoS" w:cs="Times New Roman"/>
          <w:lang w:val="de-DE" w:eastAsia="en-GB"/>
        </w:rPr>
        <w:t xml:space="preserve"> Anschluss</w:t>
      </w:r>
      <w:r w:rsidR="002160A9">
        <w:rPr>
          <w:rFonts w:ascii="CorpoS" w:eastAsia="Times New Roman" w:hAnsi="CorpoS" w:cs="Times New Roman"/>
          <w:lang w:val="de-DE" w:eastAsia="en-GB"/>
        </w:rPr>
        <w:t>- und S</w:t>
      </w:r>
      <w:r>
        <w:rPr>
          <w:rFonts w:ascii="CorpoS" w:eastAsia="Times New Roman" w:hAnsi="CorpoS" w:cs="Times New Roman"/>
          <w:lang w:val="de-DE" w:eastAsia="en-GB"/>
        </w:rPr>
        <w:t xml:space="preserve">teuerleitungen </w:t>
      </w:r>
      <w:r w:rsidR="002160A9">
        <w:rPr>
          <w:rFonts w:ascii="CorpoS" w:eastAsia="Times New Roman" w:hAnsi="CorpoS" w:cs="Times New Roman"/>
          <w:lang w:val="de-DE" w:eastAsia="en-GB"/>
        </w:rPr>
        <w:t xml:space="preserve">für erhöhte Anforderungen im Bahnbereich nach EN 50264-3-2 </w:t>
      </w:r>
      <w:r>
        <w:rPr>
          <w:rFonts w:ascii="CorpoS" w:eastAsia="Times New Roman" w:hAnsi="CorpoS" w:cs="Times New Roman"/>
          <w:lang w:val="de-DE" w:eastAsia="en-GB"/>
        </w:rPr>
        <w:t xml:space="preserve">wurde deutlich erweitert. Es gibt </w:t>
      </w:r>
      <w:r w:rsidR="002D30F7">
        <w:rPr>
          <w:rFonts w:ascii="CorpoS" w:eastAsia="Times New Roman" w:hAnsi="CorpoS" w:cs="Times New Roman"/>
          <w:lang w:val="de-DE" w:eastAsia="en-GB"/>
        </w:rPr>
        <w:t>sie</w:t>
      </w:r>
      <w:r>
        <w:rPr>
          <w:rFonts w:ascii="CorpoS" w:eastAsia="Times New Roman" w:hAnsi="CorpoS" w:cs="Times New Roman"/>
          <w:lang w:val="de-DE" w:eastAsia="en-GB"/>
        </w:rPr>
        <w:t xml:space="preserve"> nun mit Querschnitten von 0,5 mm</w:t>
      </w:r>
      <w:r w:rsidRPr="002D30F7">
        <w:rPr>
          <w:rFonts w:ascii="CorpoS" w:eastAsia="Times New Roman" w:hAnsi="CorpoS" w:cs="Times New Roman"/>
          <w:vertAlign w:val="superscript"/>
          <w:lang w:val="de-DE" w:eastAsia="en-GB"/>
        </w:rPr>
        <w:t>2</w:t>
      </w:r>
      <w:r>
        <w:rPr>
          <w:rFonts w:ascii="CorpoS" w:eastAsia="Times New Roman" w:hAnsi="CorpoS" w:cs="Times New Roman"/>
          <w:lang w:val="de-DE" w:eastAsia="en-GB"/>
        </w:rPr>
        <w:t xml:space="preserve"> bis </w:t>
      </w:r>
      <w:r w:rsidR="00F11D31">
        <w:rPr>
          <w:rFonts w:ascii="CorpoS" w:eastAsia="Times New Roman" w:hAnsi="CorpoS" w:cs="Times New Roman"/>
          <w:lang w:val="de-DE" w:eastAsia="en-GB"/>
        </w:rPr>
        <w:t>50</w:t>
      </w:r>
      <w:r>
        <w:rPr>
          <w:rFonts w:ascii="CorpoS" w:eastAsia="Times New Roman" w:hAnsi="CorpoS" w:cs="Times New Roman"/>
          <w:lang w:val="de-DE" w:eastAsia="en-GB"/>
        </w:rPr>
        <w:t xml:space="preserve"> mm</w:t>
      </w:r>
      <w:r w:rsidRPr="002D30F7">
        <w:rPr>
          <w:rFonts w:ascii="CorpoS" w:eastAsia="Times New Roman" w:hAnsi="CorpoS" w:cs="Times New Roman"/>
          <w:vertAlign w:val="superscript"/>
          <w:lang w:val="de-DE" w:eastAsia="en-GB"/>
        </w:rPr>
        <w:t>2</w:t>
      </w:r>
      <w:r>
        <w:rPr>
          <w:rFonts w:ascii="CorpoS" w:eastAsia="Times New Roman" w:hAnsi="CorpoS" w:cs="Times New Roman"/>
          <w:lang w:val="de-DE" w:eastAsia="en-GB"/>
        </w:rPr>
        <w:t xml:space="preserve"> und </w:t>
      </w:r>
      <w:r w:rsidR="003B5843">
        <w:rPr>
          <w:rFonts w:ascii="CorpoS" w:eastAsia="Times New Roman" w:hAnsi="CorpoS" w:cs="Times New Roman"/>
          <w:lang w:val="de-DE" w:eastAsia="en-GB"/>
        </w:rPr>
        <w:t>Aderzahlen von 2 bis 40.</w:t>
      </w:r>
      <w:r w:rsidR="00191C2F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 xml:space="preserve">Die Leitung ist universell einsetzbar, auch im </w:t>
      </w:r>
      <w:r w:rsidR="002D30F7">
        <w:rPr>
          <w:rFonts w:ascii="CorpoS" w:eastAsia="Times New Roman" w:hAnsi="CorpoS" w:cs="Times New Roman"/>
          <w:lang w:val="de-DE" w:eastAsia="en-GB"/>
        </w:rPr>
        <w:t>F</w:t>
      </w:r>
      <w:r>
        <w:rPr>
          <w:rFonts w:ascii="CorpoS" w:eastAsia="Times New Roman" w:hAnsi="CorpoS" w:cs="Times New Roman"/>
          <w:lang w:val="de-DE" w:eastAsia="en-GB"/>
        </w:rPr>
        <w:t>reien, denn mit ihrem schwarzen Mantel ist sie beständig gegen UV-Licht. Selbstverständlich sind auch diese Leitungen</w:t>
      </w:r>
      <w:r w:rsidR="002160A9">
        <w:rPr>
          <w:rFonts w:ascii="CorpoS" w:eastAsia="Times New Roman" w:hAnsi="CorpoS" w:cs="Times New Roman"/>
          <w:lang w:val="de-DE" w:eastAsia="en-GB"/>
        </w:rPr>
        <w:t xml:space="preserve"> </w:t>
      </w:r>
      <w:r w:rsidR="00571612">
        <w:rPr>
          <w:rFonts w:ascii="CorpoS" w:eastAsia="Times New Roman" w:hAnsi="CorpoS" w:cs="Times New Roman"/>
          <w:lang w:val="de-DE" w:eastAsia="en-GB"/>
        </w:rPr>
        <w:t xml:space="preserve">nach EN45545-2 </w:t>
      </w:r>
      <w:r w:rsidR="00191C2F">
        <w:rPr>
          <w:rFonts w:ascii="CorpoS" w:eastAsia="Times New Roman" w:hAnsi="CorpoS" w:cs="Times New Roman"/>
          <w:lang w:val="de-DE" w:eastAsia="en-GB"/>
        </w:rPr>
        <w:t>klassifiziert</w:t>
      </w:r>
      <w:r w:rsidR="002160A9">
        <w:rPr>
          <w:rFonts w:ascii="CorpoS" w:eastAsia="Times New Roman" w:hAnsi="CorpoS" w:cs="Times New Roman"/>
          <w:lang w:val="de-DE" w:eastAsia="en-GB"/>
        </w:rPr>
        <w:t>, sehr temperatur</w:t>
      </w:r>
      <w:r w:rsidR="00571612">
        <w:rPr>
          <w:rFonts w:ascii="CorpoS" w:eastAsia="Times New Roman" w:hAnsi="CorpoS" w:cs="Times New Roman"/>
          <w:lang w:val="de-DE" w:eastAsia="en-GB"/>
        </w:rPr>
        <w:t>-</w:t>
      </w:r>
      <w:r w:rsidR="002160A9">
        <w:rPr>
          <w:rFonts w:ascii="CorpoS" w:eastAsia="Times New Roman" w:hAnsi="CorpoS" w:cs="Times New Roman"/>
          <w:lang w:val="de-DE" w:eastAsia="en-GB"/>
        </w:rPr>
        <w:t xml:space="preserve"> sowie öl- und kraftstoffbeständig. </w:t>
      </w:r>
    </w:p>
    <w:p w14:paraId="0CB7096B" w14:textId="77777777" w:rsidR="00526BBD" w:rsidRPr="008E2133" w:rsidRDefault="00526BBD" w:rsidP="004833BC">
      <w:pPr>
        <w:rPr>
          <w:rFonts w:ascii="CorpoS" w:eastAsia="Times New Roman" w:hAnsi="CorpoS" w:cs="Times New Roman"/>
          <w:lang w:val="de-DE" w:eastAsia="en-GB"/>
        </w:rPr>
      </w:pPr>
    </w:p>
    <w:p w14:paraId="64F1101B" w14:textId="77777777" w:rsidR="00BC43AC" w:rsidRPr="008E2133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0F03CB88" w14:textId="358B27DF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AC6AFD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14:paraId="1FA3CD37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6A048248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4A06F30D" w14:textId="77777777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144AC6FD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lang w:val="de-DE"/>
        </w:rPr>
      </w:pPr>
    </w:p>
    <w:p w14:paraId="7502EB00" w14:textId="77777777" w:rsidR="00E45B0E" w:rsidRPr="0003203B" w:rsidRDefault="00E45B0E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7D50A44" w14:textId="77777777" w:rsidR="00E45B0E" w:rsidRDefault="00E45B0E" w:rsidP="00E45B0E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72F7C411" w14:textId="77777777" w:rsidR="00E45B0E" w:rsidRDefault="00E45B0E" w:rsidP="00E45B0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2629B990" w14:textId="77777777" w:rsidR="00E45B0E" w:rsidRDefault="00E45B0E" w:rsidP="00E45B0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29C086AE" w14:textId="77777777" w:rsidR="00E45B0E" w:rsidRDefault="00E45B0E" w:rsidP="00E45B0E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14:paraId="59FB91FB" w14:textId="77777777" w:rsidR="00E45B0E" w:rsidRDefault="00E45B0E" w:rsidP="00E45B0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231C430C" w14:textId="77777777" w:rsidR="00E45B0E" w:rsidRDefault="00E45B0E" w:rsidP="00E45B0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0E44D650" w14:textId="77777777" w:rsidR="00E45B0E" w:rsidRDefault="00E45B0E" w:rsidP="00E45B0E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13C093C8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DF21827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114F932" w14:textId="77777777" w:rsidR="0087382C" w:rsidRDefault="0087382C">
      <w:pPr>
        <w:rPr>
          <w:rStyle w:val="Fett"/>
          <w:rFonts w:ascii="CorpoS" w:hAnsi="CorpoS" w:cs="Times New Roman"/>
          <w:iCs/>
          <w:lang w:val="de-DE" w:eastAsia="en-GB"/>
        </w:rPr>
      </w:pPr>
      <w:r>
        <w:rPr>
          <w:rStyle w:val="Fett"/>
          <w:rFonts w:ascii="CorpoS" w:hAnsi="CorpoS"/>
          <w:iCs/>
          <w:lang w:val="de-DE"/>
        </w:rPr>
        <w:br w:type="page"/>
      </w:r>
    </w:p>
    <w:p w14:paraId="2B95685C" w14:textId="0C1447D9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lastRenderedPageBreak/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1DD1633F" w14:textId="77777777"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692A6047" w14:textId="420C349A" w:rsidR="000E70DF" w:rsidRPr="00E45B0E" w:rsidRDefault="00606909" w:rsidP="00E45B0E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einen konsolidierten </w:t>
      </w:r>
      <w:r w:rsidR="00CC6397">
        <w:rPr>
          <w:rStyle w:val="Hervorhebung"/>
          <w:rFonts w:ascii="CorpoS" w:hAnsi="CorpoS"/>
          <w:i w:val="0"/>
          <w:lang w:val="de-DE"/>
        </w:rPr>
        <w:t>Umsatz von 1.027 Mio. Euro. LAPP</w:t>
      </w:r>
      <w:bookmarkStart w:id="0" w:name="_GoBack"/>
      <w:bookmarkEnd w:id="0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beschäftigt weltweit rund 3.770 Mitarbeiter, verfügt über 17 Fertigungsstandorte sowie rund 40 Vertriebsgesellschaften und kooperiert mit rund 100 Auslandsvertretungen.</w:t>
      </w:r>
      <w:bookmarkStart w:id="1" w:name="_Hlk506988042"/>
      <w:r w:rsidR="006F48C4" w:rsidRPr="00E45B0E">
        <w:rPr>
          <w:rFonts w:ascii="CorpoS" w:eastAsia="Times New Roman" w:hAnsi="CorpoS"/>
          <w:b/>
          <w:bCs/>
          <w:color w:val="404040" w:themeColor="text1" w:themeTint="BF"/>
          <w:sz w:val="28"/>
          <w:lang w:val="de-DE"/>
        </w:rPr>
        <w:t xml:space="preserve">     </w:t>
      </w:r>
      <w:bookmarkEnd w:id="1"/>
    </w:p>
    <w:sectPr w:rsidR="000E70DF" w:rsidRPr="00E45B0E" w:rsidSect="00550679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A7B2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7B25E" w16cid:durableId="1F8AF1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EDB04" w14:textId="77777777" w:rsidR="00A46F69" w:rsidRDefault="00A46F69" w:rsidP="000E70DF">
      <w:r>
        <w:separator/>
      </w:r>
    </w:p>
  </w:endnote>
  <w:endnote w:type="continuationSeparator" w:id="0">
    <w:p w14:paraId="7BD411A3" w14:textId="77777777" w:rsidR="00A46F69" w:rsidRDefault="00A46F69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Segoe UI Historic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3F536" w14:textId="77777777" w:rsidR="00A46F69" w:rsidRDefault="00A46F69" w:rsidP="000E70DF">
      <w:r>
        <w:separator/>
      </w:r>
    </w:p>
  </w:footnote>
  <w:footnote w:type="continuationSeparator" w:id="0">
    <w:p w14:paraId="0A974748" w14:textId="77777777" w:rsidR="00A46F69" w:rsidRDefault="00A46F69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A08DA" w14:textId="77777777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9004471" wp14:editId="4A4E8296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2683E" w14:textId="77777777" w:rsidR="000E70DF" w:rsidRDefault="000E70DF">
    <w:pPr>
      <w:pStyle w:val="Kopfzeile"/>
    </w:pPr>
  </w:p>
  <w:p w14:paraId="7C35CC37" w14:textId="77777777" w:rsidR="005E3932" w:rsidRDefault="005E3932">
    <w:pPr>
      <w:pStyle w:val="Kopfzeile"/>
    </w:pPr>
  </w:p>
  <w:p w14:paraId="36E854F0" w14:textId="77777777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A0F57E1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rsten Grünberg">
    <w15:presenceInfo w15:providerId="Windows Live" w15:userId="f73972dc8bf1aa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20BD"/>
    <w:rsid w:val="000209B7"/>
    <w:rsid w:val="0003203B"/>
    <w:rsid w:val="000701CF"/>
    <w:rsid w:val="00076318"/>
    <w:rsid w:val="000865D7"/>
    <w:rsid w:val="0009099E"/>
    <w:rsid w:val="000B15C0"/>
    <w:rsid w:val="000D2FAC"/>
    <w:rsid w:val="000E70DF"/>
    <w:rsid w:val="000F5174"/>
    <w:rsid w:val="000F6673"/>
    <w:rsid w:val="001268EC"/>
    <w:rsid w:val="00127521"/>
    <w:rsid w:val="00135129"/>
    <w:rsid w:val="00145E36"/>
    <w:rsid w:val="00161B33"/>
    <w:rsid w:val="00170EFF"/>
    <w:rsid w:val="001768E2"/>
    <w:rsid w:val="00184B76"/>
    <w:rsid w:val="00190606"/>
    <w:rsid w:val="00191C2F"/>
    <w:rsid w:val="001A04B5"/>
    <w:rsid w:val="001A54D8"/>
    <w:rsid w:val="001A69EC"/>
    <w:rsid w:val="001B0504"/>
    <w:rsid w:val="001D28E5"/>
    <w:rsid w:val="001F7605"/>
    <w:rsid w:val="002005AD"/>
    <w:rsid w:val="002160A9"/>
    <w:rsid w:val="0022524B"/>
    <w:rsid w:val="002506BD"/>
    <w:rsid w:val="00256EC3"/>
    <w:rsid w:val="002612C7"/>
    <w:rsid w:val="002963CE"/>
    <w:rsid w:val="002A6802"/>
    <w:rsid w:val="002B26DA"/>
    <w:rsid w:val="002B6309"/>
    <w:rsid w:val="002C7EA6"/>
    <w:rsid w:val="002D30F7"/>
    <w:rsid w:val="002D43CB"/>
    <w:rsid w:val="002D47B2"/>
    <w:rsid w:val="002D65B0"/>
    <w:rsid w:val="002E184A"/>
    <w:rsid w:val="002E1CA4"/>
    <w:rsid w:val="002E2911"/>
    <w:rsid w:val="002F7F9C"/>
    <w:rsid w:val="00317434"/>
    <w:rsid w:val="00322266"/>
    <w:rsid w:val="00322510"/>
    <w:rsid w:val="00322BE8"/>
    <w:rsid w:val="003335A5"/>
    <w:rsid w:val="00334767"/>
    <w:rsid w:val="00344434"/>
    <w:rsid w:val="00352763"/>
    <w:rsid w:val="00372190"/>
    <w:rsid w:val="00372605"/>
    <w:rsid w:val="00380196"/>
    <w:rsid w:val="003977F6"/>
    <w:rsid w:val="003B1AEF"/>
    <w:rsid w:val="003B29C2"/>
    <w:rsid w:val="003B32B4"/>
    <w:rsid w:val="003B5843"/>
    <w:rsid w:val="003C131B"/>
    <w:rsid w:val="003E67C9"/>
    <w:rsid w:val="003E6947"/>
    <w:rsid w:val="003F1BDE"/>
    <w:rsid w:val="00422EF5"/>
    <w:rsid w:val="00423386"/>
    <w:rsid w:val="004345F5"/>
    <w:rsid w:val="00451661"/>
    <w:rsid w:val="00454532"/>
    <w:rsid w:val="004555CC"/>
    <w:rsid w:val="00472F10"/>
    <w:rsid w:val="004833BC"/>
    <w:rsid w:val="00491FB0"/>
    <w:rsid w:val="0049203D"/>
    <w:rsid w:val="004932A9"/>
    <w:rsid w:val="00494BFB"/>
    <w:rsid w:val="004B3608"/>
    <w:rsid w:val="004B3FAE"/>
    <w:rsid w:val="004D2135"/>
    <w:rsid w:val="004D3889"/>
    <w:rsid w:val="004E3536"/>
    <w:rsid w:val="004E6204"/>
    <w:rsid w:val="004F1652"/>
    <w:rsid w:val="00503E1F"/>
    <w:rsid w:val="005129C3"/>
    <w:rsid w:val="00525090"/>
    <w:rsid w:val="00526BBD"/>
    <w:rsid w:val="005275E8"/>
    <w:rsid w:val="00544D57"/>
    <w:rsid w:val="00550679"/>
    <w:rsid w:val="00552C6F"/>
    <w:rsid w:val="00571612"/>
    <w:rsid w:val="00575D4C"/>
    <w:rsid w:val="005779F5"/>
    <w:rsid w:val="00593FF3"/>
    <w:rsid w:val="005B0D69"/>
    <w:rsid w:val="005C5615"/>
    <w:rsid w:val="005E3932"/>
    <w:rsid w:val="005E7DDB"/>
    <w:rsid w:val="00605409"/>
    <w:rsid w:val="00606909"/>
    <w:rsid w:val="0062478C"/>
    <w:rsid w:val="006409BC"/>
    <w:rsid w:val="00651B59"/>
    <w:rsid w:val="006826B6"/>
    <w:rsid w:val="00683235"/>
    <w:rsid w:val="006B720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0C35"/>
    <w:rsid w:val="0077114A"/>
    <w:rsid w:val="00771C81"/>
    <w:rsid w:val="00780BD3"/>
    <w:rsid w:val="00794484"/>
    <w:rsid w:val="007A06FF"/>
    <w:rsid w:val="007A3CD9"/>
    <w:rsid w:val="007B1E5D"/>
    <w:rsid w:val="007C6BC2"/>
    <w:rsid w:val="007D60FF"/>
    <w:rsid w:val="007E6EBE"/>
    <w:rsid w:val="00817AFD"/>
    <w:rsid w:val="008606CF"/>
    <w:rsid w:val="0087382C"/>
    <w:rsid w:val="0088374F"/>
    <w:rsid w:val="0089639F"/>
    <w:rsid w:val="008A5C0F"/>
    <w:rsid w:val="008B63A3"/>
    <w:rsid w:val="008C2A5C"/>
    <w:rsid w:val="008E2133"/>
    <w:rsid w:val="008F36F0"/>
    <w:rsid w:val="00905126"/>
    <w:rsid w:val="0090600C"/>
    <w:rsid w:val="0090734C"/>
    <w:rsid w:val="00920D86"/>
    <w:rsid w:val="00924FA0"/>
    <w:rsid w:val="00926991"/>
    <w:rsid w:val="009472BB"/>
    <w:rsid w:val="009638F7"/>
    <w:rsid w:val="00977C06"/>
    <w:rsid w:val="009802DF"/>
    <w:rsid w:val="0098184A"/>
    <w:rsid w:val="00994983"/>
    <w:rsid w:val="009A0934"/>
    <w:rsid w:val="009A77C7"/>
    <w:rsid w:val="009B6547"/>
    <w:rsid w:val="009D1276"/>
    <w:rsid w:val="009D6DDA"/>
    <w:rsid w:val="009F3046"/>
    <w:rsid w:val="00A00190"/>
    <w:rsid w:val="00A16E3A"/>
    <w:rsid w:val="00A2770E"/>
    <w:rsid w:val="00A46BBB"/>
    <w:rsid w:val="00A46F69"/>
    <w:rsid w:val="00A51E78"/>
    <w:rsid w:val="00A80225"/>
    <w:rsid w:val="00A83F93"/>
    <w:rsid w:val="00A86403"/>
    <w:rsid w:val="00AA5AE6"/>
    <w:rsid w:val="00AC615B"/>
    <w:rsid w:val="00AC6AFD"/>
    <w:rsid w:val="00AC6FE9"/>
    <w:rsid w:val="00AE2AFE"/>
    <w:rsid w:val="00B031A7"/>
    <w:rsid w:val="00B125E2"/>
    <w:rsid w:val="00B12CE9"/>
    <w:rsid w:val="00B324C0"/>
    <w:rsid w:val="00B33EA2"/>
    <w:rsid w:val="00B37694"/>
    <w:rsid w:val="00B45F0F"/>
    <w:rsid w:val="00B60A84"/>
    <w:rsid w:val="00B6459E"/>
    <w:rsid w:val="00B65BB0"/>
    <w:rsid w:val="00B65C77"/>
    <w:rsid w:val="00BA2738"/>
    <w:rsid w:val="00BA3070"/>
    <w:rsid w:val="00BC2034"/>
    <w:rsid w:val="00BC43AC"/>
    <w:rsid w:val="00BD7CA9"/>
    <w:rsid w:val="00BE57C5"/>
    <w:rsid w:val="00BF4CD0"/>
    <w:rsid w:val="00C00E64"/>
    <w:rsid w:val="00C05BE9"/>
    <w:rsid w:val="00C10E2A"/>
    <w:rsid w:val="00C11F8C"/>
    <w:rsid w:val="00C1261D"/>
    <w:rsid w:val="00C26891"/>
    <w:rsid w:val="00C42673"/>
    <w:rsid w:val="00C507E2"/>
    <w:rsid w:val="00C57E36"/>
    <w:rsid w:val="00C6081B"/>
    <w:rsid w:val="00C95F59"/>
    <w:rsid w:val="00CC2B6E"/>
    <w:rsid w:val="00CC6397"/>
    <w:rsid w:val="00CD2380"/>
    <w:rsid w:val="00CD3B19"/>
    <w:rsid w:val="00CD60C2"/>
    <w:rsid w:val="00CD674C"/>
    <w:rsid w:val="00CE7772"/>
    <w:rsid w:val="00D12432"/>
    <w:rsid w:val="00D14093"/>
    <w:rsid w:val="00D267FB"/>
    <w:rsid w:val="00D34B60"/>
    <w:rsid w:val="00D36D64"/>
    <w:rsid w:val="00DA15EC"/>
    <w:rsid w:val="00DC69DE"/>
    <w:rsid w:val="00DC7AA1"/>
    <w:rsid w:val="00DD3997"/>
    <w:rsid w:val="00DD6833"/>
    <w:rsid w:val="00DF29DF"/>
    <w:rsid w:val="00DF7F3D"/>
    <w:rsid w:val="00E25BE8"/>
    <w:rsid w:val="00E27F38"/>
    <w:rsid w:val="00E34970"/>
    <w:rsid w:val="00E40E5E"/>
    <w:rsid w:val="00E420C9"/>
    <w:rsid w:val="00E443C1"/>
    <w:rsid w:val="00E45B0E"/>
    <w:rsid w:val="00E629BB"/>
    <w:rsid w:val="00E651E4"/>
    <w:rsid w:val="00E90CA8"/>
    <w:rsid w:val="00EA0BF0"/>
    <w:rsid w:val="00EA478A"/>
    <w:rsid w:val="00EB3A01"/>
    <w:rsid w:val="00EE3F31"/>
    <w:rsid w:val="00EE5D8C"/>
    <w:rsid w:val="00EF22ED"/>
    <w:rsid w:val="00EF3441"/>
    <w:rsid w:val="00F0670D"/>
    <w:rsid w:val="00F11D31"/>
    <w:rsid w:val="00F169EF"/>
    <w:rsid w:val="00F175BF"/>
    <w:rsid w:val="00F314F9"/>
    <w:rsid w:val="00F60527"/>
    <w:rsid w:val="00F61F28"/>
    <w:rsid w:val="00F63558"/>
    <w:rsid w:val="00F77DA9"/>
    <w:rsid w:val="00F84B08"/>
    <w:rsid w:val="00FA1EC9"/>
    <w:rsid w:val="00FA2040"/>
    <w:rsid w:val="00FC13D5"/>
    <w:rsid w:val="00FC2329"/>
    <w:rsid w:val="00FD271A"/>
    <w:rsid w:val="00FE120A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nie.doerner@lappaustria.at" TargetMode="Externa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hyperlink" Target="https://www.lappkabel.de/fileadmin/DAM/Global_Media_Folder/news/press/2018/LAPP_Neuprodukte_Bahnindustri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E8FEA-D20A-49BB-BC89-A58648F4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9</cp:revision>
  <dcterms:created xsi:type="dcterms:W3CDTF">2018-11-26T10:47:00Z</dcterms:created>
  <dcterms:modified xsi:type="dcterms:W3CDTF">2018-12-14T11:22:00Z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1308465056</vt:i4>
  </property>
  <property fmtid="{D5CDD505-2E9C-101B-9397-08002B2CF9AE}" pid="4" name="_EmailSubject">
    <vt:lpwstr>PI Train</vt:lpwstr>
  </property>
  <property fmtid="{D5CDD505-2E9C-101B-9397-08002B2CF9AE}" pid="5" name="_AuthorEmail">
    <vt:lpwstr>h.haug@storymaker.de</vt:lpwstr>
  </property>
  <property fmtid="{D5CDD505-2E9C-101B-9397-08002B2CF9AE}" pid="6" name="_AuthorEmailDisplayName">
    <vt:lpwstr>Heidrun Haug | Storymaker</vt:lpwstr>
  </property>
  <property fmtid="{D5CDD505-2E9C-101B-9397-08002B2CF9AE}" pid="7" name="_ReviewingToolsShownOnce">
    <vt:lpwstr/>
  </property>
</Properties>
</file>