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EF" w:rsidRDefault="00623EE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2C4445" w:rsidRPr="000065AA" w:rsidRDefault="002C4445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623EEF" w:rsidRPr="006B6768" w:rsidRDefault="00A556C7" w:rsidP="00623EEF">
      <w:pP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Neue</w:t>
      </w:r>
      <w:r w:rsidR="000F460C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ETHERLINE</w:t>
      </w:r>
      <w:r w:rsidR="0003380A" w:rsidRPr="0003380A">
        <w:rPr>
          <w:rFonts w:ascii="CorpoS" w:eastAsia="Times New Roman" w:hAnsi="CorpoS" w:cs="Times New Roman"/>
          <w:b/>
          <w:bCs/>
          <w:color w:val="000000" w:themeColor="text1"/>
          <w:sz w:val="40"/>
          <w:vertAlign w:val="superscript"/>
          <w:lang w:val="de-DE" w:eastAsia="en-GB"/>
        </w:rPr>
        <w:t>®</w:t>
      </w:r>
      <w:r w:rsidR="000F460C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ACCESS </w:t>
      </w:r>
      <w:r w:rsidR="000F460C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Switches</w:t>
      </w:r>
      <w:r w:rsidR="0003380A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von LAPP</w:t>
      </w:r>
    </w:p>
    <w:p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D12432" w:rsidRPr="000065AA" w:rsidRDefault="001233A4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eastAsia="Times New Roman" w:hAnsi="CorpoS" w:cs="Times New Roman"/>
          <w:bCs/>
          <w:noProof/>
          <w:color w:val="000000" w:themeColor="text1"/>
          <w:lang w:val="de-DE" w:eastAsia="de-DE"/>
        </w:rPr>
        <w:drawing>
          <wp:inline distT="0" distB="0" distL="0" distR="0" wp14:anchorId="5F8FDD1D" wp14:editId="2D22821F">
            <wp:extent cx="4324350" cy="28860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ETHERLINE_ACCESS_SPS_2019_S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0000" cy="288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EEF" w:rsidRPr="002C4445" w:rsidRDefault="00031C47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Einige der neuen ETHERLINE</w:t>
      </w:r>
      <w:r w:rsidR="00C210B9" w:rsidRPr="00C210B9">
        <w:rPr>
          <w:rFonts w:ascii="CorpoS" w:eastAsia="Times New Roman" w:hAnsi="CorpoS" w:cs="Times New Roman"/>
          <w:bCs/>
          <w:color w:val="000000" w:themeColor="text1"/>
          <w:vertAlign w:val="superscript"/>
          <w:lang w:val="de-DE" w:eastAsia="en-GB"/>
        </w:rPr>
        <w:t>®</w:t>
      </w:r>
      <w:r>
        <w:rPr>
          <w:rFonts w:ascii="CorpoS" w:hAnsi="CorpoS"/>
          <w:sz w:val="20"/>
          <w:lang w:val="de-DE"/>
        </w:rPr>
        <w:t xml:space="preserve"> ACCESS Switches, die LAPP bei der SPS vorstellt</w:t>
      </w:r>
    </w:p>
    <w:p w:rsidR="00623EEF" w:rsidRPr="002C4445" w:rsidRDefault="00623EEF" w:rsidP="00623EEF">
      <w:pPr>
        <w:rPr>
          <w:rFonts w:ascii="CorpoS" w:hAnsi="CorpoS"/>
          <w:b/>
          <w:color w:val="000000" w:themeColor="text1"/>
          <w:lang w:val="de-DE"/>
        </w:rPr>
      </w:pPr>
    </w:p>
    <w:p w:rsidR="00623EEF" w:rsidRPr="002C4445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623EEF" w:rsidRPr="005A094E" w:rsidRDefault="00BB46A4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4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6B22AB">
        <w:rPr>
          <w:rFonts w:ascii="CorpoS" w:eastAsia="Times New Roman" w:hAnsi="CorpoS" w:cs="Times New Roman"/>
          <w:color w:val="000000" w:themeColor="text1"/>
          <w:lang w:val="de-DE" w:eastAsia="en-GB"/>
        </w:rPr>
        <w:t>Novemb</w:t>
      </w:r>
      <w:r w:rsidR="005B49DF">
        <w:rPr>
          <w:rFonts w:ascii="CorpoS" w:eastAsia="Times New Roman" w:hAnsi="CorpoS" w:cs="Times New Roman"/>
          <w:color w:val="000000" w:themeColor="text1"/>
          <w:lang w:val="de-DE" w:eastAsia="en-GB"/>
        </w:rPr>
        <w:t>er</w:t>
      </w:r>
      <w:r w:rsidR="005B49DF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23EEF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201</w:t>
      </w:r>
      <w:r w:rsidR="0078239D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9</w:t>
      </w:r>
    </w:p>
    <w:p w:rsidR="004F3158" w:rsidRDefault="004F3158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4F3158" w:rsidRPr="00031C47" w:rsidRDefault="004F3158" w:rsidP="00623EE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1C47">
        <w:rPr>
          <w:rFonts w:ascii="CorpoS" w:eastAsia="Times New Roman" w:hAnsi="CorpoS" w:cs="Times New Roman"/>
          <w:lang w:val="de-DE" w:eastAsia="en-GB"/>
        </w:rPr>
        <w:t xml:space="preserve">Die Kommunikation in der Industrie läuft </w:t>
      </w:r>
      <w:r w:rsidR="00A556C7" w:rsidRPr="00031C47">
        <w:rPr>
          <w:rFonts w:ascii="CorpoS" w:eastAsia="Times New Roman" w:hAnsi="CorpoS" w:cs="Times New Roman"/>
          <w:lang w:val="de-DE" w:eastAsia="en-GB"/>
        </w:rPr>
        <w:t>zunehmend</w:t>
      </w:r>
      <w:r w:rsidRPr="00031C47">
        <w:rPr>
          <w:rFonts w:ascii="CorpoS" w:eastAsia="Times New Roman" w:hAnsi="CorpoS" w:cs="Times New Roman"/>
          <w:lang w:val="de-DE" w:eastAsia="en-GB"/>
        </w:rPr>
        <w:t xml:space="preserve"> über Ethernet-Netzwerke</w:t>
      </w:r>
      <w:r w:rsidRPr="00031C47">
        <w:rPr>
          <w:rFonts w:ascii="CorpoS" w:hAnsi="CorpoS"/>
          <w:lang w:val="de-DE" w:eastAsia="en-GB"/>
        </w:rPr>
        <w:t xml:space="preserve"> – </w:t>
      </w:r>
      <w:r w:rsidR="0046719D" w:rsidRPr="00031C47">
        <w:rPr>
          <w:rFonts w:ascii="CorpoS" w:hAnsi="CorpoS"/>
          <w:lang w:val="de-DE" w:eastAsia="en-GB"/>
        </w:rPr>
        <w:t>sie sind die Nervenbahnen der intelligenten Fabrik</w:t>
      </w:r>
      <w:r w:rsidR="00076FA2" w:rsidRPr="00031C47">
        <w:rPr>
          <w:rFonts w:ascii="CorpoS" w:hAnsi="CorpoS"/>
          <w:lang w:val="de-DE" w:eastAsia="en-GB"/>
        </w:rPr>
        <w:t xml:space="preserve">. Bei der Leistungsfähigkeit der Datenverbindung kommt es </w:t>
      </w:r>
      <w:r w:rsidR="0003380A" w:rsidRPr="00031C47">
        <w:rPr>
          <w:rFonts w:ascii="CorpoS" w:hAnsi="CorpoS"/>
          <w:lang w:val="de-DE" w:eastAsia="en-GB"/>
        </w:rPr>
        <w:t>neben den</w:t>
      </w:r>
      <w:r w:rsidR="00076FA2" w:rsidRPr="00031C47">
        <w:rPr>
          <w:rFonts w:ascii="CorpoS" w:hAnsi="CorpoS"/>
          <w:lang w:val="de-DE" w:eastAsia="en-GB"/>
        </w:rPr>
        <w:t xml:space="preserve"> Leitung</w:t>
      </w:r>
      <w:r w:rsidR="00E86C7B" w:rsidRPr="00031C47">
        <w:rPr>
          <w:rFonts w:ascii="CorpoS" w:hAnsi="CorpoS"/>
          <w:lang w:val="de-DE" w:eastAsia="en-GB"/>
        </w:rPr>
        <w:t>en</w:t>
      </w:r>
      <w:r w:rsidR="00AC775C" w:rsidRPr="00031C47">
        <w:rPr>
          <w:rFonts w:ascii="CorpoS" w:hAnsi="CorpoS"/>
          <w:lang w:val="de-DE" w:eastAsia="en-GB"/>
        </w:rPr>
        <w:t xml:space="preserve"> </w:t>
      </w:r>
      <w:r w:rsidR="00076FA2" w:rsidRPr="00031C47">
        <w:rPr>
          <w:rFonts w:ascii="CorpoS" w:hAnsi="CorpoS"/>
          <w:lang w:val="de-DE" w:eastAsia="en-GB"/>
        </w:rPr>
        <w:t>ebenso auf di</w:t>
      </w:r>
      <w:r w:rsidR="00D85212" w:rsidRPr="00031C47">
        <w:rPr>
          <w:rFonts w:ascii="CorpoS" w:hAnsi="CorpoS"/>
          <w:lang w:val="de-DE" w:eastAsia="en-GB"/>
        </w:rPr>
        <w:t>e Peripherie</w:t>
      </w:r>
      <w:r w:rsidR="0003380A" w:rsidRPr="00031C47">
        <w:rPr>
          <w:rFonts w:ascii="CorpoS" w:hAnsi="CorpoS"/>
          <w:lang w:val="de-DE" w:eastAsia="en-GB"/>
        </w:rPr>
        <w:t xml:space="preserve"> an</w:t>
      </w:r>
      <w:r w:rsidR="00BA6BD9" w:rsidRPr="00031C47">
        <w:rPr>
          <w:rFonts w:ascii="CorpoS" w:hAnsi="CorpoS"/>
          <w:lang w:val="de-DE" w:eastAsia="en-GB"/>
        </w:rPr>
        <w:t>, allen voran auf die Switches</w:t>
      </w:r>
      <w:r w:rsidR="0003380A" w:rsidRPr="00031C47">
        <w:rPr>
          <w:rFonts w:ascii="CorpoS" w:hAnsi="CorpoS"/>
          <w:lang w:val="de-DE" w:eastAsia="en-GB"/>
        </w:rPr>
        <w:t>, die Lotsen im Datenverkehr</w:t>
      </w:r>
      <w:r w:rsidR="00060C6C" w:rsidRPr="00031C47">
        <w:rPr>
          <w:rFonts w:ascii="CorpoS" w:hAnsi="CorpoS"/>
          <w:lang w:val="de-DE" w:eastAsia="en-GB"/>
        </w:rPr>
        <w:t xml:space="preserve">. </w:t>
      </w:r>
      <w:r w:rsidR="007506FA" w:rsidRPr="00031C47">
        <w:rPr>
          <w:rFonts w:ascii="CorpoS" w:hAnsi="CorpoS"/>
          <w:lang w:val="de-DE" w:eastAsia="en-GB"/>
        </w:rPr>
        <w:t xml:space="preserve">Damit beides optimal zusammenspielt, </w:t>
      </w:r>
      <w:r w:rsidR="00CA49DB" w:rsidRPr="00031C47">
        <w:rPr>
          <w:rFonts w:ascii="CorpoS" w:hAnsi="CorpoS"/>
          <w:lang w:val="de-DE" w:eastAsia="en-GB"/>
        </w:rPr>
        <w:t xml:space="preserve">führt </w:t>
      </w:r>
      <w:r w:rsidR="00C269E1" w:rsidRPr="00031C47">
        <w:rPr>
          <w:rFonts w:ascii="CorpoS" w:hAnsi="CorpoS"/>
          <w:lang w:val="de-DE" w:eastAsia="en-GB"/>
        </w:rPr>
        <w:t xml:space="preserve">LAPP </w:t>
      </w:r>
      <w:r w:rsidR="001C265A" w:rsidRPr="00031C47">
        <w:rPr>
          <w:rFonts w:ascii="CorpoS" w:hAnsi="CorpoS"/>
          <w:lang w:val="de-DE" w:eastAsia="en-GB"/>
        </w:rPr>
        <w:t xml:space="preserve">als Weltmarktführer </w:t>
      </w:r>
      <w:r w:rsidR="007506FA" w:rsidRPr="00031C47">
        <w:rPr>
          <w:rFonts w:ascii="CorpoS" w:hAnsi="CorpoS"/>
          <w:lang w:val="de-DE" w:eastAsia="en-GB"/>
        </w:rPr>
        <w:t xml:space="preserve">für integrierte Verbindungssysteme </w:t>
      </w:r>
      <w:r w:rsidR="00CA49DB" w:rsidRPr="00031C47">
        <w:rPr>
          <w:rFonts w:ascii="CorpoS" w:hAnsi="CorpoS"/>
          <w:lang w:val="de-DE" w:eastAsia="en-GB"/>
        </w:rPr>
        <w:t xml:space="preserve">seit </w:t>
      </w:r>
      <w:r w:rsidR="007506FA" w:rsidRPr="00031C47">
        <w:rPr>
          <w:rFonts w:ascii="CorpoS" w:hAnsi="CorpoS"/>
          <w:lang w:val="de-DE" w:eastAsia="en-GB"/>
        </w:rPr>
        <w:t xml:space="preserve">zwei Jahren auch </w:t>
      </w:r>
      <w:r w:rsidR="001C5D6E" w:rsidRPr="00031C47">
        <w:rPr>
          <w:rFonts w:ascii="CorpoS" w:hAnsi="CorpoS"/>
          <w:lang w:val="de-DE" w:eastAsia="en-GB"/>
        </w:rPr>
        <w:t>Switches in</w:t>
      </w:r>
      <w:r w:rsidR="00CA49DB" w:rsidRPr="00031C47">
        <w:rPr>
          <w:rFonts w:ascii="CorpoS" w:hAnsi="CorpoS"/>
          <w:lang w:val="de-DE" w:eastAsia="en-GB"/>
        </w:rPr>
        <w:t xml:space="preserve"> </w:t>
      </w:r>
      <w:r w:rsidR="001C5D6E" w:rsidRPr="00031C47">
        <w:rPr>
          <w:rFonts w:ascii="CorpoS" w:hAnsi="CorpoS"/>
          <w:lang w:val="de-DE" w:eastAsia="en-GB"/>
        </w:rPr>
        <w:t>s</w:t>
      </w:r>
      <w:r w:rsidR="00CA49DB" w:rsidRPr="00031C47">
        <w:rPr>
          <w:rFonts w:ascii="CorpoS" w:hAnsi="CorpoS"/>
          <w:lang w:val="de-DE" w:eastAsia="en-GB"/>
        </w:rPr>
        <w:t>einem</w:t>
      </w:r>
      <w:r w:rsidR="001C5D6E" w:rsidRPr="00031C47">
        <w:rPr>
          <w:rFonts w:ascii="CorpoS" w:hAnsi="CorpoS"/>
          <w:lang w:val="de-DE" w:eastAsia="en-GB"/>
        </w:rPr>
        <w:t xml:space="preserve"> Programm. </w:t>
      </w:r>
      <w:r w:rsidR="00200F7A" w:rsidRPr="00031C47">
        <w:rPr>
          <w:rFonts w:ascii="CorpoS" w:hAnsi="CorpoS"/>
          <w:lang w:val="de-DE" w:eastAsia="en-GB"/>
        </w:rPr>
        <w:t xml:space="preserve">Die Rückmeldungen </w:t>
      </w:r>
      <w:r w:rsidR="00596D59" w:rsidRPr="00031C47">
        <w:rPr>
          <w:rFonts w:ascii="CorpoS" w:hAnsi="CorpoS"/>
          <w:lang w:val="de-DE" w:eastAsia="en-GB"/>
        </w:rPr>
        <w:t xml:space="preserve">der Kunden waren überaus positiv und </w:t>
      </w:r>
      <w:r w:rsidR="00B00611" w:rsidRPr="00031C47">
        <w:rPr>
          <w:rFonts w:ascii="CorpoS" w:hAnsi="CorpoS"/>
          <w:lang w:val="de-DE" w:eastAsia="en-GB"/>
        </w:rPr>
        <w:t>die Nachfrage nach weiteren Varianten groß</w:t>
      </w:r>
      <w:r w:rsidR="00F13614" w:rsidRPr="00031C47">
        <w:rPr>
          <w:rFonts w:ascii="CorpoS" w:hAnsi="CorpoS"/>
          <w:lang w:val="de-DE" w:eastAsia="en-GB"/>
        </w:rPr>
        <w:t xml:space="preserve">. Deshalb </w:t>
      </w:r>
      <w:r w:rsidR="001C1A68" w:rsidRPr="00031C47">
        <w:rPr>
          <w:rFonts w:ascii="CorpoS" w:hAnsi="CorpoS"/>
          <w:lang w:val="de-DE" w:eastAsia="en-GB"/>
        </w:rPr>
        <w:t>erweitert</w:t>
      </w:r>
      <w:r w:rsidR="00F13614" w:rsidRPr="00031C47">
        <w:rPr>
          <w:rFonts w:ascii="CorpoS" w:hAnsi="CorpoS"/>
          <w:lang w:val="de-DE" w:eastAsia="en-GB"/>
        </w:rPr>
        <w:t xml:space="preserve"> </w:t>
      </w:r>
      <w:r w:rsidR="00596D59" w:rsidRPr="00031C47">
        <w:rPr>
          <w:rFonts w:ascii="CorpoS" w:hAnsi="CorpoS"/>
          <w:lang w:val="de-DE" w:eastAsia="en-GB"/>
        </w:rPr>
        <w:t xml:space="preserve">LAPP </w:t>
      </w:r>
      <w:r w:rsidR="00F13614" w:rsidRPr="00031C47">
        <w:rPr>
          <w:rFonts w:ascii="CorpoS" w:hAnsi="CorpoS"/>
          <w:lang w:val="de-DE" w:eastAsia="en-GB"/>
        </w:rPr>
        <w:t xml:space="preserve">zur SPS 2019 </w:t>
      </w:r>
      <w:r w:rsidR="001C1A68" w:rsidRPr="00031C47">
        <w:rPr>
          <w:rFonts w:ascii="CorpoS" w:hAnsi="CorpoS"/>
          <w:lang w:val="de-DE" w:eastAsia="en-GB"/>
        </w:rPr>
        <w:t xml:space="preserve">sein Programm </w:t>
      </w:r>
      <w:r w:rsidR="00CA49DB" w:rsidRPr="00031C47">
        <w:rPr>
          <w:rFonts w:ascii="CorpoS" w:hAnsi="CorpoS"/>
          <w:lang w:val="de-DE" w:eastAsia="en-GB"/>
        </w:rPr>
        <w:t xml:space="preserve">an </w:t>
      </w:r>
      <w:r w:rsidR="001C1A68" w:rsidRPr="00031C47">
        <w:rPr>
          <w:rFonts w:ascii="CorpoS" w:hAnsi="CorpoS"/>
          <w:lang w:val="de-DE" w:eastAsia="en-GB"/>
        </w:rPr>
        <w:t>aktive</w:t>
      </w:r>
      <w:r w:rsidR="00CA49DB" w:rsidRPr="00031C47">
        <w:rPr>
          <w:rFonts w:ascii="CorpoS" w:hAnsi="CorpoS"/>
          <w:lang w:val="de-DE" w:eastAsia="en-GB"/>
        </w:rPr>
        <w:t>n</w:t>
      </w:r>
      <w:r w:rsidR="001C1A68" w:rsidRPr="00031C47">
        <w:rPr>
          <w:rFonts w:ascii="CorpoS" w:hAnsi="CorpoS"/>
          <w:lang w:val="de-DE" w:eastAsia="en-GB"/>
        </w:rPr>
        <w:t xml:space="preserve"> Komponenten um </w:t>
      </w:r>
      <w:r w:rsidR="0086389E" w:rsidRPr="00031C47">
        <w:rPr>
          <w:rFonts w:ascii="CorpoS" w:hAnsi="CorpoS"/>
          <w:lang w:val="de-DE" w:eastAsia="en-GB"/>
        </w:rPr>
        <w:t>weitere</w:t>
      </w:r>
      <w:r w:rsidR="00F13614" w:rsidRPr="00031C47">
        <w:rPr>
          <w:rFonts w:ascii="CorpoS" w:hAnsi="CorpoS"/>
          <w:lang w:val="de-DE" w:eastAsia="en-GB"/>
        </w:rPr>
        <w:t xml:space="preserve"> </w:t>
      </w:r>
      <w:r w:rsidR="00AD5F05" w:rsidRPr="00031C47">
        <w:rPr>
          <w:rFonts w:ascii="CorpoS" w:hAnsi="CorpoS"/>
          <w:lang w:val="de-DE" w:eastAsia="en-GB"/>
        </w:rPr>
        <w:t>Switches</w:t>
      </w:r>
      <w:r w:rsidR="006D3BA2" w:rsidRPr="00031C47">
        <w:rPr>
          <w:rFonts w:ascii="CorpoS" w:hAnsi="CorpoS"/>
          <w:lang w:val="de-DE" w:eastAsia="en-GB"/>
        </w:rPr>
        <w:t xml:space="preserve"> für die Industrie, </w:t>
      </w:r>
      <w:r w:rsidR="0086389E" w:rsidRPr="00031C47">
        <w:rPr>
          <w:rFonts w:ascii="CorpoS" w:hAnsi="CorpoS"/>
          <w:lang w:val="de-DE" w:eastAsia="en-GB"/>
        </w:rPr>
        <w:t xml:space="preserve">die </w:t>
      </w:r>
      <w:r w:rsidR="006D3BA2" w:rsidRPr="00031C47">
        <w:rPr>
          <w:rFonts w:ascii="CorpoS" w:hAnsi="CorpoS"/>
          <w:lang w:val="de-DE" w:eastAsia="en-GB"/>
        </w:rPr>
        <w:t>zahlreiche neue Vorteile bieten</w:t>
      </w:r>
      <w:r w:rsidR="00A74029" w:rsidRPr="00031C47">
        <w:rPr>
          <w:rFonts w:ascii="CorpoS" w:hAnsi="CorpoS"/>
          <w:lang w:val="de-DE" w:eastAsia="en-GB"/>
        </w:rPr>
        <w:t>.</w:t>
      </w:r>
    </w:p>
    <w:p w:rsidR="00A14940" w:rsidRDefault="00A14940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822836" w:rsidRDefault="00E91C7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neuen </w:t>
      </w:r>
      <w:r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03380A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gibt es in unterschiedlichen Ausführungen</w:t>
      </w:r>
      <w:r w:rsidR="005D585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vier bis 16 </w:t>
      </w:r>
      <w:r w:rsidR="007B62B9">
        <w:rPr>
          <w:rFonts w:ascii="CorpoS" w:eastAsia="Times New Roman" w:hAnsi="CorpoS" w:cs="Times New Roman"/>
          <w:color w:val="000000" w:themeColor="text1"/>
          <w:lang w:val="de-DE" w:eastAsia="en-GB"/>
        </w:rPr>
        <w:t>Ports, auch in Kombination mit Ports für Lichtwellenleiter</w:t>
      </w:r>
      <w:r w:rsidR="00FE46B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sowie</w:t>
      </w:r>
      <w:r w:rsidR="00BB7E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als Variante mit Power </w:t>
      </w:r>
      <w:proofErr w:type="spellStart"/>
      <w:r w:rsidR="00BB7ECE">
        <w:rPr>
          <w:rFonts w:ascii="CorpoS" w:eastAsia="Times New Roman" w:hAnsi="CorpoS" w:cs="Times New Roman"/>
          <w:color w:val="000000" w:themeColor="text1"/>
          <w:lang w:val="de-DE" w:eastAsia="en-GB"/>
        </w:rPr>
        <w:t>over</w:t>
      </w:r>
      <w:proofErr w:type="spellEnd"/>
      <w:r w:rsidR="00BB7E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Ethernet</w:t>
      </w:r>
      <w:r w:rsidR="00E346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3E35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Alle Switches </w:t>
      </w:r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haben robuste Metallgehäuse und </w:t>
      </w:r>
      <w:r w:rsidR="00C2035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für die Montage an </w:t>
      </w:r>
      <w:r w:rsidR="0003380A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 w:rsidR="00C2035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D3D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DIN-Hutschiene ausgelegt. </w:t>
      </w:r>
      <w:r w:rsidR="00B3462F">
        <w:rPr>
          <w:rFonts w:ascii="CorpoS" w:eastAsia="Times New Roman" w:hAnsi="CorpoS" w:cs="Times New Roman"/>
          <w:color w:val="000000" w:themeColor="text1"/>
          <w:lang w:val="de-DE" w:eastAsia="en-GB"/>
        </w:rPr>
        <w:t>B</w:t>
      </w:r>
      <w:r w:rsidR="00B82F3A">
        <w:rPr>
          <w:rFonts w:ascii="CorpoS" w:eastAsia="Times New Roman" w:hAnsi="CorpoS" w:cs="Times New Roman"/>
          <w:color w:val="000000" w:themeColor="text1"/>
          <w:lang w:val="de-DE" w:eastAsia="en-GB"/>
        </w:rPr>
        <w:t>esondere Highlight</w:t>
      </w:r>
      <w:r w:rsidR="00B3462F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B82F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sind die </w:t>
      </w:r>
      <w:r w:rsidR="00F43FCB">
        <w:rPr>
          <w:rFonts w:ascii="CorpoS" w:eastAsia="Times New Roman" w:hAnsi="CorpoS" w:cs="Times New Roman"/>
          <w:color w:val="000000" w:themeColor="text1"/>
          <w:lang w:val="de-DE" w:eastAsia="en-GB"/>
        </w:rPr>
        <w:t>kleinsten</w:t>
      </w:r>
      <w:r w:rsidR="00DA0EF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DA0EFC"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proofErr w:type="spellEnd"/>
      <w:r w:rsidR="00DA0EFC">
        <w:rPr>
          <w:rFonts w:ascii="CorpoS" w:eastAsia="Times New Roman" w:hAnsi="CorpoS" w:cs="Times New Roman"/>
          <w:color w:val="000000" w:themeColor="text1"/>
          <w:lang w:val="de-DE" w:eastAsia="en-GB"/>
        </w:rPr>
        <w:t>-</w:t>
      </w:r>
      <w:r w:rsidR="00B82F3A">
        <w:rPr>
          <w:rFonts w:ascii="CorpoS" w:eastAsia="Times New Roman" w:hAnsi="CorpoS" w:cs="Times New Roman"/>
          <w:color w:val="000000" w:themeColor="text1"/>
          <w:lang w:val="de-DE" w:eastAsia="en-GB"/>
        </w:rPr>
        <w:t>Switches am Mark</w:t>
      </w:r>
      <w:r w:rsidR="0003380A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F43FCB">
        <w:rPr>
          <w:rFonts w:ascii="CorpoS" w:eastAsia="Times New Roman" w:hAnsi="CorpoS" w:cs="Times New Roman"/>
          <w:color w:val="000000" w:themeColor="text1"/>
          <w:lang w:val="de-DE" w:eastAsia="en-GB"/>
        </w:rPr>
        <w:t>:</w:t>
      </w:r>
    </w:p>
    <w:p w:rsidR="005861B5" w:rsidRDefault="005861B5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5861B5" w:rsidRDefault="00273812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</w:t>
      </w:r>
      <w:r w:rsidR="006B7660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PNF04T, </w:t>
      </w:r>
      <w:r w:rsid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PNF08T,</w:t>
      </w:r>
      <w:r w:rsidR="00627AE3" w:rsidRP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PNF16T</w:t>
      </w:r>
      <w:r w:rsidR="005104CB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3C2A0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Kleiner ist keiner</w:t>
      </w:r>
    </w:p>
    <w:p w:rsidR="00822836" w:rsidRDefault="00183D89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In d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>ezentrale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Schaltschränke</w:t>
      </w:r>
      <w:r w:rsidR="006A6583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der Produktion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geht es eng zu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manch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mal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kann man nicht mal 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ihre Tür schließen, wenn </w:t>
      </w:r>
      <w:r w:rsidR="0050067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mit 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>Switche</w:t>
      </w:r>
      <w:r w:rsidR="0050067E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0630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Kabeln voll </w:t>
      </w:r>
      <w:r w:rsidR="0050067E">
        <w:rPr>
          <w:rFonts w:ascii="CorpoS" w:eastAsia="Times New Roman" w:hAnsi="CorpoS" w:cs="Times New Roman"/>
          <w:color w:val="000000" w:themeColor="text1"/>
          <w:lang w:val="de-DE" w:eastAsia="en-GB"/>
        </w:rPr>
        <w:t>bestückt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sind. </w:t>
      </w:r>
      <w:r w:rsidR="0033440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solche Fälle </w:t>
      </w:r>
      <w:r w:rsidR="007E14A0">
        <w:rPr>
          <w:rFonts w:ascii="CorpoS" w:eastAsia="Times New Roman" w:hAnsi="CorpoS" w:cs="Times New Roman"/>
          <w:color w:val="000000" w:themeColor="text1"/>
          <w:lang w:val="de-DE" w:eastAsia="en-GB"/>
        </w:rPr>
        <w:t>gibt es jetzt</w:t>
      </w:r>
      <w:r w:rsidR="0033440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neuen 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r w:rsidR="00A556C7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-Switche</w:t>
      </w:r>
      <w:r w:rsidR="009E6AD9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A658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LAPP </w:t>
      </w:r>
      <w:r w:rsidR="009F6FFE">
        <w:rPr>
          <w:rFonts w:ascii="CorpoS" w:eastAsia="Times New Roman" w:hAnsi="CorpoS" w:cs="Times New Roman"/>
          <w:color w:val="000000" w:themeColor="text1"/>
          <w:lang w:val="de-DE" w:eastAsia="en-GB"/>
        </w:rPr>
        <w:t>mit vier, acht und 16 Ports</w:t>
      </w:r>
      <w:r w:rsidR="007E14A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Sie sind </w:t>
      </w:r>
      <w:r w:rsidR="007E14A0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die kleinsten auf dem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Markt</w:t>
      </w:r>
      <w:r w:rsidR="006638E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– kompakt</w:t>
      </w:r>
      <w:r w:rsidR="0001196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flach und </w:t>
      </w:r>
      <w:r w:rsidR="00670AF6">
        <w:rPr>
          <w:rFonts w:ascii="CorpoS" w:eastAsia="Times New Roman" w:hAnsi="CorpoS" w:cs="Times New Roman"/>
          <w:color w:val="000000" w:themeColor="text1"/>
          <w:lang w:val="de-DE" w:eastAsia="en-GB"/>
        </w:rPr>
        <w:t>an der</w:t>
      </w:r>
      <w:r w:rsidR="00C278B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DIN-Hutschiene im Handumdrehen eingebaut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. Trotzdem steck</w:t>
      </w:r>
      <w:r w:rsidR="009F7830">
        <w:rPr>
          <w:rFonts w:ascii="CorpoS" w:eastAsia="Times New Roman" w:hAnsi="CorpoS" w:cs="Times New Roman"/>
          <w:color w:val="000000" w:themeColor="text1"/>
          <w:lang w:val="de-DE" w:eastAsia="en-GB"/>
        </w:rPr>
        <w:t>en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den kleinen Gehäusen</w:t>
      </w:r>
      <w:r w:rsidR="009F783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 Menge nützlicher Funktionen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. Die Switche</w:t>
      </w:r>
      <w:r w:rsidR="009E6AD9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erfüllen </w:t>
      </w:r>
      <w:proofErr w:type="spellStart"/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>Conformance</w:t>
      </w:r>
      <w:proofErr w:type="spellEnd"/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Class B</w:t>
      </w:r>
      <w:r w:rsidR="004E0C54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</w:t>
      </w:r>
      <w:r w:rsidR="0050303A">
        <w:rPr>
          <w:rFonts w:ascii="CorpoS" w:eastAsia="Times New Roman" w:hAnsi="CorpoS" w:cs="Times New Roman"/>
          <w:color w:val="000000" w:themeColor="text1"/>
          <w:lang w:val="de-DE" w:eastAsia="en-GB"/>
        </w:rPr>
        <w:t>ie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allesamt </w:t>
      </w:r>
      <w:proofErr w:type="spellStart"/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managed</w:t>
      </w:r>
      <w:proofErr w:type="spellEnd"/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r w:rsidR="00EE2AC8">
        <w:rPr>
          <w:rFonts w:ascii="CorpoS" w:eastAsia="Times New Roman" w:hAnsi="CorpoS" w:cs="Times New Roman"/>
          <w:color w:val="000000" w:themeColor="text1"/>
          <w:lang w:val="de-DE" w:eastAsia="en-GB"/>
        </w:rPr>
        <w:t>lassen sich via Web-Interface konfigurieren.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U</w:t>
      </w:r>
      <w:r w:rsidR="00AA7B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nd sie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trotzen extremen Temperaturen von -40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°C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+75 °C</w:t>
      </w:r>
      <w:r w:rsidR="00AA7B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auch sonst allen Widrigkeiten im rauen Industrieumfeld.</w:t>
      </w:r>
    </w:p>
    <w:p w:rsidR="00D96553" w:rsidRDefault="00D96553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96553" w:rsidRPr="002E377C" w:rsidRDefault="00D96553" w:rsidP="00D96553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2E377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2E377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</w:t>
      </w:r>
      <w:r w:rsidR="00254BC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NF04T</w:t>
      </w:r>
      <w:r w:rsidRPr="002E377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NAT/Firewall</w:t>
      </w:r>
      <w:r w:rsidR="004E6C9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Makler zwischen</w:t>
      </w:r>
      <w:r w:rsidR="004E6C9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94361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IP-</w:t>
      </w:r>
      <w:r w:rsidR="004E6C9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Netzwerke</w:t>
      </w:r>
      <w:r w:rsid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</w:t>
      </w:r>
    </w:p>
    <w:p w:rsidR="00D96553" w:rsidRDefault="00D96553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Dieser Switch kommt dort zum Einsatz, wo es Konflikte wegen mehrfach vergebener IP-Adressen gibt. Er besitzt drei LAN-Ports und einen WAN-Port, </w:t>
      </w:r>
      <w:r w:rsidR="008A370E">
        <w:rPr>
          <w:rFonts w:ascii="CorpoS" w:eastAsia="Times New Roman" w:hAnsi="CorpoS" w:cs="Times New Roman"/>
          <w:color w:val="000000" w:themeColor="text1"/>
          <w:lang w:val="de-DE" w:eastAsia="en-GB"/>
        </w:rPr>
        <w:t>der den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 mit einem übergeordneten Unternehmensnetzwerk verb</w:t>
      </w:r>
      <w:r w:rsidR="008A370E">
        <w:rPr>
          <w:rFonts w:ascii="CorpoS" w:eastAsia="Times New Roman" w:hAnsi="CorpoS" w:cs="Times New Roman"/>
          <w:color w:val="000000" w:themeColor="text1"/>
          <w:lang w:val="de-DE" w:eastAsia="en-GB"/>
        </w:rPr>
        <w:t>indet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Die NAT-Funktionalität übersetzt gleiche IP-Adressen auf Maschinenebene in unterschiedliche IP-Adressen auf Unternehmensebene. Oder der Switch übersetzt unterschiedliche externe IP-Adressen in einen anderen Adressbereich für das Netzwerk auf Maschinenebene. Auch </w:t>
      </w:r>
      <w:r w:rsidR="0074225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Port-Weiterleitung und </w:t>
      </w:r>
      <w:r w:rsidR="002D3740">
        <w:rPr>
          <w:rFonts w:ascii="CorpoS" w:eastAsia="Times New Roman" w:hAnsi="CorpoS" w:cs="Times New Roman"/>
          <w:color w:val="000000" w:themeColor="text1"/>
          <w:lang w:val="de-DE" w:eastAsia="en-GB"/>
        </w:rPr>
        <w:t>de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r</w:t>
      </w:r>
      <w:r w:rsidR="002D374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Routing-Modus 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sind an Bord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All das steckt in dem gleichen ultrakompakten Gehäuse wie 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bei den</w:t>
      </w:r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zuvor genannten </w:t>
      </w:r>
      <w:proofErr w:type="spellStart"/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proofErr w:type="spellEnd"/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>-Switche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B830FE">
        <w:rPr>
          <w:rFonts w:ascii="CorpoS" w:eastAsia="Times New Roman" w:hAnsi="CorpoS" w:cs="Times New Roman"/>
          <w:color w:val="000000" w:themeColor="text1"/>
          <w:lang w:val="de-DE" w:eastAsia="en-GB"/>
        </w:rPr>
        <w:t>, auch hier sind Temperaturen von -40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°C</w:t>
      </w:r>
      <w:r w:rsidR="00B830F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+75 °C erlaubt.</w:t>
      </w:r>
    </w:p>
    <w:p w:rsidR="00E91C70" w:rsidRPr="00E91C70" w:rsidRDefault="00E91C7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837F5" w:rsidRPr="00D3421D" w:rsidRDefault="00D837F5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M08T02SFP</w:t>
      </w:r>
      <w:r w:rsidRPr="00D342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3421D"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und</w:t>
      </w:r>
      <w:r w:rsidR="00D3421D" w:rsidRPr="00D342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M08T02</w:t>
      </w:r>
      <w:r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GSFP</w:t>
      </w:r>
      <w:r w:rsid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: Weiter mit Licht</w:t>
      </w:r>
    </w:p>
    <w:p w:rsidR="00D837F5" w:rsidRDefault="00D837F5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B73BEB">
        <w:rPr>
          <w:rFonts w:ascii="CorpoS" w:eastAsia="Times New Roman" w:hAnsi="CorpoS" w:cs="Times New Roman"/>
          <w:color w:val="000000" w:themeColor="text1"/>
          <w:lang w:val="de-DE" w:eastAsia="en-GB"/>
        </w:rPr>
        <w:t>Wenn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hohe Übertragungsraten über große Distanzen gefragt sind, führt kein Weg an Lichtwellenleitern vorbei. Dazu haben diese beiden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managed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außer den acht RJ45-Ports jeweils noch zwei SFP-Ports zum Anschluss von Lichtwellenleitern, beim </w:t>
      </w:r>
      <w:r w:rsidRPr="00723B9D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Pr="00723B9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M08T02GSFP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schnelles Gigabit-Ethernet. Großen Wert 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legt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LAPP auf die Robustheit. Auch diese Switches halten Temperaturen zwischen -40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°C </w:t>
      </w:r>
      <w:r w:rsidR="0006455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+75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°C aus, sie sind nach IP40 gegen das Eindringen von Fremdkörpern geschützt, und sie lassen sich redundant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Strom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versorg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en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. Dazu bietet LAPP die passenden SFP-Standardmodule zur Umwandlung des Lichtsignals in elektrische Signal</w:t>
      </w:r>
      <w:r w:rsidR="00064552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 w:rsidR="00064552" w:rsidRPr="0006455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64552">
        <w:rPr>
          <w:rFonts w:ascii="CorpoS" w:eastAsia="Times New Roman" w:hAnsi="CorpoS" w:cs="Times New Roman"/>
          <w:color w:val="000000" w:themeColor="text1"/>
          <w:lang w:val="de-DE" w:eastAsia="en-GB"/>
        </w:rPr>
        <w:t>an</w:t>
      </w:r>
      <w:r w:rsidR="003674F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Es gibt die SFPs in vier Varianten: 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für</w:t>
      </w:r>
      <w:r w:rsidR="006C044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100 Mbit/s oder 1 </w:t>
      </w:r>
      <w:proofErr w:type="spellStart"/>
      <w:r w:rsidR="006C0448">
        <w:rPr>
          <w:rFonts w:ascii="CorpoS" w:eastAsia="Times New Roman" w:hAnsi="CorpoS" w:cs="Times New Roman"/>
          <w:color w:val="000000" w:themeColor="text1"/>
          <w:lang w:val="de-DE" w:eastAsia="en-GB"/>
        </w:rPr>
        <w:t>G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bit</w:t>
      </w:r>
      <w:proofErr w:type="spellEnd"/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/s</w:t>
      </w:r>
      <w:r w:rsidR="006C044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10F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jeweils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für Single-Mode-</w:t>
      </w:r>
      <w:r w:rsidR="00C33B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oder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Multi-Mode-Übertragung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:rsidR="00D837F5" w:rsidRDefault="00D837F5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470A4F" w:rsidRPr="00A556C7" w:rsidRDefault="009E035B" w:rsidP="00D837F5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A556C7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</w:t>
      </w:r>
      <w:r w:rsidR="00943DF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U05T,</w:t>
      </w:r>
      <w:r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U16T</w:t>
      </w:r>
      <w:r w:rsidR="00495D86"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und U08GT:</w:t>
      </w:r>
      <w:r w:rsidR="00A556C7"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Vernetzung leicht gemacht</w:t>
      </w:r>
    </w:p>
    <w:p w:rsidR="009E035B" w:rsidRPr="00D47484" w:rsidRDefault="00495D86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 den </w:t>
      </w:r>
      <w:r w:rsidR="00D47484" w:rsidRP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zuvor genannten </w:t>
      </w:r>
      <w:proofErr w:type="spellStart"/>
      <w:r w:rsidR="00D47484" w:rsidRPr="00D47484">
        <w:rPr>
          <w:rFonts w:ascii="CorpoS" w:eastAsia="Times New Roman" w:hAnsi="CorpoS" w:cs="Times New Roman"/>
          <w:color w:val="000000" w:themeColor="text1"/>
          <w:lang w:val="de-DE" w:eastAsia="en-GB"/>
        </w:rPr>
        <w:t>m</w:t>
      </w:r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>anaged</w:t>
      </w:r>
      <w:proofErr w:type="spellEnd"/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bietet LAPP </w:t>
      </w:r>
      <w:r w:rsidR="00943DF6">
        <w:rPr>
          <w:rFonts w:ascii="CorpoS" w:eastAsia="Times New Roman" w:hAnsi="CorpoS" w:cs="Times New Roman"/>
          <w:color w:val="000000" w:themeColor="text1"/>
          <w:lang w:val="de-DE" w:eastAsia="en-GB"/>
        </w:rPr>
        <w:t>eine Reihe neuer</w:t>
      </w:r>
      <w:r w:rsidR="00EF31F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>unmanaged</w:t>
      </w:r>
      <w:proofErr w:type="spellEnd"/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B70C6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Switches für den schnellen </w:t>
      </w:r>
      <w:r w:rsidR="003F6B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Aufbau von </w:t>
      </w:r>
      <w:r w:rsidR="0059430F">
        <w:rPr>
          <w:rFonts w:ascii="CorpoS" w:eastAsia="Times New Roman" w:hAnsi="CorpoS" w:cs="Times New Roman"/>
          <w:color w:val="000000" w:themeColor="text1"/>
          <w:lang w:val="de-DE" w:eastAsia="en-GB"/>
        </w:rPr>
        <w:t>Ethernet-</w:t>
      </w:r>
      <w:r w:rsidR="003F6B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Netzwerken an. </w:t>
      </w:r>
      <w:r w:rsidR="00DB1E85" w:rsidRPr="0087725C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DB1E85" w:rsidRPr="0087725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U16T hat 16 RJ45-Ports </w:t>
      </w:r>
      <w:r w:rsidR="0087725C" w:rsidRPr="0087725C">
        <w:rPr>
          <w:rFonts w:ascii="CorpoS" w:eastAsia="Times New Roman" w:hAnsi="CorpoS" w:cs="Times New Roman"/>
          <w:color w:val="000000" w:themeColor="text1"/>
          <w:lang w:val="de-DE" w:eastAsia="en-GB"/>
        </w:rPr>
        <w:t>für Datenraten b</w:t>
      </w:r>
      <w:r w:rsidR="0087725C">
        <w:rPr>
          <w:rFonts w:ascii="CorpoS" w:eastAsia="Times New Roman" w:hAnsi="CorpoS" w:cs="Times New Roman"/>
          <w:color w:val="000000" w:themeColor="text1"/>
          <w:lang w:val="de-DE" w:eastAsia="en-GB"/>
        </w:rPr>
        <w:t>is 100 MB</w:t>
      </w:r>
      <w:r w:rsidR="00C924B7">
        <w:rPr>
          <w:rFonts w:ascii="CorpoS" w:eastAsia="Times New Roman" w:hAnsi="CorpoS" w:cs="Times New Roman"/>
          <w:color w:val="000000" w:themeColor="text1"/>
          <w:lang w:val="de-DE" w:eastAsia="en-GB"/>
        </w:rPr>
        <w:t>it</w:t>
      </w:r>
      <w:r w:rsidR="0087725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/s, die acht Ports </w:t>
      </w:r>
      <w:r w:rsidR="00C924B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des </w:t>
      </w:r>
      <w:r w:rsidR="00C924B7" w:rsidRPr="00C924B7">
        <w:rPr>
          <w:rFonts w:ascii="CorpoS" w:eastAsia="Times New Roman" w:hAnsi="CorpoS" w:cs="Times New Roman"/>
          <w:color w:val="000000" w:themeColor="text1"/>
          <w:lang w:val="de-DE" w:eastAsia="en-GB"/>
        </w:rPr>
        <w:t>ETHERLINE ACCESS U08GT</w:t>
      </w:r>
      <w:r w:rsidR="00C924B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erreichen sogar Gigabit-Tempo. </w:t>
      </w:r>
      <w:r w:rsidR="00CA26B1">
        <w:rPr>
          <w:rFonts w:ascii="CorpoS" w:eastAsia="Times New Roman" w:hAnsi="CorpoS" w:cs="Times New Roman"/>
          <w:color w:val="000000" w:themeColor="text1"/>
          <w:lang w:val="de-DE" w:eastAsia="en-GB"/>
        </w:rPr>
        <w:t>Beide stecken in kompakten und robusten Metallgehäusen</w:t>
      </w:r>
      <w:r w:rsidR="008852AC">
        <w:rPr>
          <w:rFonts w:ascii="CorpoS" w:eastAsia="Times New Roman" w:hAnsi="CorpoS" w:cs="Times New Roman"/>
          <w:color w:val="000000" w:themeColor="text1"/>
          <w:lang w:val="de-DE" w:eastAsia="en-GB"/>
        </w:rPr>
        <w:t>, selbstverständlich mit DIN-</w:t>
      </w:r>
      <w:r w:rsidR="00DB36B3">
        <w:rPr>
          <w:rFonts w:ascii="CorpoS" w:eastAsia="Times New Roman" w:hAnsi="CorpoS" w:cs="Times New Roman"/>
          <w:color w:val="000000" w:themeColor="text1"/>
          <w:lang w:val="de-DE" w:eastAsia="en-GB"/>
        </w:rPr>
        <w:t>Hutschienen</w:t>
      </w:r>
      <w:r w:rsidR="008852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-Anschluss und </w:t>
      </w:r>
      <w:r w:rsidR="00DB36B3">
        <w:rPr>
          <w:rFonts w:ascii="CorpoS" w:eastAsia="Times New Roman" w:hAnsi="CorpoS" w:cs="Times New Roman"/>
          <w:color w:val="000000" w:themeColor="text1"/>
          <w:lang w:val="de-DE" w:eastAsia="en-GB"/>
        </w:rPr>
        <w:t>mit</w:t>
      </w:r>
      <w:r w:rsidR="00C826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redundanter Stromversorgung.</w:t>
      </w:r>
    </w:p>
    <w:p w:rsidR="009E035B" w:rsidRPr="00D47484" w:rsidRDefault="009E035B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A14940" w:rsidRPr="00251E32" w:rsidRDefault="0050054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U04TP01T</w:t>
      </w:r>
      <w:r w:rsidRPr="00251E3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251E32" w:rsidRPr="00251E3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Leistung ü</w:t>
      </w:r>
      <w:r w:rsidR="00251E3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ber die Leitung</w:t>
      </w:r>
    </w:p>
    <w:p w:rsidR="00A917BF" w:rsidRPr="00E91C70" w:rsidRDefault="00A917BF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</w:t>
      </w:r>
      <w:r w:rsidR="00A12ABD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nützliche Eigenschaft von Ethernet-Leitungen ist, dass sie neben Daten auch elektrische Energie </w:t>
      </w:r>
      <w:r w:rsidR="00F25D1C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übertragen können. Zwar sind die Leistungen gering, sie reichen aber aus, um </w:t>
      </w:r>
      <w:r w:rsidR="00943DF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etwa </w:t>
      </w:r>
      <w:r w:rsidR="006E3722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>Kameras in der Qualitätsüberwachung oder Wifi-Access-Points zu versorgen</w:t>
      </w:r>
      <w:r w:rsidR="00740C47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eine separate Stromversorgung </w:t>
      </w:r>
      <w:r w:rsidR="004A3054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kann dann entfallen. </w:t>
      </w:r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</w:t>
      </w:r>
      <w:proofErr w:type="spellStart"/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>unmanaged</w:t>
      </w:r>
      <w:proofErr w:type="spellEnd"/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 </w:t>
      </w:r>
      <w:r w:rsidR="00C707E9"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C707E9"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U04TP01T</w:t>
      </w:r>
      <w:r w:rsidR="00C707E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B23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hat </w:t>
      </w:r>
      <w:r w:rsidR="00F17872">
        <w:rPr>
          <w:rFonts w:ascii="CorpoS" w:eastAsia="Times New Roman" w:hAnsi="CorpoS" w:cs="Times New Roman"/>
          <w:color w:val="000000" w:themeColor="text1"/>
          <w:lang w:val="de-DE" w:eastAsia="en-GB"/>
        </w:rPr>
        <w:t>vier</w:t>
      </w:r>
      <w:r w:rsidR="00D3770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RJ45-Ports</w:t>
      </w:r>
      <w:r w:rsidR="000308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Power </w:t>
      </w:r>
      <w:proofErr w:type="spellStart"/>
      <w:r w:rsidR="000308EC">
        <w:rPr>
          <w:rFonts w:ascii="CorpoS" w:eastAsia="Times New Roman" w:hAnsi="CorpoS" w:cs="Times New Roman"/>
          <w:color w:val="000000" w:themeColor="text1"/>
          <w:lang w:val="de-DE" w:eastAsia="en-GB"/>
        </w:rPr>
        <w:t>over</w:t>
      </w:r>
      <w:proofErr w:type="spellEnd"/>
      <w:r w:rsidR="000308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Ethernet</w:t>
      </w:r>
      <w:r w:rsidR="003D124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zur Stromversorgung </w:t>
      </w:r>
      <w:r w:rsidR="00024D8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angeschlossenen Peripherie </w:t>
      </w:r>
      <w:r w:rsidR="003D124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sowie einen Port für Fast Ethernet. 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735B6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olche Switches 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werden </w:t>
      </w:r>
      <w:r w:rsidR="00735B6B">
        <w:rPr>
          <w:rFonts w:ascii="CorpoS" w:eastAsia="Times New Roman" w:hAnsi="CorpoS" w:cs="Times New Roman"/>
          <w:color w:val="000000" w:themeColor="text1"/>
          <w:lang w:val="de-DE" w:eastAsia="en-GB"/>
        </w:rPr>
        <w:t>gerne in de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>r Nähe von Maschinen eingesetzt</w:t>
      </w:r>
      <w:r w:rsidR="00024D8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wo sie </w:t>
      </w:r>
      <w:r w:rsidR="00081F0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extremen Temperaturen </w:t>
      </w:r>
      <w:r w:rsidR="00DA321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ausgesetzt sind. </w:t>
      </w:r>
      <w:r w:rsidR="004F5D5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Deshalb </w:t>
      </w:r>
      <w:r w:rsidR="00C5563A">
        <w:rPr>
          <w:rFonts w:ascii="CorpoS" w:eastAsia="Times New Roman" w:hAnsi="CorpoS" w:cs="Times New Roman"/>
          <w:color w:val="000000" w:themeColor="text1"/>
          <w:lang w:val="de-DE" w:eastAsia="en-GB"/>
        </w:rPr>
        <w:t>wurde</w:t>
      </w:r>
      <w:r w:rsid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auch</w:t>
      </w:r>
      <w:r w:rsidR="00C556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dieses Modell </w:t>
      </w:r>
      <w:r w:rsidR="0087189B">
        <w:rPr>
          <w:rFonts w:ascii="CorpoS" w:eastAsia="Times New Roman" w:hAnsi="CorpoS" w:cs="Times New Roman"/>
          <w:color w:val="000000" w:themeColor="text1"/>
          <w:lang w:val="de-DE" w:eastAsia="en-GB"/>
        </w:rPr>
        <w:t>für Temperaturen von -40</w:t>
      </w:r>
      <w:r w:rsid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7189B">
        <w:rPr>
          <w:rFonts w:ascii="CorpoS" w:eastAsia="Times New Roman" w:hAnsi="CorpoS" w:cs="Times New Roman"/>
          <w:color w:val="000000" w:themeColor="text1"/>
          <w:lang w:val="de-DE" w:eastAsia="en-GB"/>
        </w:rPr>
        <w:t>°C bis +75</w:t>
      </w:r>
      <w:r w:rsid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7189B">
        <w:rPr>
          <w:rFonts w:ascii="CorpoS" w:eastAsia="Times New Roman" w:hAnsi="CorpoS" w:cs="Times New Roman"/>
          <w:color w:val="000000" w:themeColor="text1"/>
          <w:lang w:val="de-DE" w:eastAsia="en-GB"/>
        </w:rPr>
        <w:t>°C ausgelegt.</w:t>
      </w:r>
    </w:p>
    <w:p w:rsidR="00A14940" w:rsidRPr="00B73BEB" w:rsidRDefault="00A1494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2C4445" w:rsidRPr="006057C9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0865D7" w:rsidRPr="006057C9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3B36A6">
          <w:rPr>
            <w:rStyle w:val="Hyperlink"/>
            <w:rFonts w:ascii="CorpoS" w:hAnsi="CorpoS"/>
            <w:b/>
            <w:lang w:val="de-DE"/>
          </w:rPr>
          <w:t>hi</w:t>
        </w:r>
        <w:r w:rsidR="006B7203" w:rsidRPr="003B36A6">
          <w:rPr>
            <w:rStyle w:val="Hyperlink"/>
            <w:rFonts w:ascii="CorpoS" w:hAnsi="CorpoS"/>
            <w:b/>
            <w:lang w:val="de-DE"/>
          </w:rPr>
          <w:t>e</w:t>
        </w:r>
        <w:r w:rsidR="006B7203" w:rsidRPr="003B36A6">
          <w:rPr>
            <w:rStyle w:val="Hyperlink"/>
            <w:rFonts w:ascii="CorpoS" w:hAnsi="CorpoS"/>
            <w:b/>
            <w:lang w:val="de-DE"/>
          </w:rPr>
          <w:t>r</w:t>
        </w:r>
      </w:hyperlink>
      <w:r w:rsidRPr="000065AA">
        <w:rPr>
          <w:rFonts w:ascii="CorpoS" w:hAnsi="CorpoS"/>
          <w:lang w:val="de-DE"/>
        </w:rPr>
        <w:t xml:space="preserve"> </w:t>
      </w:r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BC56A0" w:rsidRDefault="00BC56A0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BC56A0" w:rsidRPr="00762FD4" w:rsidRDefault="00BC56A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BC56A0" w:rsidRDefault="00BC56A0" w:rsidP="00BC56A0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:rsidR="00BC56A0" w:rsidRDefault="00BC56A0" w:rsidP="00BC56A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:rsidR="00BC56A0" w:rsidRDefault="00BC56A0" w:rsidP="00BC56A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:rsidR="00BC56A0" w:rsidRDefault="00BC56A0" w:rsidP="00BC56A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bookmarkStart w:id="0" w:name="_GoBack"/>
      <w:bookmarkEnd w:id="0"/>
    </w:p>
    <w:p w:rsidR="00BC56A0" w:rsidRDefault="00BC56A0" w:rsidP="00BC56A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:rsidR="00BC56A0" w:rsidRDefault="00BC56A0" w:rsidP="00BC56A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0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:rsidR="00BC56A0" w:rsidRDefault="00BC56A0" w:rsidP="00BC56A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C56A0" w:rsidRPr="00762FD4" w:rsidRDefault="00BC56A0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0E70DF" w:rsidRPr="00BC56A0" w:rsidRDefault="006276FD" w:rsidP="00BC56A0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sectPr w:rsidR="000E70DF" w:rsidRPr="00BC56A0" w:rsidSect="005506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BF747" w16cid:durableId="2121DB22"/>
  <w16cid:commentId w16cid:paraId="726B1D1A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B" w:rsidRDefault="005B09EB" w:rsidP="000E70DF">
      <w:r>
        <w:separator/>
      </w:r>
    </w:p>
  </w:endnote>
  <w:endnote w:type="continuationSeparator" w:id="0">
    <w:p w:rsidR="005B09EB" w:rsidRDefault="005B09EB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B" w:rsidRDefault="005B09EB" w:rsidP="000E70DF">
      <w:r>
        <w:separator/>
      </w:r>
    </w:p>
  </w:footnote>
  <w:footnote w:type="continuationSeparator" w:id="0">
    <w:p w:rsidR="005B09EB" w:rsidRDefault="005B09EB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d Müller">
    <w15:presenceInfo w15:providerId="Windows Live" w15:userId="d7807d9278bfe3b7"/>
  </w15:person>
  <w15:person w15:author="Jürgen Greger">
    <w15:presenceInfo w15:providerId="Windows Live" w15:userId="ea81b2f21f0d4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4E9"/>
    <w:rsid w:val="00002AAF"/>
    <w:rsid w:val="00006489"/>
    <w:rsid w:val="000065AA"/>
    <w:rsid w:val="00006B4F"/>
    <w:rsid w:val="00011967"/>
    <w:rsid w:val="00014303"/>
    <w:rsid w:val="00016DA2"/>
    <w:rsid w:val="0002094F"/>
    <w:rsid w:val="00021463"/>
    <w:rsid w:val="00021756"/>
    <w:rsid w:val="0002176D"/>
    <w:rsid w:val="00022BE5"/>
    <w:rsid w:val="00024D8C"/>
    <w:rsid w:val="00027893"/>
    <w:rsid w:val="000308EC"/>
    <w:rsid w:val="00031C47"/>
    <w:rsid w:val="0003344E"/>
    <w:rsid w:val="000335D9"/>
    <w:rsid w:val="0003380A"/>
    <w:rsid w:val="0003627C"/>
    <w:rsid w:val="00046CB6"/>
    <w:rsid w:val="00050381"/>
    <w:rsid w:val="00050E0F"/>
    <w:rsid w:val="00054687"/>
    <w:rsid w:val="00060C6C"/>
    <w:rsid w:val="00064552"/>
    <w:rsid w:val="00076FA2"/>
    <w:rsid w:val="00081F09"/>
    <w:rsid w:val="0008239F"/>
    <w:rsid w:val="000865D7"/>
    <w:rsid w:val="0008721F"/>
    <w:rsid w:val="00087312"/>
    <w:rsid w:val="00092000"/>
    <w:rsid w:val="000A3CB5"/>
    <w:rsid w:val="000A61B8"/>
    <w:rsid w:val="000B7339"/>
    <w:rsid w:val="000C0FBD"/>
    <w:rsid w:val="000C443D"/>
    <w:rsid w:val="000D2FAC"/>
    <w:rsid w:val="000E1B4E"/>
    <w:rsid w:val="000E220D"/>
    <w:rsid w:val="000E70DF"/>
    <w:rsid w:val="000F460C"/>
    <w:rsid w:val="000F5174"/>
    <w:rsid w:val="00114143"/>
    <w:rsid w:val="001176A4"/>
    <w:rsid w:val="00117FBC"/>
    <w:rsid w:val="001233A4"/>
    <w:rsid w:val="001268EC"/>
    <w:rsid w:val="00143C0C"/>
    <w:rsid w:val="00154BF8"/>
    <w:rsid w:val="00170EFF"/>
    <w:rsid w:val="00173FF3"/>
    <w:rsid w:val="001763A1"/>
    <w:rsid w:val="0018254F"/>
    <w:rsid w:val="00183D89"/>
    <w:rsid w:val="0019040C"/>
    <w:rsid w:val="00190606"/>
    <w:rsid w:val="001B4754"/>
    <w:rsid w:val="001C1530"/>
    <w:rsid w:val="001C1A68"/>
    <w:rsid w:val="001C265A"/>
    <w:rsid w:val="001C5D6E"/>
    <w:rsid w:val="001D07B2"/>
    <w:rsid w:val="001D67B7"/>
    <w:rsid w:val="001E2445"/>
    <w:rsid w:val="001E6629"/>
    <w:rsid w:val="001E6662"/>
    <w:rsid w:val="001F0D8D"/>
    <w:rsid w:val="002005AD"/>
    <w:rsid w:val="00200F7A"/>
    <w:rsid w:val="0020300F"/>
    <w:rsid w:val="00203E30"/>
    <w:rsid w:val="002059F6"/>
    <w:rsid w:val="00216919"/>
    <w:rsid w:val="00220323"/>
    <w:rsid w:val="00225ABC"/>
    <w:rsid w:val="00227FCE"/>
    <w:rsid w:val="00233BC0"/>
    <w:rsid w:val="00250533"/>
    <w:rsid w:val="00251E32"/>
    <w:rsid w:val="00254BC6"/>
    <w:rsid w:val="00255A04"/>
    <w:rsid w:val="00256EC3"/>
    <w:rsid w:val="002612C7"/>
    <w:rsid w:val="00261B6F"/>
    <w:rsid w:val="00262177"/>
    <w:rsid w:val="00273812"/>
    <w:rsid w:val="00285181"/>
    <w:rsid w:val="002963CE"/>
    <w:rsid w:val="002A6840"/>
    <w:rsid w:val="002B26DA"/>
    <w:rsid w:val="002B2C87"/>
    <w:rsid w:val="002C4445"/>
    <w:rsid w:val="002C7EA6"/>
    <w:rsid w:val="002D3740"/>
    <w:rsid w:val="002D43CB"/>
    <w:rsid w:val="002E1618"/>
    <w:rsid w:val="002E184A"/>
    <w:rsid w:val="002E2762"/>
    <w:rsid w:val="002E377C"/>
    <w:rsid w:val="002F7B89"/>
    <w:rsid w:val="002F7F9C"/>
    <w:rsid w:val="00303255"/>
    <w:rsid w:val="003059D4"/>
    <w:rsid w:val="00306604"/>
    <w:rsid w:val="0031224A"/>
    <w:rsid w:val="00315400"/>
    <w:rsid w:val="00317434"/>
    <w:rsid w:val="00322BE8"/>
    <w:rsid w:val="00331EF8"/>
    <w:rsid w:val="0033352F"/>
    <w:rsid w:val="00334406"/>
    <w:rsid w:val="003345D5"/>
    <w:rsid w:val="00334767"/>
    <w:rsid w:val="00344434"/>
    <w:rsid w:val="00346597"/>
    <w:rsid w:val="00346DF8"/>
    <w:rsid w:val="00357A28"/>
    <w:rsid w:val="003625C0"/>
    <w:rsid w:val="003674F3"/>
    <w:rsid w:val="00372190"/>
    <w:rsid w:val="00380196"/>
    <w:rsid w:val="00383851"/>
    <w:rsid w:val="003845BD"/>
    <w:rsid w:val="003850BE"/>
    <w:rsid w:val="0039446E"/>
    <w:rsid w:val="00396079"/>
    <w:rsid w:val="003A777C"/>
    <w:rsid w:val="003B060F"/>
    <w:rsid w:val="003B1AEF"/>
    <w:rsid w:val="003B25C6"/>
    <w:rsid w:val="003B36A6"/>
    <w:rsid w:val="003B720A"/>
    <w:rsid w:val="003B7BF4"/>
    <w:rsid w:val="003C080A"/>
    <w:rsid w:val="003C131B"/>
    <w:rsid w:val="003C2A06"/>
    <w:rsid w:val="003C3203"/>
    <w:rsid w:val="003C3AB1"/>
    <w:rsid w:val="003D124A"/>
    <w:rsid w:val="003D78AC"/>
    <w:rsid w:val="003E3533"/>
    <w:rsid w:val="003E67C9"/>
    <w:rsid w:val="003E6947"/>
    <w:rsid w:val="003E6DBF"/>
    <w:rsid w:val="003F1BDE"/>
    <w:rsid w:val="003F1F9A"/>
    <w:rsid w:val="003F51C8"/>
    <w:rsid w:val="003F67F1"/>
    <w:rsid w:val="003F6BEC"/>
    <w:rsid w:val="003F78D5"/>
    <w:rsid w:val="004051C2"/>
    <w:rsid w:val="0042023F"/>
    <w:rsid w:val="00423386"/>
    <w:rsid w:val="0042504F"/>
    <w:rsid w:val="004345F5"/>
    <w:rsid w:val="00446DB7"/>
    <w:rsid w:val="00447E78"/>
    <w:rsid w:val="004516BB"/>
    <w:rsid w:val="00457158"/>
    <w:rsid w:val="0046719D"/>
    <w:rsid w:val="00470A4F"/>
    <w:rsid w:val="00471AF0"/>
    <w:rsid w:val="00480ADB"/>
    <w:rsid w:val="00491FB0"/>
    <w:rsid w:val="0049203D"/>
    <w:rsid w:val="00495D86"/>
    <w:rsid w:val="004A3054"/>
    <w:rsid w:val="004A6BD8"/>
    <w:rsid w:val="004B2685"/>
    <w:rsid w:val="004C3C6F"/>
    <w:rsid w:val="004E0C54"/>
    <w:rsid w:val="004E17ED"/>
    <w:rsid w:val="004E2A02"/>
    <w:rsid w:val="004E3536"/>
    <w:rsid w:val="004E4CC2"/>
    <w:rsid w:val="004E6C92"/>
    <w:rsid w:val="004F1652"/>
    <w:rsid w:val="004F17EF"/>
    <w:rsid w:val="004F3158"/>
    <w:rsid w:val="004F5D51"/>
    <w:rsid w:val="0050054F"/>
    <w:rsid w:val="0050067E"/>
    <w:rsid w:val="0050303A"/>
    <w:rsid w:val="005104CB"/>
    <w:rsid w:val="00510DEA"/>
    <w:rsid w:val="005129C3"/>
    <w:rsid w:val="0052101B"/>
    <w:rsid w:val="00521BDC"/>
    <w:rsid w:val="00525306"/>
    <w:rsid w:val="00525696"/>
    <w:rsid w:val="00525A63"/>
    <w:rsid w:val="005275E8"/>
    <w:rsid w:val="005416B1"/>
    <w:rsid w:val="00544A1A"/>
    <w:rsid w:val="00544D57"/>
    <w:rsid w:val="00544EA2"/>
    <w:rsid w:val="00550679"/>
    <w:rsid w:val="00550F51"/>
    <w:rsid w:val="00554033"/>
    <w:rsid w:val="005566FB"/>
    <w:rsid w:val="005665E6"/>
    <w:rsid w:val="00571097"/>
    <w:rsid w:val="005861B5"/>
    <w:rsid w:val="00590BDE"/>
    <w:rsid w:val="00591667"/>
    <w:rsid w:val="0059430F"/>
    <w:rsid w:val="00594D11"/>
    <w:rsid w:val="005952E3"/>
    <w:rsid w:val="00596D59"/>
    <w:rsid w:val="005A094E"/>
    <w:rsid w:val="005B09EB"/>
    <w:rsid w:val="005B0D69"/>
    <w:rsid w:val="005B255F"/>
    <w:rsid w:val="005B49DF"/>
    <w:rsid w:val="005B5484"/>
    <w:rsid w:val="005C198B"/>
    <w:rsid w:val="005C2997"/>
    <w:rsid w:val="005C29C9"/>
    <w:rsid w:val="005C2F5D"/>
    <w:rsid w:val="005C5615"/>
    <w:rsid w:val="005D0C9C"/>
    <w:rsid w:val="005D421A"/>
    <w:rsid w:val="005D51F8"/>
    <w:rsid w:val="005D585F"/>
    <w:rsid w:val="005E3932"/>
    <w:rsid w:val="005E4A35"/>
    <w:rsid w:val="005E55E2"/>
    <w:rsid w:val="005F2271"/>
    <w:rsid w:val="006057C9"/>
    <w:rsid w:val="006059F9"/>
    <w:rsid w:val="00606300"/>
    <w:rsid w:val="00606909"/>
    <w:rsid w:val="006170CA"/>
    <w:rsid w:val="00623EEF"/>
    <w:rsid w:val="006240C0"/>
    <w:rsid w:val="0062478C"/>
    <w:rsid w:val="00626DF1"/>
    <w:rsid w:val="006272F0"/>
    <w:rsid w:val="006276FD"/>
    <w:rsid w:val="00627AE3"/>
    <w:rsid w:val="0063443A"/>
    <w:rsid w:val="00636E87"/>
    <w:rsid w:val="0064106E"/>
    <w:rsid w:val="00657FD4"/>
    <w:rsid w:val="006638E4"/>
    <w:rsid w:val="006646F3"/>
    <w:rsid w:val="00670AF6"/>
    <w:rsid w:val="00677B3D"/>
    <w:rsid w:val="006922FB"/>
    <w:rsid w:val="00692E3A"/>
    <w:rsid w:val="00694583"/>
    <w:rsid w:val="006A6583"/>
    <w:rsid w:val="006B22AB"/>
    <w:rsid w:val="006B4D16"/>
    <w:rsid w:val="006B6768"/>
    <w:rsid w:val="006B7203"/>
    <w:rsid w:val="006B7660"/>
    <w:rsid w:val="006C0448"/>
    <w:rsid w:val="006C37C8"/>
    <w:rsid w:val="006D3B97"/>
    <w:rsid w:val="006D3BA2"/>
    <w:rsid w:val="006D6815"/>
    <w:rsid w:val="006E2AE3"/>
    <w:rsid w:val="006E3722"/>
    <w:rsid w:val="006F1509"/>
    <w:rsid w:val="006F395A"/>
    <w:rsid w:val="006F4585"/>
    <w:rsid w:val="006F48C4"/>
    <w:rsid w:val="006F6B3B"/>
    <w:rsid w:val="006F76D9"/>
    <w:rsid w:val="006F7B28"/>
    <w:rsid w:val="00702238"/>
    <w:rsid w:val="007069AA"/>
    <w:rsid w:val="0071719B"/>
    <w:rsid w:val="00722039"/>
    <w:rsid w:val="00723B9D"/>
    <w:rsid w:val="00724321"/>
    <w:rsid w:val="00730328"/>
    <w:rsid w:val="0073058C"/>
    <w:rsid w:val="00735B6B"/>
    <w:rsid w:val="00740C47"/>
    <w:rsid w:val="0074225C"/>
    <w:rsid w:val="007506FA"/>
    <w:rsid w:val="00760E3A"/>
    <w:rsid w:val="0077114A"/>
    <w:rsid w:val="00771C81"/>
    <w:rsid w:val="00773498"/>
    <w:rsid w:val="00775173"/>
    <w:rsid w:val="00780BD3"/>
    <w:rsid w:val="0078239D"/>
    <w:rsid w:val="00782E63"/>
    <w:rsid w:val="00785E36"/>
    <w:rsid w:val="00787226"/>
    <w:rsid w:val="00794484"/>
    <w:rsid w:val="007A06FF"/>
    <w:rsid w:val="007A0CE8"/>
    <w:rsid w:val="007A3385"/>
    <w:rsid w:val="007A3CD9"/>
    <w:rsid w:val="007B1E5D"/>
    <w:rsid w:val="007B23BB"/>
    <w:rsid w:val="007B62B9"/>
    <w:rsid w:val="007C2200"/>
    <w:rsid w:val="007C6BC2"/>
    <w:rsid w:val="007D2997"/>
    <w:rsid w:val="007D4C9F"/>
    <w:rsid w:val="007D60FF"/>
    <w:rsid w:val="007D6B0A"/>
    <w:rsid w:val="007E14A0"/>
    <w:rsid w:val="007E6EBE"/>
    <w:rsid w:val="007F3A02"/>
    <w:rsid w:val="007F3F2F"/>
    <w:rsid w:val="008058FA"/>
    <w:rsid w:val="0081707B"/>
    <w:rsid w:val="00821BF2"/>
    <w:rsid w:val="00822836"/>
    <w:rsid w:val="00831DAF"/>
    <w:rsid w:val="00852573"/>
    <w:rsid w:val="0085670A"/>
    <w:rsid w:val="0086389E"/>
    <w:rsid w:val="008646C0"/>
    <w:rsid w:val="00865556"/>
    <w:rsid w:val="008708E1"/>
    <w:rsid w:val="0087189B"/>
    <w:rsid w:val="0087725C"/>
    <w:rsid w:val="00880D89"/>
    <w:rsid w:val="00882258"/>
    <w:rsid w:val="008852AC"/>
    <w:rsid w:val="008875BB"/>
    <w:rsid w:val="0089639F"/>
    <w:rsid w:val="008A2CB3"/>
    <w:rsid w:val="008A370E"/>
    <w:rsid w:val="008A6B88"/>
    <w:rsid w:val="008C2A43"/>
    <w:rsid w:val="008D162F"/>
    <w:rsid w:val="008E071D"/>
    <w:rsid w:val="008E1334"/>
    <w:rsid w:val="009019C3"/>
    <w:rsid w:val="0090600C"/>
    <w:rsid w:val="009068BD"/>
    <w:rsid w:val="009122B6"/>
    <w:rsid w:val="00914E48"/>
    <w:rsid w:val="00924FA0"/>
    <w:rsid w:val="00934A27"/>
    <w:rsid w:val="00943619"/>
    <w:rsid w:val="00943A30"/>
    <w:rsid w:val="00943DF6"/>
    <w:rsid w:val="009449ED"/>
    <w:rsid w:val="00947C79"/>
    <w:rsid w:val="009636EF"/>
    <w:rsid w:val="0097305C"/>
    <w:rsid w:val="00975290"/>
    <w:rsid w:val="00981896"/>
    <w:rsid w:val="009827DF"/>
    <w:rsid w:val="00983F2D"/>
    <w:rsid w:val="00985CAB"/>
    <w:rsid w:val="009867C6"/>
    <w:rsid w:val="00994983"/>
    <w:rsid w:val="00996217"/>
    <w:rsid w:val="009A039B"/>
    <w:rsid w:val="009D1276"/>
    <w:rsid w:val="009E035B"/>
    <w:rsid w:val="009E6AD9"/>
    <w:rsid w:val="009F0C72"/>
    <w:rsid w:val="009F3046"/>
    <w:rsid w:val="009F6FFE"/>
    <w:rsid w:val="009F7830"/>
    <w:rsid w:val="00A104AD"/>
    <w:rsid w:val="00A12ABD"/>
    <w:rsid w:val="00A12B07"/>
    <w:rsid w:val="00A13D20"/>
    <w:rsid w:val="00A14940"/>
    <w:rsid w:val="00A2070F"/>
    <w:rsid w:val="00A32DD5"/>
    <w:rsid w:val="00A35FD0"/>
    <w:rsid w:val="00A46BBB"/>
    <w:rsid w:val="00A51E78"/>
    <w:rsid w:val="00A52C3A"/>
    <w:rsid w:val="00A54A49"/>
    <w:rsid w:val="00A556C7"/>
    <w:rsid w:val="00A6704B"/>
    <w:rsid w:val="00A74029"/>
    <w:rsid w:val="00A7687E"/>
    <w:rsid w:val="00A8391A"/>
    <w:rsid w:val="00A86403"/>
    <w:rsid w:val="00A917BF"/>
    <w:rsid w:val="00AA03A1"/>
    <w:rsid w:val="00AA1627"/>
    <w:rsid w:val="00AA7B45"/>
    <w:rsid w:val="00AC6970"/>
    <w:rsid w:val="00AC6FE9"/>
    <w:rsid w:val="00AC775C"/>
    <w:rsid w:val="00AD2102"/>
    <w:rsid w:val="00AD3EFB"/>
    <w:rsid w:val="00AD5F05"/>
    <w:rsid w:val="00AE2AFE"/>
    <w:rsid w:val="00AE46F2"/>
    <w:rsid w:val="00AF223A"/>
    <w:rsid w:val="00AF6C97"/>
    <w:rsid w:val="00B00611"/>
    <w:rsid w:val="00B125E2"/>
    <w:rsid w:val="00B14D4E"/>
    <w:rsid w:val="00B1715D"/>
    <w:rsid w:val="00B201A8"/>
    <w:rsid w:val="00B25B2B"/>
    <w:rsid w:val="00B3462F"/>
    <w:rsid w:val="00B37694"/>
    <w:rsid w:val="00B4283F"/>
    <w:rsid w:val="00B509C3"/>
    <w:rsid w:val="00B60672"/>
    <w:rsid w:val="00B60A84"/>
    <w:rsid w:val="00B63C07"/>
    <w:rsid w:val="00B6459E"/>
    <w:rsid w:val="00B65C77"/>
    <w:rsid w:val="00B70C6E"/>
    <w:rsid w:val="00B73BEB"/>
    <w:rsid w:val="00B8005F"/>
    <w:rsid w:val="00B82F3A"/>
    <w:rsid w:val="00B830FE"/>
    <w:rsid w:val="00BA2738"/>
    <w:rsid w:val="00BA5DD4"/>
    <w:rsid w:val="00BA6550"/>
    <w:rsid w:val="00BA6BD9"/>
    <w:rsid w:val="00BB46A4"/>
    <w:rsid w:val="00BB6595"/>
    <w:rsid w:val="00BB7ECE"/>
    <w:rsid w:val="00BC0FBE"/>
    <w:rsid w:val="00BC56A0"/>
    <w:rsid w:val="00BD6E70"/>
    <w:rsid w:val="00BD7123"/>
    <w:rsid w:val="00BE2413"/>
    <w:rsid w:val="00BE4D74"/>
    <w:rsid w:val="00BF1089"/>
    <w:rsid w:val="00BF43E1"/>
    <w:rsid w:val="00C04608"/>
    <w:rsid w:val="00C06EB2"/>
    <w:rsid w:val="00C10E2A"/>
    <w:rsid w:val="00C11296"/>
    <w:rsid w:val="00C11DBE"/>
    <w:rsid w:val="00C12930"/>
    <w:rsid w:val="00C13D4E"/>
    <w:rsid w:val="00C20357"/>
    <w:rsid w:val="00C210B9"/>
    <w:rsid w:val="00C25D20"/>
    <w:rsid w:val="00C269E1"/>
    <w:rsid w:val="00C278B3"/>
    <w:rsid w:val="00C33337"/>
    <w:rsid w:val="00C33B58"/>
    <w:rsid w:val="00C34D14"/>
    <w:rsid w:val="00C40E0E"/>
    <w:rsid w:val="00C42673"/>
    <w:rsid w:val="00C43494"/>
    <w:rsid w:val="00C44447"/>
    <w:rsid w:val="00C446D9"/>
    <w:rsid w:val="00C463E5"/>
    <w:rsid w:val="00C513A6"/>
    <w:rsid w:val="00C5563A"/>
    <w:rsid w:val="00C707E9"/>
    <w:rsid w:val="00C74E18"/>
    <w:rsid w:val="00C75355"/>
    <w:rsid w:val="00C826EA"/>
    <w:rsid w:val="00C91804"/>
    <w:rsid w:val="00C924B7"/>
    <w:rsid w:val="00CA222F"/>
    <w:rsid w:val="00CA26B1"/>
    <w:rsid w:val="00CA49DB"/>
    <w:rsid w:val="00CB0B69"/>
    <w:rsid w:val="00CC1444"/>
    <w:rsid w:val="00CC58A5"/>
    <w:rsid w:val="00CD674C"/>
    <w:rsid w:val="00CE7772"/>
    <w:rsid w:val="00CF4267"/>
    <w:rsid w:val="00CF4C74"/>
    <w:rsid w:val="00CF5841"/>
    <w:rsid w:val="00D02FC5"/>
    <w:rsid w:val="00D03CBF"/>
    <w:rsid w:val="00D12432"/>
    <w:rsid w:val="00D23D70"/>
    <w:rsid w:val="00D3421D"/>
    <w:rsid w:val="00D36D64"/>
    <w:rsid w:val="00D3770C"/>
    <w:rsid w:val="00D40AEF"/>
    <w:rsid w:val="00D44EB0"/>
    <w:rsid w:val="00D46F8E"/>
    <w:rsid w:val="00D47484"/>
    <w:rsid w:val="00D47F67"/>
    <w:rsid w:val="00D5059C"/>
    <w:rsid w:val="00D5295F"/>
    <w:rsid w:val="00D635A6"/>
    <w:rsid w:val="00D65223"/>
    <w:rsid w:val="00D7009C"/>
    <w:rsid w:val="00D820D5"/>
    <w:rsid w:val="00D837F5"/>
    <w:rsid w:val="00D85212"/>
    <w:rsid w:val="00D862BA"/>
    <w:rsid w:val="00D91C4E"/>
    <w:rsid w:val="00D93A66"/>
    <w:rsid w:val="00D96553"/>
    <w:rsid w:val="00DA0EFC"/>
    <w:rsid w:val="00DA321E"/>
    <w:rsid w:val="00DB1B99"/>
    <w:rsid w:val="00DB1E85"/>
    <w:rsid w:val="00DB36B3"/>
    <w:rsid w:val="00DB4E2C"/>
    <w:rsid w:val="00DB6ABA"/>
    <w:rsid w:val="00DB6D67"/>
    <w:rsid w:val="00DB75CB"/>
    <w:rsid w:val="00DD3A99"/>
    <w:rsid w:val="00DD6E18"/>
    <w:rsid w:val="00DE3005"/>
    <w:rsid w:val="00DE7F05"/>
    <w:rsid w:val="00E00E1B"/>
    <w:rsid w:val="00E01E16"/>
    <w:rsid w:val="00E03C8B"/>
    <w:rsid w:val="00E0797C"/>
    <w:rsid w:val="00E1249F"/>
    <w:rsid w:val="00E17B23"/>
    <w:rsid w:val="00E23E4C"/>
    <w:rsid w:val="00E2486A"/>
    <w:rsid w:val="00E25D3A"/>
    <w:rsid w:val="00E2735E"/>
    <w:rsid w:val="00E27DE1"/>
    <w:rsid w:val="00E27F38"/>
    <w:rsid w:val="00E327CC"/>
    <w:rsid w:val="00E34645"/>
    <w:rsid w:val="00E34970"/>
    <w:rsid w:val="00E40C96"/>
    <w:rsid w:val="00E47576"/>
    <w:rsid w:val="00E52E86"/>
    <w:rsid w:val="00E55B24"/>
    <w:rsid w:val="00E576BF"/>
    <w:rsid w:val="00E61AD5"/>
    <w:rsid w:val="00E6277B"/>
    <w:rsid w:val="00E629BB"/>
    <w:rsid w:val="00E6672F"/>
    <w:rsid w:val="00E67459"/>
    <w:rsid w:val="00E81706"/>
    <w:rsid w:val="00E823C3"/>
    <w:rsid w:val="00E86C7B"/>
    <w:rsid w:val="00E91C70"/>
    <w:rsid w:val="00E972CD"/>
    <w:rsid w:val="00EA31AE"/>
    <w:rsid w:val="00EA7E66"/>
    <w:rsid w:val="00EB3981"/>
    <w:rsid w:val="00EB3A01"/>
    <w:rsid w:val="00ED26D3"/>
    <w:rsid w:val="00ED3D05"/>
    <w:rsid w:val="00EE2AC8"/>
    <w:rsid w:val="00EF31F2"/>
    <w:rsid w:val="00EF4319"/>
    <w:rsid w:val="00EF5A16"/>
    <w:rsid w:val="00EF72F5"/>
    <w:rsid w:val="00F04F74"/>
    <w:rsid w:val="00F0670D"/>
    <w:rsid w:val="00F07B83"/>
    <w:rsid w:val="00F12557"/>
    <w:rsid w:val="00F13614"/>
    <w:rsid w:val="00F17872"/>
    <w:rsid w:val="00F210FF"/>
    <w:rsid w:val="00F22461"/>
    <w:rsid w:val="00F25D1C"/>
    <w:rsid w:val="00F2752A"/>
    <w:rsid w:val="00F27E32"/>
    <w:rsid w:val="00F314F9"/>
    <w:rsid w:val="00F347C8"/>
    <w:rsid w:val="00F34D08"/>
    <w:rsid w:val="00F37484"/>
    <w:rsid w:val="00F429FC"/>
    <w:rsid w:val="00F43FCB"/>
    <w:rsid w:val="00F464E3"/>
    <w:rsid w:val="00F5325B"/>
    <w:rsid w:val="00F541EA"/>
    <w:rsid w:val="00F61F28"/>
    <w:rsid w:val="00F7032D"/>
    <w:rsid w:val="00F71E69"/>
    <w:rsid w:val="00F756B6"/>
    <w:rsid w:val="00F76336"/>
    <w:rsid w:val="00F80E73"/>
    <w:rsid w:val="00F96E94"/>
    <w:rsid w:val="00FA1EC9"/>
    <w:rsid w:val="00FA4944"/>
    <w:rsid w:val="00FB0F03"/>
    <w:rsid w:val="00FB3DD2"/>
    <w:rsid w:val="00FC13D5"/>
    <w:rsid w:val="00FC2B13"/>
    <w:rsid w:val="00FD0160"/>
    <w:rsid w:val="00FD271A"/>
    <w:rsid w:val="00FE10A1"/>
    <w:rsid w:val="00FE120A"/>
    <w:rsid w:val="00FE46BD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0C5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0C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lanie.doerner@lappaustria.at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LAPP_ETHERLINE_ACCESS_SPS_2019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2E00F-E59D-47D5-8862-D99F371D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10</cp:revision>
  <dcterms:created xsi:type="dcterms:W3CDTF">2019-10-30T09:16:00Z</dcterms:created>
  <dcterms:modified xsi:type="dcterms:W3CDTF">2020-01-31T10:56:00Z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