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C5E" w14:textId="240780BF" w:rsidR="003345A9" w:rsidRPr="003345A9" w:rsidRDefault="002F55A1" w:rsidP="003345A9">
      <w:pPr>
        <w:spacing w:line="312" w:lineRule="auto"/>
        <w:rPr>
          <w:rFonts w:ascii="CorpoS" w:eastAsia="Times New Roman" w:hAnsi="CorpoS" w:cs="Times New Roman"/>
          <w:b/>
          <w:bCs/>
          <w:sz w:val="28"/>
          <w:szCs w:val="28"/>
          <w:lang w:val="de-DE" w:eastAsia="en-GB"/>
        </w:rPr>
      </w:pPr>
      <w:r>
        <w:rPr>
          <w:rFonts w:ascii="CorpoS" w:eastAsia="Times New Roman" w:hAnsi="CorpoS" w:cs="Times New Roman"/>
          <w:b/>
          <w:bCs/>
          <w:sz w:val="28"/>
          <w:szCs w:val="28"/>
          <w:lang w:val="de-DE" w:eastAsia="en-GB"/>
        </w:rPr>
        <w:t xml:space="preserve">Industrial Communication auf der </w:t>
      </w:r>
      <w:r w:rsidR="00D57CBF">
        <w:rPr>
          <w:rFonts w:ascii="CorpoS" w:eastAsia="Times New Roman" w:hAnsi="CorpoS" w:cs="Times New Roman"/>
          <w:b/>
          <w:bCs/>
          <w:sz w:val="28"/>
          <w:szCs w:val="28"/>
          <w:lang w:val="de-DE" w:eastAsia="en-GB"/>
        </w:rPr>
        <w:t>Hannover Messe</w:t>
      </w:r>
    </w:p>
    <w:p w14:paraId="1F249CAA" w14:textId="1DBCC0A3" w:rsidR="002F55A1" w:rsidRDefault="002F55A1" w:rsidP="003345A9">
      <w:pPr>
        <w:spacing w:line="312" w:lineRule="auto"/>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Neue Ethernet-Leitung von LAPP – hochflexibel mit Fast Connect-Aufbau</w:t>
      </w:r>
    </w:p>
    <w:p w14:paraId="1D2DF8AD" w14:textId="77777777" w:rsidR="003345A9" w:rsidRDefault="003345A9" w:rsidP="003345A9">
      <w:pPr>
        <w:spacing w:line="312" w:lineRule="auto"/>
        <w:rPr>
          <w:rFonts w:ascii="CorpoS" w:eastAsia="Times New Roman" w:hAnsi="CorpoS" w:cs="Times New Roman"/>
          <w:b/>
          <w:bCs/>
          <w:lang w:val="de-DE" w:eastAsia="en-GB"/>
        </w:rPr>
      </w:pPr>
    </w:p>
    <w:p w14:paraId="5E53A6C7" w14:textId="04ED902F" w:rsidR="00670DA3" w:rsidRPr="00AF49C2" w:rsidRDefault="00691A85" w:rsidP="003345A9">
      <w:pPr>
        <w:spacing w:line="312" w:lineRule="auto"/>
        <w:rPr>
          <w:rFonts w:ascii="CorpoS" w:eastAsia="Times New Roman" w:hAnsi="CorpoS" w:cs="Times New Roman"/>
          <w:b/>
          <w:bCs/>
          <w:lang w:val="de-DE" w:eastAsia="en-GB"/>
        </w:rPr>
      </w:pPr>
      <w:r w:rsidRPr="009953A8">
        <w:rPr>
          <w:rFonts w:ascii="CorpoS" w:eastAsia="Times New Roman" w:hAnsi="CorpoS" w:cs="Times New Roman"/>
          <w:b/>
          <w:bCs/>
          <w:i/>
          <w:iCs/>
          <w:lang w:val="de-DE" w:eastAsia="en-GB"/>
        </w:rPr>
        <w:t>Stuttgart</w:t>
      </w:r>
      <w:r w:rsidR="00BC43AC" w:rsidRPr="009953A8">
        <w:rPr>
          <w:rFonts w:ascii="CorpoS" w:eastAsia="Times New Roman" w:hAnsi="CorpoS" w:cs="Times New Roman"/>
          <w:b/>
          <w:bCs/>
          <w:i/>
          <w:iCs/>
          <w:lang w:val="de-DE" w:eastAsia="en-GB"/>
        </w:rPr>
        <w:t xml:space="preserve">, </w:t>
      </w:r>
      <w:r w:rsidR="009953A8" w:rsidRPr="009953A8">
        <w:rPr>
          <w:rFonts w:ascii="CorpoS" w:eastAsia="Times New Roman" w:hAnsi="CorpoS" w:cs="Times New Roman"/>
          <w:b/>
          <w:bCs/>
          <w:i/>
          <w:iCs/>
          <w:lang w:val="de-DE" w:eastAsia="en-GB"/>
        </w:rPr>
        <w:t>10.</w:t>
      </w:r>
      <w:r w:rsidR="009953A8">
        <w:rPr>
          <w:rFonts w:ascii="CorpoS" w:eastAsia="Times New Roman" w:hAnsi="CorpoS" w:cs="Times New Roman"/>
          <w:b/>
          <w:bCs/>
          <w:i/>
          <w:iCs/>
          <w:lang w:val="de-DE" w:eastAsia="en-GB"/>
        </w:rPr>
        <w:t xml:space="preserve"> </w:t>
      </w:r>
      <w:r w:rsidR="009953A8" w:rsidRPr="00AF49C2">
        <w:rPr>
          <w:rFonts w:ascii="CorpoS" w:eastAsia="Times New Roman" w:hAnsi="CorpoS" w:cs="Times New Roman"/>
          <w:b/>
          <w:bCs/>
          <w:i/>
          <w:iCs/>
          <w:lang w:val="de-DE" w:eastAsia="en-GB"/>
        </w:rPr>
        <w:t>Mai 2022</w:t>
      </w:r>
      <w:r w:rsidR="00F870DE" w:rsidRPr="00AF49C2">
        <w:rPr>
          <w:rFonts w:ascii="CorpoS" w:eastAsia="Times New Roman" w:hAnsi="CorpoS" w:cs="Times New Roman"/>
          <w:b/>
          <w:bCs/>
          <w:i/>
          <w:iCs/>
          <w:lang w:val="de-DE" w:eastAsia="en-GB"/>
        </w:rPr>
        <w:t xml:space="preserve"> </w:t>
      </w:r>
      <w:r w:rsidR="00F706F9" w:rsidRPr="00AF49C2">
        <w:rPr>
          <w:rFonts w:ascii="CorpoS" w:eastAsia="Times New Roman" w:hAnsi="CorpoS" w:cs="Times New Roman"/>
          <w:b/>
          <w:bCs/>
          <w:lang w:val="de-DE" w:eastAsia="en-GB"/>
        </w:rPr>
        <w:t xml:space="preserve">– </w:t>
      </w:r>
      <w:r w:rsidR="00AF49C2" w:rsidRPr="00AF49C2">
        <w:rPr>
          <w:rFonts w:ascii="CorpoS" w:eastAsia="Times New Roman" w:hAnsi="CorpoS" w:cs="Times New Roman"/>
          <w:b/>
          <w:bCs/>
          <w:lang w:val="de-DE" w:eastAsia="en-GB"/>
        </w:rPr>
        <w:t>LAPP baut sein Portfolio für Industrial Commu</w:t>
      </w:r>
      <w:r w:rsidR="00AF49C2">
        <w:rPr>
          <w:rFonts w:ascii="CorpoS" w:eastAsia="Times New Roman" w:hAnsi="CorpoS" w:cs="Times New Roman"/>
          <w:b/>
          <w:bCs/>
          <w:lang w:val="de-DE" w:eastAsia="en-GB"/>
        </w:rPr>
        <w:t xml:space="preserve">nication weiter aus. Auf der Hannover Messe (Halle </w:t>
      </w:r>
      <w:r w:rsidR="000B3A23">
        <w:rPr>
          <w:rFonts w:ascii="CorpoS" w:eastAsia="Times New Roman" w:hAnsi="CorpoS" w:cs="Times New Roman"/>
          <w:b/>
          <w:bCs/>
          <w:lang w:val="de-DE" w:eastAsia="en-GB"/>
        </w:rPr>
        <w:t>11</w:t>
      </w:r>
      <w:r w:rsidR="00AF49C2">
        <w:rPr>
          <w:rFonts w:ascii="CorpoS" w:eastAsia="Times New Roman" w:hAnsi="CorpoS" w:cs="Times New Roman"/>
          <w:b/>
          <w:bCs/>
          <w:lang w:val="de-DE" w:eastAsia="en-GB"/>
        </w:rPr>
        <w:t>, Stand C03) präsentiert das Unternehmen die neue h</w:t>
      </w:r>
      <w:r w:rsidR="00AF49C2" w:rsidRPr="00AF49C2">
        <w:rPr>
          <w:rFonts w:ascii="CorpoS" w:eastAsia="Times New Roman" w:hAnsi="CorpoS" w:cs="Times New Roman"/>
          <w:b/>
          <w:bCs/>
          <w:lang w:val="de-DE" w:eastAsia="en-GB"/>
        </w:rPr>
        <w:t>ochflexible Ethernet-Leitung mit Fast-Connect-Anschluss ETHERLINE</w:t>
      </w:r>
      <w:r w:rsidR="00AF49C2" w:rsidRPr="00310D9A">
        <w:rPr>
          <w:rFonts w:ascii="CorpoS" w:eastAsia="Times New Roman" w:hAnsi="CorpoS" w:cs="Times New Roman"/>
          <w:b/>
          <w:bCs/>
          <w:vertAlign w:val="superscript"/>
          <w:lang w:val="de-DE" w:eastAsia="en-GB"/>
        </w:rPr>
        <w:t>®</w:t>
      </w:r>
      <w:r w:rsidR="00AF49C2" w:rsidRPr="00AF49C2">
        <w:rPr>
          <w:rFonts w:ascii="CorpoS" w:eastAsia="Times New Roman" w:hAnsi="CorpoS" w:cs="Times New Roman"/>
          <w:b/>
          <w:bCs/>
          <w:lang w:val="de-DE" w:eastAsia="en-GB"/>
        </w:rPr>
        <w:t xml:space="preserve"> Cat. 6A FD FC für </w:t>
      </w:r>
      <w:r w:rsidR="00AF49C2">
        <w:rPr>
          <w:rFonts w:ascii="CorpoS" w:eastAsia="Times New Roman" w:hAnsi="CorpoS" w:cs="Times New Roman"/>
          <w:b/>
          <w:bCs/>
          <w:lang w:val="de-DE" w:eastAsia="en-GB"/>
        </w:rPr>
        <w:t xml:space="preserve">den </w:t>
      </w:r>
      <w:r w:rsidR="00AF49C2" w:rsidRPr="00AF49C2">
        <w:rPr>
          <w:rFonts w:ascii="CorpoS" w:eastAsia="Times New Roman" w:hAnsi="CorpoS" w:cs="Times New Roman"/>
          <w:b/>
          <w:bCs/>
          <w:lang w:val="de-DE" w:eastAsia="en-GB"/>
        </w:rPr>
        <w:t xml:space="preserve">dauerbewegten Einsatz in Schleppketten und </w:t>
      </w:r>
      <w:r w:rsidR="00AF49C2">
        <w:rPr>
          <w:rFonts w:ascii="CorpoS" w:eastAsia="Times New Roman" w:hAnsi="CorpoS" w:cs="Times New Roman"/>
          <w:b/>
          <w:bCs/>
          <w:lang w:val="de-DE" w:eastAsia="en-GB"/>
        </w:rPr>
        <w:t xml:space="preserve">für </w:t>
      </w:r>
      <w:r w:rsidR="00AF49C2" w:rsidRPr="00AF49C2">
        <w:rPr>
          <w:rFonts w:ascii="CorpoS" w:eastAsia="Times New Roman" w:hAnsi="CorpoS" w:cs="Times New Roman"/>
          <w:b/>
          <w:bCs/>
          <w:lang w:val="de-DE" w:eastAsia="en-GB"/>
        </w:rPr>
        <w:t>kurze Übertragungsstrecken.</w:t>
      </w:r>
      <w:r w:rsidR="00F870DE" w:rsidRPr="00AF49C2">
        <w:rPr>
          <w:rFonts w:ascii="CorpoS" w:eastAsia="Times New Roman" w:hAnsi="CorpoS" w:cs="Times New Roman"/>
          <w:b/>
          <w:bCs/>
          <w:lang w:val="de-DE" w:eastAsia="en-GB"/>
        </w:rPr>
        <w:t xml:space="preserve"> </w:t>
      </w:r>
    </w:p>
    <w:p w14:paraId="7B06841B" w14:textId="77777777" w:rsidR="00670DA3" w:rsidRPr="00AF49C2" w:rsidRDefault="00670DA3" w:rsidP="003345A9">
      <w:pPr>
        <w:spacing w:line="312" w:lineRule="auto"/>
        <w:rPr>
          <w:rFonts w:ascii="CorpoS" w:eastAsia="Times New Roman" w:hAnsi="CorpoS" w:cs="Times New Roman"/>
          <w:b/>
          <w:bCs/>
          <w:lang w:val="de-DE" w:eastAsia="en-GB"/>
        </w:rPr>
      </w:pPr>
    </w:p>
    <w:p w14:paraId="3B9986F8" w14:textId="098B3D81" w:rsidR="00185C67" w:rsidRDefault="00AF49C2" w:rsidP="00B202F9">
      <w:pPr>
        <w:spacing w:line="312" w:lineRule="auto"/>
        <w:rPr>
          <w:rFonts w:ascii="CorpoS" w:eastAsia="Times New Roman" w:hAnsi="CorpoS" w:cs="Times New Roman"/>
          <w:lang w:val="de-DE" w:eastAsia="en-GB"/>
        </w:rPr>
      </w:pPr>
      <w:r w:rsidRPr="00AF49C2">
        <w:rPr>
          <w:rFonts w:ascii="CorpoS" w:eastAsia="Times New Roman" w:hAnsi="CorpoS" w:cs="Times New Roman"/>
          <w:lang w:val="de-DE" w:eastAsia="en-GB"/>
        </w:rPr>
        <w:t>Datenleitungen sind die „Nervenbahnen“, die Industrie 4.0-Anwendungen erst möglich machen. Bei Anwendungen in Maschinen und in der Robotik, wo große Datenmengen anfallen</w:t>
      </w:r>
      <w:r w:rsidR="005C3EF6">
        <w:rPr>
          <w:rFonts w:ascii="CorpoS" w:eastAsia="Times New Roman" w:hAnsi="CorpoS" w:cs="Times New Roman"/>
          <w:lang w:val="de-DE" w:eastAsia="en-GB"/>
        </w:rPr>
        <w:t xml:space="preserve"> - </w:t>
      </w:r>
      <w:r w:rsidRPr="00AF49C2">
        <w:rPr>
          <w:rFonts w:ascii="CorpoS" w:eastAsia="Times New Roman" w:hAnsi="CorpoS" w:cs="Times New Roman"/>
          <w:lang w:val="de-DE" w:eastAsia="en-GB"/>
        </w:rPr>
        <w:t xml:space="preserve">etwa </w:t>
      </w:r>
      <w:r w:rsidR="005C3EF6">
        <w:rPr>
          <w:rFonts w:ascii="CorpoS" w:eastAsia="Times New Roman" w:hAnsi="CorpoS" w:cs="Times New Roman"/>
          <w:lang w:val="de-DE" w:eastAsia="en-GB"/>
        </w:rPr>
        <w:t>in</w:t>
      </w:r>
      <w:r w:rsidRPr="00AF49C2">
        <w:rPr>
          <w:rFonts w:ascii="CorpoS" w:eastAsia="Times New Roman" w:hAnsi="CorpoS" w:cs="Times New Roman"/>
          <w:lang w:val="de-DE" w:eastAsia="en-GB"/>
        </w:rPr>
        <w:t xml:space="preserve"> Sensoren oder hochauflösenden Kameras</w:t>
      </w:r>
      <w:r w:rsidR="005C3EF6">
        <w:rPr>
          <w:rFonts w:ascii="CorpoS" w:eastAsia="Times New Roman" w:hAnsi="CorpoS" w:cs="Times New Roman"/>
          <w:lang w:val="de-DE" w:eastAsia="en-GB"/>
        </w:rPr>
        <w:t xml:space="preserve"> -</w:t>
      </w:r>
      <w:r w:rsidRPr="00AF49C2">
        <w:rPr>
          <w:rFonts w:ascii="CorpoS" w:eastAsia="Times New Roman" w:hAnsi="CorpoS" w:cs="Times New Roman"/>
          <w:lang w:val="de-DE" w:eastAsia="en-GB"/>
        </w:rPr>
        <w:t xml:space="preserve"> werden deshalb Hochgeschwindigkeitsleitungen bevorzugt, die 10 Gigabit pro Sekunde erreichen. </w:t>
      </w:r>
      <w:r w:rsidR="00185C67" w:rsidRPr="00185C67">
        <w:rPr>
          <w:rFonts w:ascii="CorpoS" w:eastAsia="Times New Roman" w:hAnsi="CorpoS" w:cs="Times New Roman"/>
          <w:lang w:val="de-DE" w:eastAsia="en-GB"/>
        </w:rPr>
        <w:t>Die Ethernet-Leitung ETHERLINE</w:t>
      </w:r>
      <w:r w:rsidR="00185C67" w:rsidRPr="00310D9A">
        <w:rPr>
          <w:rFonts w:ascii="CorpoS" w:eastAsia="Times New Roman" w:hAnsi="CorpoS" w:cs="Times New Roman"/>
          <w:vertAlign w:val="superscript"/>
          <w:lang w:val="de-DE" w:eastAsia="en-GB"/>
        </w:rPr>
        <w:t>®</w:t>
      </w:r>
      <w:r w:rsidR="00185C67" w:rsidRPr="00185C67">
        <w:rPr>
          <w:rFonts w:ascii="CorpoS" w:eastAsia="Times New Roman" w:hAnsi="CorpoS" w:cs="Times New Roman"/>
          <w:lang w:val="de-DE" w:eastAsia="en-GB"/>
        </w:rPr>
        <w:t xml:space="preserve"> Cat. 6A FD FC mit </w:t>
      </w:r>
      <w:r w:rsidR="00ED1123">
        <w:rPr>
          <w:rFonts w:ascii="CorpoS" w:eastAsia="Times New Roman" w:hAnsi="CorpoS" w:cs="Times New Roman"/>
          <w:lang w:val="de-DE" w:eastAsia="en-GB"/>
        </w:rPr>
        <w:t>26 AWG</w:t>
      </w:r>
      <w:r w:rsidR="00185C67" w:rsidRPr="00185C67">
        <w:rPr>
          <w:rFonts w:ascii="CorpoS" w:eastAsia="Times New Roman" w:hAnsi="CorpoS" w:cs="Times New Roman"/>
          <w:lang w:val="de-DE" w:eastAsia="en-GB"/>
        </w:rPr>
        <w:t xml:space="preserve">-Leiterquerschnitt </w:t>
      </w:r>
      <w:r w:rsidR="0024050F">
        <w:rPr>
          <w:rFonts w:ascii="CorpoS" w:eastAsia="Times New Roman" w:hAnsi="CorpoS" w:cs="Times New Roman"/>
          <w:lang w:val="de-DE" w:eastAsia="en-GB"/>
        </w:rPr>
        <w:t xml:space="preserve">und UL-Zertifizierung </w:t>
      </w:r>
      <w:r w:rsidR="00185C67" w:rsidRPr="00185C67">
        <w:rPr>
          <w:rFonts w:ascii="CorpoS" w:eastAsia="Times New Roman" w:hAnsi="CorpoS" w:cs="Times New Roman"/>
          <w:lang w:val="de-DE" w:eastAsia="en-GB"/>
        </w:rPr>
        <w:t xml:space="preserve">ist für die </w:t>
      </w:r>
      <w:r w:rsidR="00B202F9">
        <w:rPr>
          <w:rFonts w:ascii="CorpoS" w:eastAsia="Times New Roman" w:hAnsi="CorpoS" w:cs="Times New Roman"/>
          <w:lang w:val="de-DE" w:eastAsia="en-GB"/>
        </w:rPr>
        <w:t xml:space="preserve">schnelle </w:t>
      </w:r>
      <w:r w:rsidR="00185C67" w:rsidRPr="00185C67">
        <w:rPr>
          <w:rFonts w:ascii="CorpoS" w:eastAsia="Times New Roman" w:hAnsi="CorpoS" w:cs="Times New Roman"/>
          <w:lang w:val="de-DE" w:eastAsia="en-GB"/>
        </w:rPr>
        <w:t>Datenkommunikation bei kurzer Übertragungsstrecke</w:t>
      </w:r>
      <w:r w:rsidR="00185C67">
        <w:rPr>
          <w:rFonts w:ascii="CorpoS" w:eastAsia="Times New Roman" w:hAnsi="CorpoS" w:cs="Times New Roman"/>
          <w:lang w:val="de-DE" w:eastAsia="en-GB"/>
        </w:rPr>
        <w:t xml:space="preserve"> vorgesehen</w:t>
      </w:r>
      <w:r w:rsidR="000213EA">
        <w:rPr>
          <w:rFonts w:ascii="CorpoS" w:eastAsia="Times New Roman" w:hAnsi="CorpoS" w:cs="Times New Roman"/>
          <w:lang w:val="de-DE" w:eastAsia="en-GB"/>
        </w:rPr>
        <w:t xml:space="preserve"> und dient z</w:t>
      </w:r>
      <w:r w:rsidR="00B202F9" w:rsidRPr="00B202F9">
        <w:rPr>
          <w:rFonts w:ascii="CorpoS" w:eastAsia="Times New Roman" w:hAnsi="CorpoS" w:cs="Times New Roman"/>
          <w:lang w:val="de-DE" w:eastAsia="en-GB"/>
        </w:rPr>
        <w:t>ur Übertragung analoger und digitaler Signale im Frequenzbereich bis 500 MHz.</w:t>
      </w:r>
      <w:r w:rsidR="000213EA">
        <w:rPr>
          <w:rFonts w:ascii="CorpoS" w:eastAsia="Times New Roman" w:hAnsi="CorpoS" w:cs="Times New Roman"/>
          <w:lang w:val="de-DE" w:eastAsia="en-GB"/>
        </w:rPr>
        <w:t xml:space="preserve"> </w:t>
      </w:r>
      <w:r w:rsidR="00185C67" w:rsidRPr="00185C67">
        <w:rPr>
          <w:rFonts w:ascii="CorpoS" w:eastAsia="Times New Roman" w:hAnsi="CorpoS" w:cs="Times New Roman"/>
          <w:lang w:val="de-DE" w:eastAsia="en-GB"/>
        </w:rPr>
        <w:t>Sie erlaubt hochflexiblen, dauerbewegten Einsatz in beweglichen Maschinenteilen und in der Schleppkette</w:t>
      </w:r>
      <w:r w:rsidR="00B202F9">
        <w:rPr>
          <w:rFonts w:ascii="CorpoS" w:eastAsia="Times New Roman" w:hAnsi="CorpoS" w:cs="Times New Roman"/>
          <w:lang w:val="de-DE" w:eastAsia="en-GB"/>
        </w:rPr>
        <w:t xml:space="preserve"> und wurde im Testzentrum von LAPP auf </w:t>
      </w:r>
      <w:r w:rsidR="00B202F9" w:rsidRPr="00B202F9">
        <w:rPr>
          <w:rFonts w:ascii="CorpoS" w:eastAsia="Times New Roman" w:hAnsi="CorpoS" w:cs="Times New Roman"/>
          <w:lang w:val="de-DE" w:eastAsia="en-GB"/>
        </w:rPr>
        <w:t xml:space="preserve">über 1 Mio. Biegezyklen </w:t>
      </w:r>
      <w:r w:rsidR="00B202F9">
        <w:rPr>
          <w:rFonts w:ascii="CorpoS" w:eastAsia="Times New Roman" w:hAnsi="CorpoS" w:cs="Times New Roman"/>
          <w:lang w:val="de-DE" w:eastAsia="en-GB"/>
        </w:rPr>
        <w:t>getestet</w:t>
      </w:r>
      <w:r w:rsidR="00B202F9" w:rsidRPr="00B202F9">
        <w:rPr>
          <w:rFonts w:ascii="CorpoS" w:eastAsia="Times New Roman" w:hAnsi="CorpoS" w:cs="Times New Roman"/>
          <w:lang w:val="de-DE" w:eastAsia="en-GB"/>
        </w:rPr>
        <w:t>.</w:t>
      </w:r>
      <w:r w:rsidR="00B202F9">
        <w:rPr>
          <w:rFonts w:ascii="CorpoS" w:eastAsia="Times New Roman" w:hAnsi="CorpoS" w:cs="Times New Roman"/>
          <w:lang w:val="de-DE" w:eastAsia="en-GB"/>
        </w:rPr>
        <w:t xml:space="preserve"> </w:t>
      </w:r>
      <w:r w:rsidR="00D57CBF">
        <w:rPr>
          <w:rFonts w:ascii="CorpoS" w:eastAsia="Times New Roman" w:hAnsi="CorpoS" w:cs="Times New Roman"/>
          <w:lang w:val="de-DE" w:eastAsia="en-GB"/>
        </w:rPr>
        <w:t>Der Weltmarktführer für i</w:t>
      </w:r>
      <w:r w:rsidR="00D57CBF" w:rsidRPr="00D57CBF">
        <w:rPr>
          <w:rFonts w:ascii="CorpoS" w:eastAsia="Times New Roman" w:hAnsi="CorpoS" w:cs="Times New Roman"/>
          <w:lang w:val="de-DE" w:eastAsia="en-GB"/>
        </w:rPr>
        <w:t>ntegrierte Lösungen im Bereich der Kabel- und Verbindungstechnologie</w:t>
      </w:r>
      <w:r w:rsidR="00B202F9">
        <w:rPr>
          <w:rFonts w:ascii="CorpoS" w:eastAsia="Times New Roman" w:hAnsi="CorpoS" w:cs="Times New Roman"/>
          <w:lang w:val="de-DE" w:eastAsia="en-GB"/>
        </w:rPr>
        <w:t xml:space="preserve"> bietet die Datenleitung entweder mit </w:t>
      </w:r>
      <w:r w:rsidR="000213EA">
        <w:rPr>
          <w:rFonts w:ascii="CorpoS" w:eastAsia="Times New Roman" w:hAnsi="CorpoS" w:cs="Times New Roman"/>
          <w:lang w:val="de-DE" w:eastAsia="en-GB"/>
        </w:rPr>
        <w:t xml:space="preserve">robustem </w:t>
      </w:r>
      <w:r w:rsidR="00B202F9">
        <w:rPr>
          <w:rFonts w:ascii="CorpoS" w:eastAsia="Times New Roman" w:hAnsi="CorpoS" w:cs="Times New Roman"/>
          <w:lang w:val="de-DE" w:eastAsia="en-GB"/>
        </w:rPr>
        <w:t xml:space="preserve">PVC oder </w:t>
      </w:r>
      <w:r w:rsidR="000213EA">
        <w:rPr>
          <w:rFonts w:ascii="CorpoS" w:eastAsia="Times New Roman" w:hAnsi="CorpoS" w:cs="Times New Roman"/>
          <w:lang w:val="de-DE" w:eastAsia="en-GB"/>
        </w:rPr>
        <w:t>abri</w:t>
      </w:r>
      <w:r w:rsidR="00ED1123">
        <w:rPr>
          <w:rFonts w:ascii="CorpoS" w:eastAsia="Times New Roman" w:hAnsi="CorpoS" w:cs="Times New Roman"/>
          <w:lang w:val="de-DE" w:eastAsia="en-GB"/>
        </w:rPr>
        <w:t>e</w:t>
      </w:r>
      <w:r w:rsidR="000213EA">
        <w:rPr>
          <w:rFonts w:ascii="CorpoS" w:eastAsia="Times New Roman" w:hAnsi="CorpoS" w:cs="Times New Roman"/>
          <w:lang w:val="de-DE" w:eastAsia="en-GB"/>
        </w:rPr>
        <w:t xml:space="preserve">bfestem </w:t>
      </w:r>
      <w:r w:rsidR="00B202F9">
        <w:rPr>
          <w:rFonts w:ascii="CorpoS" w:eastAsia="Times New Roman" w:hAnsi="CorpoS" w:cs="Times New Roman"/>
          <w:lang w:val="de-DE" w:eastAsia="en-GB"/>
        </w:rPr>
        <w:t xml:space="preserve">PUR Außenmantel an, dadurch ist sie vielfältig einsetzbar </w:t>
      </w:r>
      <w:r w:rsidR="00185C67" w:rsidRPr="00185C67">
        <w:rPr>
          <w:rFonts w:ascii="CorpoS" w:eastAsia="Times New Roman" w:hAnsi="CorpoS" w:cs="Times New Roman"/>
          <w:lang w:val="de-DE" w:eastAsia="en-GB"/>
        </w:rPr>
        <w:t>in trockenen, feuchten und nassen Umgebungen.</w:t>
      </w:r>
    </w:p>
    <w:p w14:paraId="30297631" w14:textId="3CF645DD" w:rsidR="000213EA" w:rsidRDefault="000213EA" w:rsidP="00B202F9">
      <w:pPr>
        <w:spacing w:line="312" w:lineRule="auto"/>
        <w:rPr>
          <w:rFonts w:ascii="CorpoS" w:eastAsia="Times New Roman" w:hAnsi="CorpoS" w:cs="Times New Roman"/>
          <w:lang w:val="de-DE" w:eastAsia="en-GB"/>
        </w:rPr>
      </w:pPr>
    </w:p>
    <w:p w14:paraId="4EE305D4" w14:textId="749C74E1" w:rsidR="00D57CBF" w:rsidRPr="00D57CBF" w:rsidRDefault="00D57CBF" w:rsidP="00B202F9">
      <w:pPr>
        <w:spacing w:line="312" w:lineRule="auto"/>
        <w:rPr>
          <w:rFonts w:ascii="CorpoS" w:eastAsia="Times New Roman" w:hAnsi="CorpoS" w:cs="Times New Roman"/>
          <w:b/>
          <w:bCs/>
          <w:lang w:val="de-DE" w:eastAsia="en-GB"/>
        </w:rPr>
      </w:pPr>
      <w:r w:rsidRPr="00D57CBF">
        <w:rPr>
          <w:rFonts w:ascii="CorpoS" w:eastAsia="Times New Roman" w:hAnsi="CorpoS" w:cs="Times New Roman"/>
          <w:b/>
          <w:bCs/>
          <w:lang w:val="de-DE" w:eastAsia="en-GB"/>
        </w:rPr>
        <w:t xml:space="preserve">Schnelle </w:t>
      </w:r>
      <w:proofErr w:type="spellStart"/>
      <w:r w:rsidRPr="00D57CBF">
        <w:rPr>
          <w:rFonts w:ascii="CorpoS" w:eastAsia="Times New Roman" w:hAnsi="CorpoS" w:cs="Times New Roman"/>
          <w:b/>
          <w:bCs/>
          <w:lang w:val="de-DE" w:eastAsia="en-GB"/>
        </w:rPr>
        <w:t>Konfektionierbarkeit</w:t>
      </w:r>
      <w:proofErr w:type="spellEnd"/>
    </w:p>
    <w:p w14:paraId="2B72D8DA" w14:textId="30FCC038" w:rsidR="00185C67" w:rsidRPr="00185C67" w:rsidRDefault="000213EA" w:rsidP="00185C67">
      <w:pPr>
        <w:spacing w:line="312" w:lineRule="auto"/>
        <w:rPr>
          <w:rFonts w:ascii="CorpoS" w:eastAsia="Times New Roman" w:hAnsi="CorpoS" w:cs="Times New Roman"/>
          <w:lang w:val="de-DE" w:eastAsia="en-GB"/>
        </w:rPr>
      </w:pPr>
      <w:r w:rsidRPr="000213EA">
        <w:rPr>
          <w:rFonts w:ascii="CorpoS" w:eastAsia="Times New Roman" w:hAnsi="CorpoS" w:cs="Times New Roman"/>
          <w:lang w:val="de-DE" w:eastAsia="en-GB"/>
        </w:rPr>
        <w:t xml:space="preserve">Ein wichtiges Kriterium für die Anwender ist aber auch die einfache und schnelle </w:t>
      </w:r>
      <w:proofErr w:type="spellStart"/>
      <w:r w:rsidRPr="000213EA">
        <w:rPr>
          <w:rFonts w:ascii="CorpoS" w:eastAsia="Times New Roman" w:hAnsi="CorpoS" w:cs="Times New Roman"/>
          <w:lang w:val="de-DE" w:eastAsia="en-GB"/>
        </w:rPr>
        <w:t>Konfektionierbarkeit</w:t>
      </w:r>
      <w:proofErr w:type="spellEnd"/>
      <w:r w:rsidRPr="000213EA">
        <w:rPr>
          <w:rFonts w:ascii="CorpoS" w:eastAsia="Times New Roman" w:hAnsi="CorpoS" w:cs="Times New Roman"/>
          <w:lang w:val="de-DE" w:eastAsia="en-GB"/>
        </w:rPr>
        <w:t>.</w:t>
      </w:r>
      <w:r>
        <w:rPr>
          <w:rFonts w:ascii="CorpoS" w:eastAsia="Times New Roman" w:hAnsi="CorpoS" w:cs="Times New Roman"/>
          <w:lang w:val="de-DE" w:eastAsia="en-GB"/>
        </w:rPr>
        <w:t xml:space="preserve"> Durch den</w:t>
      </w:r>
      <w:r w:rsidR="00185C67" w:rsidRPr="00185C67">
        <w:rPr>
          <w:rFonts w:ascii="CorpoS" w:eastAsia="Times New Roman" w:hAnsi="CorpoS" w:cs="Times New Roman"/>
          <w:lang w:val="de-DE" w:eastAsia="en-GB"/>
        </w:rPr>
        <w:t xml:space="preserve"> „Fast Connect“-Aufbau </w:t>
      </w:r>
      <w:r>
        <w:rPr>
          <w:rFonts w:ascii="CorpoS" w:eastAsia="Times New Roman" w:hAnsi="CorpoS" w:cs="Times New Roman"/>
          <w:lang w:val="de-DE" w:eastAsia="en-GB"/>
        </w:rPr>
        <w:t xml:space="preserve">der </w:t>
      </w:r>
      <w:r w:rsidRPr="000213EA">
        <w:rPr>
          <w:rFonts w:ascii="CorpoS" w:eastAsia="Times New Roman" w:hAnsi="CorpoS" w:cs="Times New Roman"/>
          <w:lang w:val="de-DE" w:eastAsia="en-GB"/>
        </w:rPr>
        <w:t>ETHERLINE</w:t>
      </w:r>
      <w:r w:rsidRPr="00310D9A">
        <w:rPr>
          <w:rFonts w:ascii="CorpoS" w:eastAsia="Times New Roman" w:hAnsi="CorpoS" w:cs="Times New Roman"/>
          <w:vertAlign w:val="superscript"/>
          <w:lang w:val="de-DE" w:eastAsia="en-GB"/>
        </w:rPr>
        <w:t>®</w:t>
      </w:r>
      <w:r w:rsidRPr="000213EA">
        <w:rPr>
          <w:rFonts w:ascii="CorpoS" w:eastAsia="Times New Roman" w:hAnsi="CorpoS" w:cs="Times New Roman"/>
          <w:lang w:val="de-DE" w:eastAsia="en-GB"/>
        </w:rPr>
        <w:t xml:space="preserve"> Cat. 6A FD FC </w:t>
      </w:r>
      <w:r w:rsidR="00D57CBF">
        <w:rPr>
          <w:rFonts w:ascii="CorpoS" w:eastAsia="Times New Roman" w:hAnsi="CorpoS" w:cs="Times New Roman"/>
          <w:lang w:val="de-DE" w:eastAsia="en-GB"/>
        </w:rPr>
        <w:t xml:space="preserve">lässt </w:t>
      </w:r>
      <w:r w:rsidRPr="000213EA">
        <w:rPr>
          <w:rFonts w:ascii="CorpoS" w:eastAsia="Times New Roman" w:hAnsi="CorpoS" w:cs="Times New Roman"/>
          <w:lang w:val="de-DE" w:eastAsia="en-GB"/>
        </w:rPr>
        <w:t xml:space="preserve">sich das neue Kabel mit wenigen Handgriffen </w:t>
      </w:r>
      <w:r w:rsidR="00ED1123">
        <w:rPr>
          <w:rFonts w:ascii="CorpoS" w:eastAsia="Times New Roman" w:hAnsi="CorpoS" w:cs="Times New Roman"/>
          <w:lang w:val="de-DE" w:eastAsia="en-GB"/>
        </w:rPr>
        <w:t xml:space="preserve">an die gängigen Steckverbinder, wie z.B. RJ45, </w:t>
      </w:r>
      <w:r w:rsidRPr="000213EA">
        <w:rPr>
          <w:rFonts w:ascii="CorpoS" w:eastAsia="Times New Roman" w:hAnsi="CorpoS" w:cs="Times New Roman"/>
          <w:lang w:val="de-DE" w:eastAsia="en-GB"/>
        </w:rPr>
        <w:t>anschließen</w:t>
      </w:r>
      <w:r>
        <w:rPr>
          <w:rFonts w:ascii="CorpoS" w:eastAsia="Times New Roman" w:hAnsi="CorpoS" w:cs="Times New Roman"/>
          <w:lang w:val="de-DE" w:eastAsia="en-GB"/>
        </w:rPr>
        <w:t xml:space="preserve">. </w:t>
      </w:r>
      <w:r w:rsidRPr="000213EA">
        <w:rPr>
          <w:rFonts w:ascii="CorpoS" w:eastAsia="Times New Roman" w:hAnsi="CorpoS" w:cs="Times New Roman"/>
          <w:lang w:val="de-DE" w:eastAsia="en-GB"/>
        </w:rPr>
        <w:t xml:space="preserve">Das </w:t>
      </w:r>
      <w:r w:rsidR="00415009">
        <w:rPr>
          <w:rFonts w:ascii="CorpoS" w:eastAsia="Times New Roman" w:hAnsi="CorpoS" w:cs="Times New Roman"/>
          <w:lang w:val="de-DE" w:eastAsia="en-GB"/>
        </w:rPr>
        <w:t>gelingt</w:t>
      </w:r>
      <w:r w:rsidR="00415009" w:rsidRPr="000213EA">
        <w:rPr>
          <w:rFonts w:ascii="CorpoS" w:eastAsia="Times New Roman" w:hAnsi="CorpoS" w:cs="Times New Roman"/>
          <w:lang w:val="de-DE" w:eastAsia="en-GB"/>
        </w:rPr>
        <w:t xml:space="preserve"> </w:t>
      </w:r>
      <w:r w:rsidRPr="000213EA">
        <w:rPr>
          <w:rFonts w:ascii="CorpoS" w:eastAsia="Times New Roman" w:hAnsi="CorpoS" w:cs="Times New Roman"/>
          <w:lang w:val="de-DE" w:eastAsia="en-GB"/>
        </w:rPr>
        <w:t xml:space="preserve">mit einem einfachen konstruktiven Kniff. Um eine optimale Schirmung zu erreichen waren bisher die einzelnen Aderpaare mit einer Folie in einem bestimmten Einlaufwinkel umwickelt. Auf diese Folienumwicklung kann nun verzichtet werden, denn die Leitung verfügt im Inneren über ein Kunststoffkreuz, das die vier Aderpaare </w:t>
      </w:r>
      <w:r w:rsidRPr="000213EA">
        <w:rPr>
          <w:rFonts w:ascii="CorpoS" w:eastAsia="Times New Roman" w:hAnsi="CorpoS" w:cs="Times New Roman"/>
          <w:lang w:val="de-DE" w:eastAsia="en-GB"/>
        </w:rPr>
        <w:lastRenderedPageBreak/>
        <w:t xml:space="preserve">trennt, </w:t>
      </w:r>
      <w:r w:rsidR="00415009">
        <w:rPr>
          <w:rFonts w:ascii="CorpoS" w:eastAsia="Times New Roman" w:hAnsi="CorpoS" w:cs="Times New Roman"/>
          <w:lang w:val="de-DE" w:eastAsia="en-GB"/>
        </w:rPr>
        <w:t xml:space="preserve">und weist </w:t>
      </w:r>
      <w:r w:rsidRPr="000213EA">
        <w:rPr>
          <w:rFonts w:ascii="CorpoS" w:eastAsia="Times New Roman" w:hAnsi="CorpoS" w:cs="Times New Roman"/>
          <w:lang w:val="de-DE" w:eastAsia="en-GB"/>
        </w:rPr>
        <w:t>eine gemeinsame Schirmung über einem Innenmantel</w:t>
      </w:r>
      <w:r w:rsidR="00415009">
        <w:rPr>
          <w:rFonts w:ascii="CorpoS" w:eastAsia="Times New Roman" w:hAnsi="CorpoS" w:cs="Times New Roman"/>
          <w:lang w:val="de-DE" w:eastAsia="en-GB"/>
        </w:rPr>
        <w:t xml:space="preserve"> auf</w:t>
      </w:r>
      <w:r w:rsidRPr="000213EA">
        <w:rPr>
          <w:rFonts w:ascii="CorpoS" w:eastAsia="Times New Roman" w:hAnsi="CorpoS" w:cs="Times New Roman"/>
          <w:lang w:val="de-DE" w:eastAsia="en-GB"/>
        </w:rPr>
        <w:t>. Diese neue Schirmung verspricht zudem eine lange Lebensdauer. Durch die</w:t>
      </w:r>
      <w:r w:rsidR="00415009">
        <w:rPr>
          <w:rFonts w:ascii="CorpoS" w:eastAsia="Times New Roman" w:hAnsi="CorpoS" w:cs="Times New Roman"/>
          <w:lang w:val="de-DE" w:eastAsia="en-GB"/>
        </w:rPr>
        <w:t xml:space="preserve"> </w:t>
      </w:r>
      <w:r w:rsidRPr="000213EA">
        <w:rPr>
          <w:rFonts w:ascii="CorpoS" w:eastAsia="Times New Roman" w:hAnsi="CorpoS" w:cs="Times New Roman"/>
          <w:lang w:val="de-DE" w:eastAsia="en-GB"/>
        </w:rPr>
        <w:t xml:space="preserve">gemeinsame Schirmung </w:t>
      </w:r>
      <w:r w:rsidR="0024050F" w:rsidRPr="0024050F">
        <w:rPr>
          <w:rFonts w:ascii="CorpoS" w:eastAsia="Times New Roman" w:hAnsi="CorpoS" w:cs="Times New Roman"/>
          <w:lang w:val="de-DE" w:eastAsia="en-GB"/>
        </w:rPr>
        <w:t xml:space="preserve">aus aluminiumkaschierter Folie </w:t>
      </w:r>
      <w:r w:rsidRPr="000213EA">
        <w:rPr>
          <w:rFonts w:ascii="CorpoS" w:eastAsia="Times New Roman" w:hAnsi="CorpoS" w:cs="Times New Roman"/>
          <w:lang w:val="de-DE" w:eastAsia="en-GB"/>
        </w:rPr>
        <w:t>und das Kunststoffkreuz im Zentrum entfällt die Schirmung der vier einzelnen Aderpaare und der Monteur muss nicht an jedem der vier Aderpaare einen Folienschirm entfernen. Dadurch ist bei der Montage eine Zeitersparnis von bis zu 50 Prozent möglich.</w:t>
      </w:r>
      <w:r w:rsidR="0024050F">
        <w:rPr>
          <w:rFonts w:ascii="CorpoS" w:eastAsia="Times New Roman" w:hAnsi="CorpoS" w:cs="Times New Roman"/>
          <w:lang w:val="de-DE" w:eastAsia="en-GB"/>
        </w:rPr>
        <w:t xml:space="preserve"> Ein zusätzlicher</w:t>
      </w:r>
      <w:r w:rsidR="00185C67" w:rsidRPr="00185C67">
        <w:rPr>
          <w:rFonts w:ascii="CorpoS" w:eastAsia="Times New Roman" w:hAnsi="CorpoS" w:cs="Times New Roman"/>
          <w:lang w:val="de-DE" w:eastAsia="en-GB"/>
        </w:rPr>
        <w:t xml:space="preserve"> Schutz vor elektromagnetischer Störung </w:t>
      </w:r>
      <w:r w:rsidR="0024050F">
        <w:rPr>
          <w:rFonts w:ascii="CorpoS" w:eastAsia="Times New Roman" w:hAnsi="CorpoS" w:cs="Times New Roman"/>
          <w:lang w:val="de-DE" w:eastAsia="en-GB"/>
        </w:rPr>
        <w:t xml:space="preserve">wird durch ein zusätzliches </w:t>
      </w:r>
      <w:r w:rsidR="00185C67" w:rsidRPr="00185C67">
        <w:rPr>
          <w:rFonts w:ascii="CorpoS" w:eastAsia="Times New Roman" w:hAnsi="CorpoS" w:cs="Times New Roman"/>
          <w:lang w:val="de-DE" w:eastAsia="en-GB"/>
        </w:rPr>
        <w:t>Kupferabschirmgeflecht mit hohem Bedeckungsgrad (SF/UTP)</w:t>
      </w:r>
      <w:r w:rsidR="0024050F">
        <w:rPr>
          <w:rFonts w:ascii="CorpoS" w:eastAsia="Times New Roman" w:hAnsi="CorpoS" w:cs="Times New Roman"/>
          <w:lang w:val="de-DE" w:eastAsia="en-GB"/>
        </w:rPr>
        <w:t xml:space="preserve"> erreicht</w:t>
      </w:r>
      <w:r w:rsidR="00C64554">
        <w:rPr>
          <w:rFonts w:ascii="CorpoS" w:eastAsia="Times New Roman" w:hAnsi="CorpoS" w:cs="Times New Roman"/>
          <w:lang w:val="de-DE" w:eastAsia="en-GB"/>
        </w:rPr>
        <w:t>. „D</w:t>
      </w:r>
      <w:r w:rsidR="0024050F">
        <w:rPr>
          <w:rFonts w:ascii="CorpoS" w:eastAsia="Times New Roman" w:hAnsi="CorpoS" w:cs="Times New Roman"/>
          <w:lang w:val="de-DE" w:eastAsia="en-GB"/>
        </w:rPr>
        <w:t>ie Leitung ist damit doppelt geschirmt</w:t>
      </w:r>
      <w:r w:rsidR="00C64554">
        <w:rPr>
          <w:rFonts w:ascii="CorpoS" w:eastAsia="Times New Roman" w:hAnsi="CorpoS" w:cs="Times New Roman"/>
          <w:lang w:val="de-DE" w:eastAsia="en-GB"/>
        </w:rPr>
        <w:t xml:space="preserve">“, erklärt </w:t>
      </w:r>
      <w:r w:rsidR="00C64554" w:rsidRPr="00C64554">
        <w:rPr>
          <w:rFonts w:ascii="CorpoS" w:eastAsia="Times New Roman" w:hAnsi="CorpoS" w:cs="Times New Roman"/>
          <w:lang w:val="de-DE" w:eastAsia="en-GB"/>
        </w:rPr>
        <w:t xml:space="preserve">Christian </w:t>
      </w:r>
      <w:proofErr w:type="spellStart"/>
      <w:r w:rsidR="00C64554" w:rsidRPr="00C64554">
        <w:rPr>
          <w:rFonts w:ascii="CorpoS" w:eastAsia="Times New Roman" w:hAnsi="CorpoS" w:cs="Times New Roman"/>
          <w:lang w:val="de-DE" w:eastAsia="en-GB"/>
        </w:rPr>
        <w:t>Illenseer</w:t>
      </w:r>
      <w:proofErr w:type="spellEnd"/>
      <w:r w:rsidR="00C64554" w:rsidRPr="00C64554">
        <w:rPr>
          <w:rFonts w:ascii="CorpoS" w:eastAsia="Times New Roman" w:hAnsi="CorpoS" w:cs="Times New Roman"/>
          <w:lang w:val="de-DE" w:eastAsia="en-GB"/>
        </w:rPr>
        <w:t xml:space="preserve">, </w:t>
      </w:r>
      <w:proofErr w:type="spellStart"/>
      <w:r w:rsidR="00C64554" w:rsidRPr="00C64554">
        <w:rPr>
          <w:rFonts w:ascii="CorpoS" w:eastAsia="Times New Roman" w:hAnsi="CorpoS" w:cs="Times New Roman"/>
          <w:lang w:val="de-DE" w:eastAsia="en-GB"/>
        </w:rPr>
        <w:t>Product</w:t>
      </w:r>
      <w:proofErr w:type="spellEnd"/>
      <w:r w:rsidR="00C64554" w:rsidRPr="00C64554">
        <w:rPr>
          <w:rFonts w:ascii="CorpoS" w:eastAsia="Times New Roman" w:hAnsi="CorpoS" w:cs="Times New Roman"/>
          <w:lang w:val="de-DE" w:eastAsia="en-GB"/>
        </w:rPr>
        <w:t xml:space="preserve"> Management Automation bei </w:t>
      </w:r>
      <w:r w:rsidR="00C64554">
        <w:rPr>
          <w:rFonts w:ascii="CorpoS" w:eastAsia="Times New Roman" w:hAnsi="CorpoS" w:cs="Times New Roman"/>
          <w:lang w:val="de-DE" w:eastAsia="en-GB"/>
        </w:rPr>
        <w:t>der U.I. Lapp GmbH.</w:t>
      </w:r>
    </w:p>
    <w:p w14:paraId="6706BEED" w14:textId="77777777" w:rsidR="00AF49C2" w:rsidRPr="00AF49C2" w:rsidRDefault="00AF49C2" w:rsidP="00AF49C2">
      <w:pPr>
        <w:spacing w:line="312" w:lineRule="auto"/>
        <w:rPr>
          <w:rFonts w:ascii="CorpoS" w:eastAsia="Times New Roman" w:hAnsi="CorpoS" w:cs="Times New Roman"/>
          <w:lang w:val="de-DE" w:eastAsia="en-GB"/>
        </w:rPr>
      </w:pPr>
    </w:p>
    <w:p w14:paraId="08D77AA5" w14:textId="77777777" w:rsidR="00AF49C2" w:rsidRPr="00D57CBF" w:rsidRDefault="00AF49C2" w:rsidP="00AF49C2">
      <w:pPr>
        <w:spacing w:line="312" w:lineRule="auto"/>
        <w:rPr>
          <w:rFonts w:ascii="CorpoS" w:eastAsia="Times New Roman" w:hAnsi="CorpoS" w:cs="Times New Roman"/>
          <w:b/>
          <w:bCs/>
          <w:lang w:val="de-DE" w:eastAsia="en-GB"/>
        </w:rPr>
      </w:pPr>
      <w:r w:rsidRPr="00D57CBF">
        <w:rPr>
          <w:rFonts w:ascii="CorpoS" w:eastAsia="Times New Roman" w:hAnsi="CorpoS" w:cs="Times New Roman"/>
          <w:b/>
          <w:bCs/>
          <w:lang w:val="de-DE" w:eastAsia="en-GB"/>
        </w:rPr>
        <w:t>Passendes Werkzeug</w:t>
      </w:r>
    </w:p>
    <w:p w14:paraId="4D88CFAD" w14:textId="2532234B" w:rsidR="00AF49C2" w:rsidRPr="00AF49C2" w:rsidRDefault="00C64554" w:rsidP="00AF49C2">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Zur</w:t>
      </w:r>
      <w:r w:rsidR="00AF49C2" w:rsidRPr="00AF49C2">
        <w:rPr>
          <w:rFonts w:ascii="CorpoS" w:eastAsia="Times New Roman" w:hAnsi="CorpoS" w:cs="Times New Roman"/>
          <w:lang w:val="de-DE" w:eastAsia="en-GB"/>
        </w:rPr>
        <w:t xml:space="preserve"> Konfektionierung des Fast-Connect-Kabels </w:t>
      </w:r>
      <w:r>
        <w:rPr>
          <w:rFonts w:ascii="CorpoS" w:eastAsia="Times New Roman" w:hAnsi="CorpoS" w:cs="Times New Roman"/>
          <w:lang w:val="de-DE" w:eastAsia="en-GB"/>
        </w:rPr>
        <w:t xml:space="preserve">gibt es auch </w:t>
      </w:r>
      <w:r w:rsidR="00AF49C2" w:rsidRPr="00AF49C2">
        <w:rPr>
          <w:rFonts w:ascii="CorpoS" w:eastAsia="Times New Roman" w:hAnsi="CorpoS" w:cs="Times New Roman"/>
          <w:lang w:val="de-DE" w:eastAsia="en-GB"/>
        </w:rPr>
        <w:t xml:space="preserve">das passende Werkzeug, das auf Wunsch mitgeliefert wird. Das Konfektions-Werkzeug verfügt über mehrere Messerklingen, welche jeweils in die vorliegende Leitung in ihrer Eindringtiefe sowie ihrem Abstand zueinander eingestellt werden können. Es bereitet die Leitung in einem Arbeitsgang optimal für die Steckerkonfektion vor und verringert den Zeitaufwand also zusätzlich. Vor Verletzungen der Adern beim </w:t>
      </w:r>
      <w:proofErr w:type="spellStart"/>
      <w:r w:rsidR="00AF49C2" w:rsidRPr="00AF49C2">
        <w:rPr>
          <w:rFonts w:ascii="CorpoS" w:eastAsia="Times New Roman" w:hAnsi="CorpoS" w:cs="Times New Roman"/>
          <w:lang w:val="de-DE" w:eastAsia="en-GB"/>
        </w:rPr>
        <w:t>Abmanteln</w:t>
      </w:r>
      <w:proofErr w:type="spellEnd"/>
      <w:r w:rsidR="00AF49C2" w:rsidRPr="00AF49C2">
        <w:rPr>
          <w:rFonts w:ascii="CorpoS" w:eastAsia="Times New Roman" w:hAnsi="CorpoS" w:cs="Times New Roman"/>
          <w:lang w:val="de-DE" w:eastAsia="en-GB"/>
        </w:rPr>
        <w:t xml:space="preserve"> schützt zusätzlich der spezielle Fast-Connect-Innenmantel. Er dient bei der Konfektion mit dem passenden </w:t>
      </w:r>
      <w:proofErr w:type="gramStart"/>
      <w:r w:rsidR="00AF49C2" w:rsidRPr="00AF49C2">
        <w:rPr>
          <w:rFonts w:ascii="CorpoS" w:eastAsia="Times New Roman" w:hAnsi="CorpoS" w:cs="Times New Roman"/>
          <w:lang w:val="de-DE" w:eastAsia="en-GB"/>
        </w:rPr>
        <w:t>Werkzeug quasi</w:t>
      </w:r>
      <w:proofErr w:type="gramEnd"/>
      <w:r w:rsidR="00AF49C2" w:rsidRPr="00AF49C2">
        <w:rPr>
          <w:rFonts w:ascii="CorpoS" w:eastAsia="Times New Roman" w:hAnsi="CorpoS" w:cs="Times New Roman"/>
          <w:lang w:val="de-DE" w:eastAsia="en-GB"/>
        </w:rPr>
        <w:t xml:space="preserve"> als Sicherheitspuffer, denn Werkzeugeinschnitte treten bei unvorsichtigen Konfektionsversuchen häufig auf und haben große Auswirkungen auf die Funktionalität der Verbindung. </w:t>
      </w:r>
    </w:p>
    <w:p w14:paraId="1494017B" w14:textId="77777777" w:rsidR="00AF49C2" w:rsidRPr="00AF49C2" w:rsidRDefault="00AF49C2" w:rsidP="00AF49C2">
      <w:pPr>
        <w:spacing w:line="312" w:lineRule="auto"/>
        <w:rPr>
          <w:rFonts w:ascii="CorpoS" w:eastAsia="Times New Roman" w:hAnsi="CorpoS" w:cs="Times New Roman"/>
          <w:lang w:val="de-DE" w:eastAsia="en-GB"/>
        </w:rPr>
      </w:pPr>
    </w:p>
    <w:p w14:paraId="13A1CE38" w14:textId="70261DBD" w:rsidR="00F870DE" w:rsidRDefault="00F870DE" w:rsidP="0055066B">
      <w:pPr>
        <w:spacing w:line="312" w:lineRule="auto"/>
        <w:rPr>
          <w:rFonts w:ascii="CorpoS" w:eastAsia="Times New Roman" w:hAnsi="CorpoS" w:cs="Times New Roman"/>
          <w:color w:val="404040" w:themeColor="text1" w:themeTint="BF"/>
          <w:lang w:val="de-DE" w:eastAsia="en-GB"/>
        </w:rPr>
      </w:pPr>
    </w:p>
    <w:p w14:paraId="01486D16" w14:textId="33225AB4" w:rsidR="00F870DE" w:rsidRPr="00CA49DD" w:rsidRDefault="00CA49DD" w:rsidP="00CA49DD">
      <w:pPr>
        <w:spacing w:before="240" w:after="100" w:afterAutospacing="1" w:line="312" w:lineRule="auto"/>
        <w:jc w:val="center"/>
        <w:rPr>
          <w:rFonts w:ascii="CorpoS" w:eastAsia="Times New Roman" w:hAnsi="CorpoS" w:cs="Times New Roman"/>
          <w:b/>
          <w:bCs/>
          <w:color w:val="ED7D31" w:themeColor="accent2"/>
          <w:lang w:val="de-DE" w:eastAsia="en-GB"/>
        </w:rPr>
      </w:pPr>
      <w:r w:rsidRPr="00CA49DD">
        <w:rPr>
          <w:rFonts w:ascii="CorpoS" w:eastAsia="Times New Roman" w:hAnsi="CorpoS" w:cs="Times New Roman"/>
          <w:b/>
          <w:bCs/>
          <w:color w:val="ED7D31" w:themeColor="accent2"/>
          <w:lang w:val="de-DE" w:eastAsia="en-GB"/>
        </w:rPr>
        <w:t>***</w:t>
      </w:r>
    </w:p>
    <w:p w14:paraId="050F6CAD" w14:textId="1057AE59" w:rsidR="00225458" w:rsidRDefault="00A315FF" w:rsidP="00F706F9">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br w:type="page"/>
      </w:r>
      <w:r w:rsidR="00225458" w:rsidRPr="00225458">
        <w:rPr>
          <w:rFonts w:ascii="CorpoS" w:eastAsia="Times New Roman" w:hAnsi="CorpoS" w:cs="Times New Roman"/>
          <w:b/>
          <w:bCs/>
          <w:lang w:val="de-DE" w:eastAsia="en-GB"/>
        </w:rPr>
        <w:lastRenderedPageBreak/>
        <w:t>Bildmaterial</w:t>
      </w:r>
    </w:p>
    <w:p w14:paraId="4ADD35E4" w14:textId="76022E85" w:rsidR="000E4B7D" w:rsidRPr="000E4B7D" w:rsidRDefault="000E4B7D" w:rsidP="00F706F9">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p>
    <w:p w14:paraId="06B2E489" w14:textId="4BA9C367" w:rsidR="00F870DE" w:rsidRPr="000D0B36" w:rsidRDefault="000D0B36" w:rsidP="006E7DC3">
      <w:pPr>
        <w:tabs>
          <w:tab w:val="left" w:pos="3686"/>
        </w:tabs>
        <w:spacing w:after="100" w:afterAutospacing="1" w:line="312" w:lineRule="auto"/>
        <w:rPr>
          <w:rFonts w:ascii="CorpoS" w:eastAsia="Times New Roman" w:hAnsi="CorpoS" w:cs="Times New Roman"/>
          <w:b/>
          <w:bCs/>
          <w:lang w:eastAsia="en-GB"/>
        </w:rPr>
      </w:pPr>
      <w:r>
        <w:rPr>
          <w:rFonts w:ascii="CorpoS" w:eastAsia="Times New Roman" w:hAnsi="CorpoS" w:cs="Times New Roman"/>
          <w:b/>
          <w:bCs/>
          <w:noProof/>
          <w:lang w:val="de-DE" w:eastAsia="en-GB"/>
        </w:rPr>
        <w:drawing>
          <wp:anchor distT="0" distB="0" distL="114300" distR="114300" simplePos="0" relativeHeight="251699200" behindDoc="0" locked="0" layoutInCell="1" allowOverlap="1" wp14:anchorId="6CD8E7CE" wp14:editId="247B32EF">
            <wp:simplePos x="0" y="0"/>
            <wp:positionH relativeFrom="margin">
              <wp:posOffset>0</wp:posOffset>
            </wp:positionH>
            <wp:positionV relativeFrom="paragraph">
              <wp:posOffset>3810</wp:posOffset>
            </wp:positionV>
            <wp:extent cx="1859280" cy="1157665"/>
            <wp:effectExtent l="0" t="0" r="762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17" t="14396" r="-2117" b="23360"/>
                    <a:stretch/>
                  </pic:blipFill>
                  <pic:spPr bwMode="auto">
                    <a:xfrm>
                      <a:off x="0" y="0"/>
                      <a:ext cx="1859280" cy="115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5FF" w:rsidRPr="00225458">
        <w:rPr>
          <w:rFonts w:ascii="CorpoS" w:eastAsia="Times New Roman" w:hAnsi="CorpoS" w:cs="Times New Roman"/>
          <w:b/>
          <w:bCs/>
          <w:noProof/>
          <w:lang w:val="de-DE" w:eastAsia="en-GB"/>
        </w:rPr>
        <mc:AlternateContent>
          <mc:Choice Requires="wps">
            <w:drawing>
              <wp:anchor distT="45720" distB="45720" distL="114300" distR="114300" simplePos="0" relativeHeight="251683840" behindDoc="0" locked="0" layoutInCell="1" allowOverlap="1" wp14:anchorId="126D0A13" wp14:editId="11D16B0A">
                <wp:simplePos x="0" y="0"/>
                <wp:positionH relativeFrom="margin">
                  <wp:posOffset>15240</wp:posOffset>
                </wp:positionH>
                <wp:positionV relativeFrom="paragraph">
                  <wp:posOffset>55880</wp:posOffset>
                </wp:positionV>
                <wp:extent cx="1800000" cy="1120140"/>
                <wp:effectExtent l="0" t="0" r="10160"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1201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EE84B5E" w14:textId="7F412C1E" w:rsidR="00225458" w:rsidRDefault="00225458"/>
                          <w:p w14:paraId="6C377194" w14:textId="77777777" w:rsidR="00225458" w:rsidRDefault="00225458"/>
                          <w:p w14:paraId="70EF30BA" w14:textId="5F286BB2" w:rsidR="00225458" w:rsidRPr="00225458" w:rsidRDefault="00225458" w:rsidP="00225458">
                            <w:pPr>
                              <w:jc w:val="center"/>
                              <w:rPr>
                                <w:sz w:val="28"/>
                                <w:szCs w:val="28"/>
                                <w:lang w:val="de-DE"/>
                              </w:rPr>
                            </w:pPr>
                            <w:r w:rsidRPr="00225458">
                              <w:rPr>
                                <w:sz w:val="28"/>
                                <w:szCs w:val="28"/>
                              </w:rPr>
                              <w:t>BILD 1</w:t>
                            </w:r>
                            <w:r w:rsidR="009E2546">
                              <w:rPr>
                                <w:sz w:val="28"/>
                                <w:szCs w:val="28"/>
                              </w:rPr>
                              <w:br/>
                            </w:r>
                            <w:r w:rsidR="009E2546" w:rsidRPr="009E2546">
                              <w:rPr>
                                <w:i/>
                                <w:iCs/>
                                <w:sz w:val="18"/>
                                <w:szCs w:val="18"/>
                              </w:rPr>
                              <w:t>(5cm breit)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D0A13" id="_x0000_t202" coordsize="21600,21600" o:spt="202" path="m,l,21600r21600,l21600,xe">
                <v:stroke joinstyle="miter"/>
                <v:path gradientshapeok="t" o:connecttype="rect"/>
              </v:shapetype>
              <v:shape id="Textfeld 2" o:spid="_x0000_s1026" type="#_x0000_t202" style="position:absolute;margin-left:1.2pt;margin-top:4.4pt;width:141.75pt;height:88.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" fillcolor="white [3201]" strokecolor="#a5a5a5 [3206]" strokeweight="1pt">
                <v:textbox>
                  <w:txbxContent>
                    <w:p w14:paraId="5EE84B5E" w14:textId="7F412C1E" w:rsidR="00225458" w:rsidRDefault="00225458"/>
                    <w:p w14:paraId="6C377194" w14:textId="77777777" w:rsidR="00225458" w:rsidRDefault="00225458"/>
                    <w:p w14:paraId="70EF30BA" w14:textId="5F286BB2" w:rsidR="00225458" w:rsidRPr="00225458" w:rsidRDefault="00225458" w:rsidP="00225458">
                      <w:pPr>
                        <w:jc w:val="center"/>
                        <w:rPr>
                          <w:sz w:val="28"/>
                          <w:szCs w:val="28"/>
                          <w:lang w:val="de-DE"/>
                        </w:rPr>
                      </w:pPr>
                      <w:r w:rsidRPr="00225458">
                        <w:rPr>
                          <w:sz w:val="28"/>
                          <w:szCs w:val="28"/>
                        </w:rPr>
                        <w:t>BILD 1</w:t>
                      </w:r>
                      <w:r w:rsidR="009E2546">
                        <w:rPr>
                          <w:sz w:val="28"/>
                          <w:szCs w:val="28"/>
                        </w:rPr>
                        <w:br/>
                      </w:r>
                      <w:r w:rsidR="009E2546" w:rsidRPr="009E2546">
                        <w:rPr>
                          <w:i/>
                          <w:iCs/>
                          <w:sz w:val="18"/>
                          <w:szCs w:val="18"/>
                        </w:rPr>
                        <w:t>(5cm breit)</w:t>
                      </w:r>
                    </w:p>
                  </w:txbxContent>
                </v:textbox>
                <w10:wrap anchorx="margin"/>
              </v:shape>
            </w:pict>
          </mc:Fallback>
        </mc:AlternateContent>
      </w:r>
      <w:r w:rsidR="00A315FF" w:rsidRPr="00696E92">
        <w:rPr>
          <w:rFonts w:ascii="CorpoS" w:eastAsia="Times New Roman" w:hAnsi="CorpoS" w:cs="Times New Roman"/>
          <w:b/>
          <w:bCs/>
          <w:lang w:eastAsia="en-GB"/>
        </w:rPr>
        <w:tab/>
      </w:r>
      <w:r w:rsidRPr="008A6216">
        <w:rPr>
          <w:rFonts w:ascii="CorpoS" w:eastAsia="Times New Roman" w:hAnsi="CorpoS" w:cs="Times New Roman"/>
          <w:b/>
          <w:bCs/>
          <w:lang w:eastAsia="en-GB"/>
        </w:rPr>
        <w:t>ETHERLINE</w:t>
      </w:r>
      <w:r w:rsidR="000B3A23" w:rsidRPr="000B3A23">
        <w:rPr>
          <w:rFonts w:ascii="CorpoS" w:eastAsia="Times New Roman" w:hAnsi="CorpoS" w:cs="Times New Roman"/>
          <w:b/>
          <w:bCs/>
          <w:vertAlign w:val="superscript"/>
          <w:lang w:eastAsia="en-GB"/>
        </w:rPr>
        <w:t>®</w:t>
      </w:r>
      <w:r w:rsidR="000B3A23">
        <w:rPr>
          <w:rFonts w:ascii="CorpoS" w:eastAsia="Times New Roman" w:hAnsi="CorpoS" w:cs="Times New Roman"/>
          <w:b/>
          <w:bCs/>
          <w:lang w:eastAsia="en-GB"/>
        </w:rPr>
        <w:t xml:space="preserve"> </w:t>
      </w:r>
      <w:r w:rsidRPr="008A6216">
        <w:rPr>
          <w:rFonts w:ascii="CorpoS" w:eastAsia="Times New Roman" w:hAnsi="CorpoS" w:cs="Times New Roman"/>
          <w:b/>
          <w:bCs/>
          <w:lang w:eastAsia="en-GB"/>
        </w:rPr>
        <w:t>CAT-6A-FD-FC.jpg</w:t>
      </w:r>
    </w:p>
    <w:p w14:paraId="5983CBCB" w14:textId="68B26953" w:rsidR="00225458" w:rsidRDefault="008A6216" w:rsidP="006E7DC3">
      <w:pPr>
        <w:tabs>
          <w:tab w:val="left" w:pos="3686"/>
        </w:tabs>
        <w:spacing w:after="100" w:afterAutospacing="1" w:line="312" w:lineRule="auto"/>
        <w:ind w:left="3686"/>
        <w:rPr>
          <w:rFonts w:ascii="CorpoS" w:eastAsia="Times New Roman" w:hAnsi="CorpoS" w:cs="Times New Roman"/>
          <w:b/>
          <w:bCs/>
          <w:lang w:val="de-DE" w:eastAsia="en-GB"/>
        </w:rPr>
      </w:pPr>
      <w:r>
        <w:rPr>
          <w:rFonts w:ascii="CorpoS" w:eastAsia="Times New Roman" w:hAnsi="CorpoS" w:cs="Times New Roman"/>
          <w:lang w:val="de-DE" w:eastAsia="en-GB"/>
        </w:rPr>
        <w:t xml:space="preserve">Die </w:t>
      </w:r>
      <w:r w:rsidRPr="008A6216">
        <w:rPr>
          <w:rFonts w:ascii="CorpoS" w:eastAsia="Times New Roman" w:hAnsi="CorpoS" w:cs="Times New Roman"/>
          <w:lang w:val="de-DE" w:eastAsia="en-GB"/>
        </w:rPr>
        <w:t>neue hochflexible Ethernet-Leitung mit Fast-Connect-Anschluss ETHERLINE</w:t>
      </w:r>
      <w:r w:rsidRPr="008A6216">
        <w:rPr>
          <w:rFonts w:ascii="CorpoS" w:eastAsia="Times New Roman" w:hAnsi="CorpoS" w:cs="Times New Roman"/>
          <w:vertAlign w:val="superscript"/>
          <w:lang w:val="de-DE" w:eastAsia="en-GB"/>
        </w:rPr>
        <w:t>®</w:t>
      </w:r>
      <w:r w:rsidRPr="008A6216">
        <w:rPr>
          <w:rFonts w:ascii="CorpoS" w:eastAsia="Times New Roman" w:hAnsi="CorpoS" w:cs="Times New Roman"/>
          <w:lang w:val="de-DE" w:eastAsia="en-GB"/>
        </w:rPr>
        <w:t xml:space="preserve"> Cat. 6A FD FC</w:t>
      </w:r>
      <w:r w:rsidR="00A315FF">
        <w:rPr>
          <w:rFonts w:ascii="CorpoS" w:eastAsia="Times New Roman" w:hAnsi="CorpoS" w:cs="Times New Roman"/>
          <w:b/>
          <w:bCs/>
          <w:lang w:val="de-DE" w:eastAsia="en-GB"/>
        </w:rPr>
        <w:tab/>
      </w:r>
      <w:r w:rsidR="00CA49DD">
        <w:rPr>
          <w:rFonts w:ascii="CorpoS" w:eastAsia="Times New Roman" w:hAnsi="CorpoS" w:cs="Times New Roman"/>
          <w:b/>
          <w:bCs/>
          <w:lang w:val="de-DE" w:eastAsia="en-GB"/>
        </w:rPr>
        <w:br/>
      </w:r>
      <w:r w:rsidR="00CA49DD" w:rsidRPr="000E4B7D">
        <w:rPr>
          <w:rFonts w:ascii="CorpoS" w:eastAsia="Times New Roman" w:hAnsi="CorpoS" w:cs="Times New Roman"/>
          <w:lang w:val="de-DE" w:eastAsia="en-GB"/>
        </w:rPr>
        <w:t>Foto: LAPP</w:t>
      </w:r>
      <w:r w:rsidR="00A315FF">
        <w:rPr>
          <w:rFonts w:ascii="CorpoS" w:eastAsia="Times New Roman" w:hAnsi="CorpoS" w:cs="Times New Roman"/>
          <w:b/>
          <w:bCs/>
          <w:lang w:val="de-DE" w:eastAsia="en-GB"/>
        </w:rPr>
        <w:tab/>
      </w:r>
      <w:r w:rsidR="00E26855">
        <w:rPr>
          <w:rFonts w:ascii="CorpoS" w:eastAsia="Times New Roman" w:hAnsi="CorpoS" w:cs="Times New Roman"/>
          <w:b/>
          <w:bCs/>
          <w:lang w:val="de-DE" w:eastAsia="en-GB"/>
        </w:rPr>
        <w:br/>
      </w:r>
      <w:r w:rsidR="00E26855" w:rsidRPr="00E26855">
        <w:rPr>
          <w:rFonts w:ascii="CorpoS" w:eastAsia="Times New Roman" w:hAnsi="CorpoS" w:cs="Times New Roman"/>
          <w:lang w:val="de-DE" w:eastAsia="en-GB"/>
        </w:rPr>
        <w:t xml:space="preserve">Das Bild </w:t>
      </w:r>
      <w:r w:rsidR="0025593C">
        <w:rPr>
          <w:rFonts w:ascii="CorpoS" w:eastAsia="Times New Roman" w:hAnsi="CorpoS" w:cs="Times New Roman"/>
          <w:lang w:val="de-DE" w:eastAsia="en-GB"/>
        </w:rPr>
        <w:t>können</w:t>
      </w:r>
      <w:r w:rsidR="00E26855" w:rsidRPr="00E26855">
        <w:rPr>
          <w:rFonts w:ascii="CorpoS" w:eastAsia="Times New Roman" w:hAnsi="CorpoS" w:cs="Times New Roman"/>
          <w:lang w:val="de-DE" w:eastAsia="en-GB"/>
        </w:rPr>
        <w:t xml:space="preserve"> Sie </w:t>
      </w:r>
      <w:hyperlink r:id="rId12" w:history="1">
        <w:r w:rsidR="00E26855" w:rsidRPr="00310D9A">
          <w:rPr>
            <w:rStyle w:val="Hyperlink"/>
            <w:rFonts w:ascii="CorpoS" w:eastAsia="Times New Roman" w:hAnsi="CorpoS" w:cs="Times New Roman"/>
            <w:lang w:val="de-DE" w:eastAsia="en-GB"/>
          </w:rPr>
          <w:t>hier</w:t>
        </w:r>
      </w:hyperlink>
      <w:r w:rsidR="0025593C" w:rsidRPr="0025593C">
        <w:rPr>
          <w:rFonts w:ascii="CorpoS" w:eastAsia="Times New Roman" w:hAnsi="CorpoS" w:cs="Times New Roman"/>
          <w:lang w:val="de-DE" w:eastAsia="en-GB"/>
        </w:rPr>
        <w:t xml:space="preserve"> herunterladen</w:t>
      </w:r>
      <w:r w:rsidR="00E26855" w:rsidRPr="00562D1C">
        <w:rPr>
          <w:rFonts w:ascii="CorpoS" w:eastAsia="Times New Roman" w:hAnsi="CorpoS" w:cs="Times New Roman"/>
          <w:lang w:val="de-DE" w:eastAsia="en-GB"/>
        </w:rPr>
        <w:t>.</w:t>
      </w:r>
      <w:r w:rsidR="00A315FF">
        <w:rPr>
          <w:rFonts w:ascii="CorpoS" w:eastAsia="Times New Roman" w:hAnsi="CorpoS" w:cs="Times New Roman"/>
          <w:b/>
          <w:bCs/>
          <w:lang w:val="de-DE" w:eastAsia="en-GB"/>
        </w:rPr>
        <w:tab/>
      </w:r>
    </w:p>
    <w:p w14:paraId="73AE9AEA" w14:textId="00EE0EE9" w:rsidR="00225458" w:rsidRDefault="00225458" w:rsidP="00A315FF">
      <w:pPr>
        <w:tabs>
          <w:tab w:val="left" w:pos="3686"/>
        </w:tabs>
        <w:spacing w:after="100" w:afterAutospacing="1" w:line="312" w:lineRule="auto"/>
        <w:rPr>
          <w:rFonts w:ascii="CorpoS" w:eastAsia="Times New Roman" w:hAnsi="CorpoS" w:cs="Times New Roman"/>
          <w:b/>
          <w:bCs/>
          <w:lang w:val="de-DE" w:eastAsia="en-GB"/>
        </w:rPr>
      </w:pPr>
    </w:p>
    <w:p w14:paraId="278ED290" w14:textId="77777777" w:rsidR="00D96CC3" w:rsidRDefault="00D96CC3" w:rsidP="00D96CC3">
      <w:pPr>
        <w:rPr>
          <w:rFonts w:ascii="CorpoS" w:eastAsia="Times New Roman" w:hAnsi="CorpoS" w:cs="Times New Roman"/>
          <w:b/>
          <w:bCs/>
          <w:lang w:val="de-DE" w:eastAsia="en-GB"/>
        </w:rPr>
      </w:pPr>
      <w:r>
        <w:rPr>
          <w:rFonts w:ascii="CorpoS" w:eastAsia="Times New Roman" w:hAnsi="CorpoS" w:cs="Times New Roman"/>
          <w:b/>
          <w:bCs/>
          <w:lang w:val="de-DE" w:eastAsia="en-GB"/>
        </w:rPr>
        <w:t>Pressekontakt</w:t>
      </w:r>
    </w:p>
    <w:p w14:paraId="2D30A32C" w14:textId="77777777" w:rsidR="00D96CC3" w:rsidRDefault="00D96CC3" w:rsidP="00D96CC3">
      <w:pPr>
        <w:pStyle w:val="StandardWeb"/>
        <w:spacing w:before="0" w:beforeAutospacing="0" w:after="0" w:afterAutospacing="0"/>
        <w:rPr>
          <w:bCs/>
          <w:lang w:val="de-DE"/>
        </w:rPr>
      </w:pPr>
      <w:r>
        <w:rPr>
          <w:rFonts w:ascii="CorpoS" w:hAnsi="CorpoS"/>
          <w:bCs/>
          <w:iCs/>
          <w:lang w:val="de-DE"/>
        </w:rPr>
        <w:t>LAPP Austria GmbH</w:t>
      </w:r>
    </w:p>
    <w:p w14:paraId="3DF0A60D" w14:textId="77777777" w:rsidR="00D96CC3" w:rsidRDefault="00D96CC3" w:rsidP="00D96CC3">
      <w:pPr>
        <w:pStyle w:val="StandardWeb"/>
        <w:spacing w:before="0" w:beforeAutospacing="0" w:after="0" w:afterAutospacing="0"/>
        <w:rPr>
          <w:rFonts w:ascii="CorpoS" w:hAnsi="CorpoS"/>
          <w:iCs/>
          <w:lang w:val="de-DE"/>
        </w:rPr>
      </w:pPr>
      <w:r>
        <w:rPr>
          <w:rFonts w:ascii="CorpoS" w:hAnsi="CorpoS"/>
          <w:iCs/>
          <w:lang w:val="de-DE"/>
        </w:rPr>
        <w:t>Bremenstraße 8</w:t>
      </w:r>
    </w:p>
    <w:p w14:paraId="541F1D1C" w14:textId="77777777" w:rsidR="00D96CC3" w:rsidRDefault="00D96CC3" w:rsidP="00D96CC3">
      <w:pPr>
        <w:pStyle w:val="StandardWeb"/>
        <w:spacing w:before="0" w:beforeAutospacing="0" w:after="0" w:afterAutospacing="0"/>
        <w:rPr>
          <w:rFonts w:ascii="CorpoS" w:hAnsi="CorpoS"/>
          <w:iCs/>
          <w:lang w:val="de-DE"/>
        </w:rPr>
      </w:pPr>
      <w:r>
        <w:rPr>
          <w:rFonts w:ascii="CorpoS" w:hAnsi="CorpoS"/>
          <w:iCs/>
          <w:lang w:val="de-DE"/>
        </w:rPr>
        <w:t>A – 4030 Linz</w:t>
      </w:r>
    </w:p>
    <w:p w14:paraId="48AC9396" w14:textId="77777777" w:rsidR="00D96CC3" w:rsidRDefault="00D96CC3" w:rsidP="00D96CC3">
      <w:pPr>
        <w:pStyle w:val="StandardWeb"/>
        <w:spacing w:before="0" w:beforeAutospacing="0" w:after="0" w:afterAutospacing="0"/>
        <w:rPr>
          <w:rFonts w:ascii="CorpoS" w:hAnsi="CorpoS"/>
          <w:iCs/>
          <w:lang w:val="de-DE"/>
        </w:rPr>
      </w:pPr>
    </w:p>
    <w:p w14:paraId="1FA6C839" w14:textId="77777777" w:rsidR="00D96CC3" w:rsidRDefault="00D96CC3" w:rsidP="00D96CC3">
      <w:pPr>
        <w:pStyle w:val="StandardWeb"/>
        <w:spacing w:before="0" w:beforeAutospacing="0" w:after="0" w:afterAutospacing="0"/>
        <w:rPr>
          <w:rFonts w:ascii="CorpoS" w:hAnsi="CorpoS"/>
          <w:iCs/>
          <w:lang w:val="de-DE"/>
        </w:rPr>
      </w:pPr>
      <w:r>
        <w:rPr>
          <w:rFonts w:ascii="CorpoS" w:hAnsi="CorpoS"/>
          <w:iCs/>
          <w:lang w:val="de-DE"/>
        </w:rPr>
        <w:t>Claudia Stieglbauer</w:t>
      </w:r>
    </w:p>
    <w:p w14:paraId="5C5BE74E" w14:textId="77777777" w:rsidR="00D96CC3" w:rsidRDefault="00D96CC3" w:rsidP="00D96CC3">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3" w:history="1">
        <w:r>
          <w:rPr>
            <w:rStyle w:val="Hyperlink"/>
            <w:rFonts w:ascii="CorpoS" w:hAnsi="CorpoS"/>
            <w:lang w:val="de-DE"/>
          </w:rPr>
          <w:t>claudia.stieglbauer@lapp.com</w:t>
        </w:r>
      </w:hyperlink>
      <w:r>
        <w:rPr>
          <w:rFonts w:ascii="CorpoS" w:hAnsi="CorpoS"/>
          <w:lang w:val="de-DE"/>
        </w:rPr>
        <w:t xml:space="preserve"> </w:t>
      </w:r>
    </w:p>
    <w:p w14:paraId="4CC588CE" w14:textId="77777777" w:rsidR="00D96CC3" w:rsidRDefault="00D96CC3" w:rsidP="00D96CC3">
      <w:pPr>
        <w:pStyle w:val="StandardWeb"/>
        <w:spacing w:before="0" w:beforeAutospacing="0" w:after="0" w:afterAutospacing="0"/>
        <w:rPr>
          <w:rFonts w:ascii="CorpoS" w:hAnsi="CorpoS"/>
          <w:iCs/>
          <w:lang w:val="de-DE"/>
        </w:rPr>
      </w:pPr>
      <w:hyperlink r:id="rId14" w:history="1">
        <w:r>
          <w:rPr>
            <w:rStyle w:val="Hyperlink"/>
            <w:rFonts w:ascii="CorpoS" w:hAnsi="CorpoS"/>
            <w:iCs/>
            <w:lang w:val="de-DE"/>
          </w:rPr>
          <w:t>www.lappaustria.at</w:t>
        </w:r>
      </w:hyperlink>
      <w:r>
        <w:rPr>
          <w:rFonts w:ascii="CorpoS" w:hAnsi="CorpoS"/>
          <w:iCs/>
          <w:lang w:val="de-DE"/>
        </w:rPr>
        <w:t xml:space="preserve"> </w:t>
      </w:r>
    </w:p>
    <w:p w14:paraId="511E2F23" w14:textId="77777777" w:rsidR="00D96CC3" w:rsidRPr="00696E92" w:rsidRDefault="00D96CC3" w:rsidP="00D96CC3">
      <w:pPr>
        <w:pStyle w:val="StandardWeb"/>
        <w:spacing w:before="0" w:beforeAutospacing="0" w:after="0" w:afterAutospacing="0"/>
        <w:rPr>
          <w:rStyle w:val="Fett"/>
          <w:lang w:val="de-DE"/>
        </w:rPr>
      </w:pPr>
    </w:p>
    <w:p w14:paraId="0E032590" w14:textId="77777777" w:rsidR="00D96CC3" w:rsidRDefault="00D96CC3" w:rsidP="00D96CC3">
      <w:pPr>
        <w:pStyle w:val="StandardWeb"/>
        <w:spacing w:before="0" w:beforeAutospacing="0" w:after="0" w:afterAutospacing="0"/>
        <w:rPr>
          <w:rStyle w:val="Fett"/>
          <w:lang w:val="de-DE"/>
        </w:rPr>
      </w:pPr>
    </w:p>
    <w:p w14:paraId="29C4C29B" w14:textId="77777777" w:rsidR="00D96CC3" w:rsidRPr="00696E92" w:rsidRDefault="00D96CC3" w:rsidP="00D96CC3">
      <w:pPr>
        <w:pStyle w:val="StandardWeb"/>
        <w:spacing w:before="0" w:beforeAutospacing="0" w:after="0" w:afterAutospacing="0"/>
        <w:rPr>
          <w:rStyle w:val="Hervorhebung"/>
          <w:i w:val="0"/>
          <w:lang w:val="de-DE"/>
        </w:rPr>
      </w:pPr>
      <w:r>
        <w:rPr>
          <w:rStyle w:val="Fett"/>
          <w:rFonts w:ascii="CorpoS" w:hAnsi="CorpoS"/>
          <w:lang w:val="de-DE"/>
        </w:rPr>
        <w:t>Über LAPP:</w:t>
      </w:r>
    </w:p>
    <w:p w14:paraId="7C6A7E1C" w14:textId="77777777" w:rsidR="00D96CC3" w:rsidRPr="00696E92" w:rsidRDefault="00D96CC3">
      <w:pPr>
        <w:rPr>
          <w:rFonts w:ascii="CorpoS" w:hAnsi="CorpoS" w:cs="Times New Roman"/>
          <w:lang w:val="de-DE" w:eastAsia="en-GB"/>
        </w:rPr>
      </w:pPr>
      <w:r>
        <w:rPr>
          <w:rFonts w:ascii="CorpoS" w:hAnsi="CorpoS" w:cs="Times New Roman"/>
          <w:iCs/>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1C74F528" w14:textId="77777777" w:rsidR="00D96CC3" w:rsidRDefault="00D96CC3">
      <w:pPr>
        <w:rPr>
          <w:rFonts w:ascii="CorpoS" w:hAnsi="CorpoS" w:cs="Times New Roman"/>
          <w:iCs/>
          <w:lang w:val="de-DE" w:eastAsia="en-GB"/>
        </w:rPr>
      </w:pPr>
      <w:r>
        <w:rPr>
          <w:rFonts w:ascii="CorpoS" w:hAnsi="CorpoS" w:cs="Times New Roman"/>
          <w:iCs/>
          <w:lang w:val="de-DE" w:eastAsia="en-GB"/>
        </w:rPr>
        <w:t xml:space="preserve">Weitere wichtige Absatzmärkte sind die Lebensmittelindustrie, der Energiesektor und die Mobilität.  Auf dem österreichischen Markt ist das Unternehmen seit über 25 Jahren präsent. </w:t>
      </w:r>
    </w:p>
    <w:p w14:paraId="4DEDB21B" w14:textId="77777777" w:rsidR="00D96CC3" w:rsidRDefault="00D96CC3">
      <w:pPr>
        <w:rPr>
          <w:rFonts w:ascii="CorpoS" w:hAnsi="CorpoS" w:cs="Times New Roman"/>
          <w:iCs/>
          <w:lang w:val="de-DE" w:eastAsia="en-GB"/>
        </w:rPr>
      </w:pPr>
    </w:p>
    <w:p w14:paraId="32D6A6F4" w14:textId="77777777" w:rsidR="00D96CC3" w:rsidRDefault="00D96CC3">
      <w:pPr>
        <w:rPr>
          <w:rFonts w:ascii="CorpoS" w:eastAsia="Times New Roman" w:hAnsi="CorpoS" w:cs="Times New Roman"/>
          <w:b/>
          <w:bCs/>
          <w:color w:val="404040" w:themeColor="text1" w:themeTint="BF"/>
          <w:sz w:val="28"/>
          <w:lang w:val="en-GB" w:eastAsia="en-GB"/>
        </w:rPr>
      </w:pPr>
      <w:r>
        <w:rPr>
          <w:rFonts w:ascii="CorpoS" w:hAnsi="CorpoS" w:cs="Times New Roman"/>
          <w:iCs/>
          <w:lang w:val="de-DE" w:eastAsia="en-GB"/>
        </w:rPr>
        <w:t xml:space="preserve">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t>
      </w:r>
    </w:p>
    <w:p w14:paraId="39B0FDAB" w14:textId="77777777" w:rsidR="00AE0640" w:rsidRDefault="00AE0640" w:rsidP="00F706F9">
      <w:pPr>
        <w:spacing w:after="100" w:afterAutospacing="1" w:line="312" w:lineRule="auto"/>
        <w:rPr>
          <w:rFonts w:ascii="CorpoS" w:eastAsia="Times New Roman" w:hAnsi="CorpoS" w:cs="Times New Roman"/>
          <w:b/>
          <w:bCs/>
          <w:color w:val="404040" w:themeColor="text1" w:themeTint="BF"/>
          <w:lang w:val="de-DE" w:eastAsia="en-GB"/>
        </w:rPr>
      </w:pPr>
    </w:p>
    <w:sectPr w:rsidR="00AE0640" w:rsidSect="00565020">
      <w:headerReference w:type="default" r:id="rId15"/>
      <w:footerReference w:type="default" r:id="rId16"/>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65D0" w14:textId="77777777" w:rsidR="00134950" w:rsidRDefault="00134950" w:rsidP="000E70DF">
      <w:r>
        <w:separator/>
      </w:r>
    </w:p>
  </w:endnote>
  <w:endnote w:type="continuationSeparator" w:id="0">
    <w:p w14:paraId="7C66494E" w14:textId="77777777" w:rsidR="00134950" w:rsidRDefault="0013495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9264"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6B69B" id="Gerader Verbinde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103A2DED"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CC2D" w14:textId="77777777" w:rsidR="00134950" w:rsidRDefault="00134950" w:rsidP="000E70DF">
      <w:r>
        <w:separator/>
      </w:r>
    </w:p>
  </w:footnote>
  <w:footnote w:type="continuationSeparator" w:id="0">
    <w:p w14:paraId="020323C0" w14:textId="77777777" w:rsidR="00134950" w:rsidRDefault="0013495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14C28"/>
    <w:rsid w:val="000161FA"/>
    <w:rsid w:val="00016B39"/>
    <w:rsid w:val="00020971"/>
    <w:rsid w:val="000213EA"/>
    <w:rsid w:val="00024DB4"/>
    <w:rsid w:val="0003203B"/>
    <w:rsid w:val="00040A94"/>
    <w:rsid w:val="00045DCD"/>
    <w:rsid w:val="000504E7"/>
    <w:rsid w:val="000554A3"/>
    <w:rsid w:val="00055AC2"/>
    <w:rsid w:val="000652F6"/>
    <w:rsid w:val="0006790C"/>
    <w:rsid w:val="000701CF"/>
    <w:rsid w:val="00074296"/>
    <w:rsid w:val="00075EFE"/>
    <w:rsid w:val="00076318"/>
    <w:rsid w:val="00077A7A"/>
    <w:rsid w:val="000843CC"/>
    <w:rsid w:val="000865D7"/>
    <w:rsid w:val="000A1B16"/>
    <w:rsid w:val="000A71C2"/>
    <w:rsid w:val="000A7F36"/>
    <w:rsid w:val="000B15C0"/>
    <w:rsid w:val="000B3A23"/>
    <w:rsid w:val="000B56B7"/>
    <w:rsid w:val="000D0B36"/>
    <w:rsid w:val="000D2FAC"/>
    <w:rsid w:val="000D4D06"/>
    <w:rsid w:val="000E16F9"/>
    <w:rsid w:val="000E4178"/>
    <w:rsid w:val="000E4B7D"/>
    <w:rsid w:val="000E6643"/>
    <w:rsid w:val="000E70DF"/>
    <w:rsid w:val="000F0662"/>
    <w:rsid w:val="000F117D"/>
    <w:rsid w:val="000F5174"/>
    <w:rsid w:val="001021B3"/>
    <w:rsid w:val="00103A80"/>
    <w:rsid w:val="00106913"/>
    <w:rsid w:val="00110DCD"/>
    <w:rsid w:val="0011200D"/>
    <w:rsid w:val="00120764"/>
    <w:rsid w:val="00120C9F"/>
    <w:rsid w:val="001268EC"/>
    <w:rsid w:val="00127521"/>
    <w:rsid w:val="001339C0"/>
    <w:rsid w:val="00134950"/>
    <w:rsid w:val="001351CC"/>
    <w:rsid w:val="0013787C"/>
    <w:rsid w:val="00140597"/>
    <w:rsid w:val="00145E36"/>
    <w:rsid w:val="00155EF6"/>
    <w:rsid w:val="0015708D"/>
    <w:rsid w:val="00161B33"/>
    <w:rsid w:val="001700ED"/>
    <w:rsid w:val="00170EFF"/>
    <w:rsid w:val="00183531"/>
    <w:rsid w:val="00184B76"/>
    <w:rsid w:val="00185C67"/>
    <w:rsid w:val="00190606"/>
    <w:rsid w:val="00193A92"/>
    <w:rsid w:val="00196608"/>
    <w:rsid w:val="001A04B5"/>
    <w:rsid w:val="001A2C2D"/>
    <w:rsid w:val="001A69EC"/>
    <w:rsid w:val="001B0504"/>
    <w:rsid w:val="001C0E05"/>
    <w:rsid w:val="001C192E"/>
    <w:rsid w:val="001C4170"/>
    <w:rsid w:val="001C7C42"/>
    <w:rsid w:val="001D28E5"/>
    <w:rsid w:val="001D644E"/>
    <w:rsid w:val="001D65D8"/>
    <w:rsid w:val="001E05C3"/>
    <w:rsid w:val="001F2F76"/>
    <w:rsid w:val="001F3EA3"/>
    <w:rsid w:val="001F7605"/>
    <w:rsid w:val="002005AD"/>
    <w:rsid w:val="00221013"/>
    <w:rsid w:val="0022226F"/>
    <w:rsid w:val="00222D4E"/>
    <w:rsid w:val="00225458"/>
    <w:rsid w:val="002304DC"/>
    <w:rsid w:val="00237B77"/>
    <w:rsid w:val="0024050F"/>
    <w:rsid w:val="002412F6"/>
    <w:rsid w:val="002506BD"/>
    <w:rsid w:val="00253F7E"/>
    <w:rsid w:val="0025593C"/>
    <w:rsid w:val="00256EC3"/>
    <w:rsid w:val="002612C7"/>
    <w:rsid w:val="00263BF6"/>
    <w:rsid w:val="00266052"/>
    <w:rsid w:val="0027757A"/>
    <w:rsid w:val="002909C9"/>
    <w:rsid w:val="002953F8"/>
    <w:rsid w:val="002963CE"/>
    <w:rsid w:val="002A0180"/>
    <w:rsid w:val="002A68B7"/>
    <w:rsid w:val="002B26DA"/>
    <w:rsid w:val="002B6309"/>
    <w:rsid w:val="002C594C"/>
    <w:rsid w:val="002C59C3"/>
    <w:rsid w:val="002C7EA6"/>
    <w:rsid w:val="002D2F8E"/>
    <w:rsid w:val="002D43CB"/>
    <w:rsid w:val="002D47B2"/>
    <w:rsid w:val="002D65B0"/>
    <w:rsid w:val="002D72C7"/>
    <w:rsid w:val="002E184A"/>
    <w:rsid w:val="002E1CA4"/>
    <w:rsid w:val="002E3C3A"/>
    <w:rsid w:val="002F184D"/>
    <w:rsid w:val="002F27B1"/>
    <w:rsid w:val="002F55A1"/>
    <w:rsid w:val="002F7F9C"/>
    <w:rsid w:val="003067A1"/>
    <w:rsid w:val="00306A4D"/>
    <w:rsid w:val="00310D9A"/>
    <w:rsid w:val="00317434"/>
    <w:rsid w:val="003203A0"/>
    <w:rsid w:val="00322266"/>
    <w:rsid w:val="00322BE8"/>
    <w:rsid w:val="00324C82"/>
    <w:rsid w:val="00326478"/>
    <w:rsid w:val="0032792B"/>
    <w:rsid w:val="00330139"/>
    <w:rsid w:val="003335A5"/>
    <w:rsid w:val="003345A9"/>
    <w:rsid w:val="00334767"/>
    <w:rsid w:val="003376BE"/>
    <w:rsid w:val="00344434"/>
    <w:rsid w:val="00352763"/>
    <w:rsid w:val="003623C3"/>
    <w:rsid w:val="00365237"/>
    <w:rsid w:val="00372190"/>
    <w:rsid w:val="00372605"/>
    <w:rsid w:val="00375EAC"/>
    <w:rsid w:val="00377385"/>
    <w:rsid w:val="00377674"/>
    <w:rsid w:val="00380196"/>
    <w:rsid w:val="00383142"/>
    <w:rsid w:val="0038484A"/>
    <w:rsid w:val="00393364"/>
    <w:rsid w:val="003977F6"/>
    <w:rsid w:val="003A0400"/>
    <w:rsid w:val="003A7688"/>
    <w:rsid w:val="003B1AEF"/>
    <w:rsid w:val="003B32B4"/>
    <w:rsid w:val="003C131B"/>
    <w:rsid w:val="003C5CB5"/>
    <w:rsid w:val="003E4BFE"/>
    <w:rsid w:val="003E67C9"/>
    <w:rsid w:val="003E6947"/>
    <w:rsid w:val="003F007D"/>
    <w:rsid w:val="003F1BDE"/>
    <w:rsid w:val="003F5EC3"/>
    <w:rsid w:val="003F6AF3"/>
    <w:rsid w:val="004016B1"/>
    <w:rsid w:val="0040284C"/>
    <w:rsid w:val="00403154"/>
    <w:rsid w:val="004138CF"/>
    <w:rsid w:val="00413FB2"/>
    <w:rsid w:val="00415009"/>
    <w:rsid w:val="0041773D"/>
    <w:rsid w:val="00417B0E"/>
    <w:rsid w:val="00423386"/>
    <w:rsid w:val="00424652"/>
    <w:rsid w:val="00433BAB"/>
    <w:rsid w:val="004345F5"/>
    <w:rsid w:val="004360E5"/>
    <w:rsid w:val="00441269"/>
    <w:rsid w:val="00443555"/>
    <w:rsid w:val="004559F2"/>
    <w:rsid w:val="0045643C"/>
    <w:rsid w:val="00456770"/>
    <w:rsid w:val="00456C70"/>
    <w:rsid w:val="00464DFB"/>
    <w:rsid w:val="00465E6D"/>
    <w:rsid w:val="004711F0"/>
    <w:rsid w:val="00472063"/>
    <w:rsid w:val="00472F10"/>
    <w:rsid w:val="00480DDF"/>
    <w:rsid w:val="00487814"/>
    <w:rsid w:val="00491FB0"/>
    <w:rsid w:val="0049203D"/>
    <w:rsid w:val="0049316B"/>
    <w:rsid w:val="00493318"/>
    <w:rsid w:val="00493E83"/>
    <w:rsid w:val="00494BFB"/>
    <w:rsid w:val="0049681B"/>
    <w:rsid w:val="004A5FE7"/>
    <w:rsid w:val="004B3442"/>
    <w:rsid w:val="004B3608"/>
    <w:rsid w:val="004B3B33"/>
    <w:rsid w:val="004B3FAE"/>
    <w:rsid w:val="004B403B"/>
    <w:rsid w:val="004B5D6B"/>
    <w:rsid w:val="004B66A8"/>
    <w:rsid w:val="004C0330"/>
    <w:rsid w:val="004D2135"/>
    <w:rsid w:val="004D3889"/>
    <w:rsid w:val="004D41AB"/>
    <w:rsid w:val="004D4CFE"/>
    <w:rsid w:val="004D7264"/>
    <w:rsid w:val="004E007D"/>
    <w:rsid w:val="004E21AC"/>
    <w:rsid w:val="004E3536"/>
    <w:rsid w:val="004E6204"/>
    <w:rsid w:val="004F1652"/>
    <w:rsid w:val="004F3057"/>
    <w:rsid w:val="004F44AE"/>
    <w:rsid w:val="004F643B"/>
    <w:rsid w:val="00502ABB"/>
    <w:rsid w:val="00503E1F"/>
    <w:rsid w:val="005061D3"/>
    <w:rsid w:val="00510BB6"/>
    <w:rsid w:val="005129C3"/>
    <w:rsid w:val="0052414F"/>
    <w:rsid w:val="00525AFD"/>
    <w:rsid w:val="005270C5"/>
    <w:rsid w:val="005275E8"/>
    <w:rsid w:val="00534282"/>
    <w:rsid w:val="00544D57"/>
    <w:rsid w:val="005457A7"/>
    <w:rsid w:val="00546C6A"/>
    <w:rsid w:val="005472E8"/>
    <w:rsid w:val="0055066B"/>
    <w:rsid w:val="00550679"/>
    <w:rsid w:val="00552C6F"/>
    <w:rsid w:val="00562D1C"/>
    <w:rsid w:val="00565020"/>
    <w:rsid w:val="00571AC2"/>
    <w:rsid w:val="00573491"/>
    <w:rsid w:val="005742AE"/>
    <w:rsid w:val="00575831"/>
    <w:rsid w:val="00575D4C"/>
    <w:rsid w:val="005779F5"/>
    <w:rsid w:val="00582492"/>
    <w:rsid w:val="00583F0D"/>
    <w:rsid w:val="00596886"/>
    <w:rsid w:val="005A5507"/>
    <w:rsid w:val="005B0D69"/>
    <w:rsid w:val="005C3EF6"/>
    <w:rsid w:val="005C5615"/>
    <w:rsid w:val="005C7E29"/>
    <w:rsid w:val="005D2A89"/>
    <w:rsid w:val="005D2BB6"/>
    <w:rsid w:val="005E3932"/>
    <w:rsid w:val="005E7DDB"/>
    <w:rsid w:val="005F6CFF"/>
    <w:rsid w:val="006012D5"/>
    <w:rsid w:val="006057FC"/>
    <w:rsid w:val="00606909"/>
    <w:rsid w:val="00611EA2"/>
    <w:rsid w:val="0062478C"/>
    <w:rsid w:val="00631494"/>
    <w:rsid w:val="00631C99"/>
    <w:rsid w:val="0063407A"/>
    <w:rsid w:val="00644852"/>
    <w:rsid w:val="00644FF9"/>
    <w:rsid w:val="00651B59"/>
    <w:rsid w:val="00652390"/>
    <w:rsid w:val="00653574"/>
    <w:rsid w:val="006578B1"/>
    <w:rsid w:val="00661F7A"/>
    <w:rsid w:val="006621F6"/>
    <w:rsid w:val="00662980"/>
    <w:rsid w:val="006665D2"/>
    <w:rsid w:val="00670DA3"/>
    <w:rsid w:val="006711B2"/>
    <w:rsid w:val="006826B6"/>
    <w:rsid w:val="00687EDA"/>
    <w:rsid w:val="006912A5"/>
    <w:rsid w:val="00691A85"/>
    <w:rsid w:val="00692B56"/>
    <w:rsid w:val="006947EB"/>
    <w:rsid w:val="00694833"/>
    <w:rsid w:val="00696E92"/>
    <w:rsid w:val="006B03E5"/>
    <w:rsid w:val="006B7203"/>
    <w:rsid w:val="006C40C3"/>
    <w:rsid w:val="006C77C5"/>
    <w:rsid w:val="006D1176"/>
    <w:rsid w:val="006E7DC3"/>
    <w:rsid w:val="006F1509"/>
    <w:rsid w:val="006F395A"/>
    <w:rsid w:val="006F48C4"/>
    <w:rsid w:val="006F6B3B"/>
    <w:rsid w:val="006F76D9"/>
    <w:rsid w:val="00702238"/>
    <w:rsid w:val="00702426"/>
    <w:rsid w:val="007069AA"/>
    <w:rsid w:val="007070C4"/>
    <w:rsid w:val="00707847"/>
    <w:rsid w:val="007149D4"/>
    <w:rsid w:val="0071719B"/>
    <w:rsid w:val="00724321"/>
    <w:rsid w:val="00737D7F"/>
    <w:rsid w:val="00740676"/>
    <w:rsid w:val="00740913"/>
    <w:rsid w:val="00740CE5"/>
    <w:rsid w:val="00743583"/>
    <w:rsid w:val="00743A09"/>
    <w:rsid w:val="00752F4D"/>
    <w:rsid w:val="00753ED2"/>
    <w:rsid w:val="0077114A"/>
    <w:rsid w:val="00771C81"/>
    <w:rsid w:val="007808A9"/>
    <w:rsid w:val="00780BD3"/>
    <w:rsid w:val="007865C6"/>
    <w:rsid w:val="00792353"/>
    <w:rsid w:val="00794484"/>
    <w:rsid w:val="007A06FF"/>
    <w:rsid w:val="007A1245"/>
    <w:rsid w:val="007A1E67"/>
    <w:rsid w:val="007A3CD9"/>
    <w:rsid w:val="007B1BFE"/>
    <w:rsid w:val="007B1E5D"/>
    <w:rsid w:val="007B6F81"/>
    <w:rsid w:val="007C03C3"/>
    <w:rsid w:val="007C1967"/>
    <w:rsid w:val="007C4A74"/>
    <w:rsid w:val="007C6BC2"/>
    <w:rsid w:val="007D027A"/>
    <w:rsid w:val="007D60FF"/>
    <w:rsid w:val="007E0783"/>
    <w:rsid w:val="007E30F8"/>
    <w:rsid w:val="007E4707"/>
    <w:rsid w:val="007E6EBE"/>
    <w:rsid w:val="007F039D"/>
    <w:rsid w:val="007F647F"/>
    <w:rsid w:val="007F7FAF"/>
    <w:rsid w:val="00800CD4"/>
    <w:rsid w:val="008052BE"/>
    <w:rsid w:val="008105E7"/>
    <w:rsid w:val="00817AFD"/>
    <w:rsid w:val="00821C75"/>
    <w:rsid w:val="00841078"/>
    <w:rsid w:val="00852DEE"/>
    <w:rsid w:val="008606CF"/>
    <w:rsid w:val="00867ED2"/>
    <w:rsid w:val="008732CD"/>
    <w:rsid w:val="00880F65"/>
    <w:rsid w:val="0088374F"/>
    <w:rsid w:val="00884CF9"/>
    <w:rsid w:val="0089331F"/>
    <w:rsid w:val="0089639F"/>
    <w:rsid w:val="008A5C0F"/>
    <w:rsid w:val="008A5E32"/>
    <w:rsid w:val="008A6216"/>
    <w:rsid w:val="008A6AB6"/>
    <w:rsid w:val="008A7600"/>
    <w:rsid w:val="008B44A5"/>
    <w:rsid w:val="008B4E63"/>
    <w:rsid w:val="008B63A3"/>
    <w:rsid w:val="008B756D"/>
    <w:rsid w:val="008E2007"/>
    <w:rsid w:val="008F36F0"/>
    <w:rsid w:val="008F4690"/>
    <w:rsid w:val="00901B77"/>
    <w:rsid w:val="00902C3A"/>
    <w:rsid w:val="0090321A"/>
    <w:rsid w:val="00904082"/>
    <w:rsid w:val="0090600C"/>
    <w:rsid w:val="0090734C"/>
    <w:rsid w:val="00913C26"/>
    <w:rsid w:val="00917655"/>
    <w:rsid w:val="00920D86"/>
    <w:rsid w:val="00924FA0"/>
    <w:rsid w:val="009308CF"/>
    <w:rsid w:val="0093339C"/>
    <w:rsid w:val="00937BDE"/>
    <w:rsid w:val="00937C1C"/>
    <w:rsid w:val="00941C9B"/>
    <w:rsid w:val="009463D9"/>
    <w:rsid w:val="00952F67"/>
    <w:rsid w:val="0095509E"/>
    <w:rsid w:val="009601E7"/>
    <w:rsid w:val="00967E6C"/>
    <w:rsid w:val="00973B70"/>
    <w:rsid w:val="00976DA6"/>
    <w:rsid w:val="00977C06"/>
    <w:rsid w:val="00981340"/>
    <w:rsid w:val="0098184A"/>
    <w:rsid w:val="0098437C"/>
    <w:rsid w:val="00984707"/>
    <w:rsid w:val="009920A8"/>
    <w:rsid w:val="00992CFC"/>
    <w:rsid w:val="00993D18"/>
    <w:rsid w:val="009942E2"/>
    <w:rsid w:val="00994702"/>
    <w:rsid w:val="00994983"/>
    <w:rsid w:val="009953A8"/>
    <w:rsid w:val="009A0934"/>
    <w:rsid w:val="009A77C7"/>
    <w:rsid w:val="009B1C76"/>
    <w:rsid w:val="009B2619"/>
    <w:rsid w:val="009B6547"/>
    <w:rsid w:val="009B68AE"/>
    <w:rsid w:val="009B69FE"/>
    <w:rsid w:val="009C36E8"/>
    <w:rsid w:val="009C49C2"/>
    <w:rsid w:val="009C72C6"/>
    <w:rsid w:val="009D1276"/>
    <w:rsid w:val="009D6DDA"/>
    <w:rsid w:val="009D6EA1"/>
    <w:rsid w:val="009E0CD4"/>
    <w:rsid w:val="009E1627"/>
    <w:rsid w:val="009E2546"/>
    <w:rsid w:val="009E64D3"/>
    <w:rsid w:val="009E658D"/>
    <w:rsid w:val="009E6ED1"/>
    <w:rsid w:val="009E7188"/>
    <w:rsid w:val="009F1458"/>
    <w:rsid w:val="009F3046"/>
    <w:rsid w:val="00A00190"/>
    <w:rsid w:val="00A1208C"/>
    <w:rsid w:val="00A16E3A"/>
    <w:rsid w:val="00A17E96"/>
    <w:rsid w:val="00A22E53"/>
    <w:rsid w:val="00A26E96"/>
    <w:rsid w:val="00A2770E"/>
    <w:rsid w:val="00A315FF"/>
    <w:rsid w:val="00A36BF0"/>
    <w:rsid w:val="00A40FF7"/>
    <w:rsid w:val="00A46BBB"/>
    <w:rsid w:val="00A51E78"/>
    <w:rsid w:val="00A64E5C"/>
    <w:rsid w:val="00A67D20"/>
    <w:rsid w:val="00A67D2A"/>
    <w:rsid w:val="00A708B6"/>
    <w:rsid w:val="00A70B0D"/>
    <w:rsid w:val="00A73603"/>
    <w:rsid w:val="00A73AAF"/>
    <w:rsid w:val="00A73ADC"/>
    <w:rsid w:val="00A80225"/>
    <w:rsid w:val="00A83108"/>
    <w:rsid w:val="00A83F93"/>
    <w:rsid w:val="00A86403"/>
    <w:rsid w:val="00A95882"/>
    <w:rsid w:val="00AA7F4E"/>
    <w:rsid w:val="00AC003F"/>
    <w:rsid w:val="00AC615B"/>
    <w:rsid w:val="00AC6FE9"/>
    <w:rsid w:val="00AD601F"/>
    <w:rsid w:val="00AE0640"/>
    <w:rsid w:val="00AE2AFE"/>
    <w:rsid w:val="00AE3711"/>
    <w:rsid w:val="00AF49C2"/>
    <w:rsid w:val="00B02994"/>
    <w:rsid w:val="00B031A7"/>
    <w:rsid w:val="00B03772"/>
    <w:rsid w:val="00B0489D"/>
    <w:rsid w:val="00B0523E"/>
    <w:rsid w:val="00B06B4C"/>
    <w:rsid w:val="00B125E2"/>
    <w:rsid w:val="00B12CE9"/>
    <w:rsid w:val="00B15750"/>
    <w:rsid w:val="00B202F9"/>
    <w:rsid w:val="00B21370"/>
    <w:rsid w:val="00B2320C"/>
    <w:rsid w:val="00B24BD5"/>
    <w:rsid w:val="00B32336"/>
    <w:rsid w:val="00B324C0"/>
    <w:rsid w:val="00B33EA2"/>
    <w:rsid w:val="00B37694"/>
    <w:rsid w:val="00B45259"/>
    <w:rsid w:val="00B45F0F"/>
    <w:rsid w:val="00B50CB3"/>
    <w:rsid w:val="00B5172A"/>
    <w:rsid w:val="00B52E5B"/>
    <w:rsid w:val="00B5555E"/>
    <w:rsid w:val="00B60A84"/>
    <w:rsid w:val="00B61323"/>
    <w:rsid w:val="00B6459E"/>
    <w:rsid w:val="00B65BB0"/>
    <w:rsid w:val="00B65C77"/>
    <w:rsid w:val="00B66151"/>
    <w:rsid w:val="00B73421"/>
    <w:rsid w:val="00B743F1"/>
    <w:rsid w:val="00B77DA4"/>
    <w:rsid w:val="00B850EC"/>
    <w:rsid w:val="00B855B7"/>
    <w:rsid w:val="00BA2738"/>
    <w:rsid w:val="00BA3070"/>
    <w:rsid w:val="00BB33BF"/>
    <w:rsid w:val="00BB63A0"/>
    <w:rsid w:val="00BC2034"/>
    <w:rsid w:val="00BC223A"/>
    <w:rsid w:val="00BC258B"/>
    <w:rsid w:val="00BC43AC"/>
    <w:rsid w:val="00BC586F"/>
    <w:rsid w:val="00BC619B"/>
    <w:rsid w:val="00BC76DB"/>
    <w:rsid w:val="00BD7CA9"/>
    <w:rsid w:val="00BE2BDE"/>
    <w:rsid w:val="00BE3DED"/>
    <w:rsid w:val="00BE54F9"/>
    <w:rsid w:val="00BE57C5"/>
    <w:rsid w:val="00BF2ED2"/>
    <w:rsid w:val="00C005A3"/>
    <w:rsid w:val="00C0144C"/>
    <w:rsid w:val="00C05BE9"/>
    <w:rsid w:val="00C10E2A"/>
    <w:rsid w:val="00C11F8C"/>
    <w:rsid w:val="00C1261D"/>
    <w:rsid w:val="00C141AB"/>
    <w:rsid w:val="00C16730"/>
    <w:rsid w:val="00C16BB7"/>
    <w:rsid w:val="00C20191"/>
    <w:rsid w:val="00C41ADC"/>
    <w:rsid w:val="00C42673"/>
    <w:rsid w:val="00C45AA7"/>
    <w:rsid w:val="00C507E2"/>
    <w:rsid w:val="00C507EF"/>
    <w:rsid w:val="00C52C99"/>
    <w:rsid w:val="00C54502"/>
    <w:rsid w:val="00C54757"/>
    <w:rsid w:val="00C57673"/>
    <w:rsid w:val="00C57E36"/>
    <w:rsid w:val="00C6081B"/>
    <w:rsid w:val="00C64554"/>
    <w:rsid w:val="00C70AA0"/>
    <w:rsid w:val="00C80187"/>
    <w:rsid w:val="00C84D5C"/>
    <w:rsid w:val="00C91CC7"/>
    <w:rsid w:val="00C93CAE"/>
    <w:rsid w:val="00CA49DD"/>
    <w:rsid w:val="00CC02A7"/>
    <w:rsid w:val="00CC2B6E"/>
    <w:rsid w:val="00CD2380"/>
    <w:rsid w:val="00CD3B19"/>
    <w:rsid w:val="00CD3CC4"/>
    <w:rsid w:val="00CD60C2"/>
    <w:rsid w:val="00CD674C"/>
    <w:rsid w:val="00CE56E9"/>
    <w:rsid w:val="00CE7772"/>
    <w:rsid w:val="00CF1D8A"/>
    <w:rsid w:val="00CF6D96"/>
    <w:rsid w:val="00D05325"/>
    <w:rsid w:val="00D06D11"/>
    <w:rsid w:val="00D12432"/>
    <w:rsid w:val="00D16F54"/>
    <w:rsid w:val="00D23A44"/>
    <w:rsid w:val="00D33C2D"/>
    <w:rsid w:val="00D34B60"/>
    <w:rsid w:val="00D3656A"/>
    <w:rsid w:val="00D36D64"/>
    <w:rsid w:val="00D52441"/>
    <w:rsid w:val="00D52CF4"/>
    <w:rsid w:val="00D57CBF"/>
    <w:rsid w:val="00D65E68"/>
    <w:rsid w:val="00D756F3"/>
    <w:rsid w:val="00D83050"/>
    <w:rsid w:val="00D83405"/>
    <w:rsid w:val="00D90616"/>
    <w:rsid w:val="00D937B0"/>
    <w:rsid w:val="00D9574D"/>
    <w:rsid w:val="00D96C91"/>
    <w:rsid w:val="00D96CC3"/>
    <w:rsid w:val="00DA15EC"/>
    <w:rsid w:val="00DA2B40"/>
    <w:rsid w:val="00DB03FF"/>
    <w:rsid w:val="00DB1DA1"/>
    <w:rsid w:val="00DC5058"/>
    <w:rsid w:val="00DC69DE"/>
    <w:rsid w:val="00DD3997"/>
    <w:rsid w:val="00DD438A"/>
    <w:rsid w:val="00DD6833"/>
    <w:rsid w:val="00DE1E91"/>
    <w:rsid w:val="00DF3FBA"/>
    <w:rsid w:val="00DF7F3D"/>
    <w:rsid w:val="00E002FE"/>
    <w:rsid w:val="00E02E0E"/>
    <w:rsid w:val="00E1017B"/>
    <w:rsid w:val="00E11D34"/>
    <w:rsid w:val="00E25BE8"/>
    <w:rsid w:val="00E26855"/>
    <w:rsid w:val="00E27D77"/>
    <w:rsid w:val="00E27F38"/>
    <w:rsid w:val="00E3473B"/>
    <w:rsid w:val="00E34970"/>
    <w:rsid w:val="00E34B50"/>
    <w:rsid w:val="00E36998"/>
    <w:rsid w:val="00E41454"/>
    <w:rsid w:val="00E420C9"/>
    <w:rsid w:val="00E443C1"/>
    <w:rsid w:val="00E46AD4"/>
    <w:rsid w:val="00E50AC2"/>
    <w:rsid w:val="00E557EC"/>
    <w:rsid w:val="00E55FB9"/>
    <w:rsid w:val="00E62980"/>
    <w:rsid w:val="00E629BB"/>
    <w:rsid w:val="00E651E4"/>
    <w:rsid w:val="00E80AEF"/>
    <w:rsid w:val="00E90005"/>
    <w:rsid w:val="00EA0BF0"/>
    <w:rsid w:val="00EA50E7"/>
    <w:rsid w:val="00EA646D"/>
    <w:rsid w:val="00EB203F"/>
    <w:rsid w:val="00EB26D6"/>
    <w:rsid w:val="00EB282C"/>
    <w:rsid w:val="00EB3A01"/>
    <w:rsid w:val="00EB6F62"/>
    <w:rsid w:val="00EC388B"/>
    <w:rsid w:val="00ED1123"/>
    <w:rsid w:val="00ED3E17"/>
    <w:rsid w:val="00ED466F"/>
    <w:rsid w:val="00EE1509"/>
    <w:rsid w:val="00EE3F31"/>
    <w:rsid w:val="00EE5D8C"/>
    <w:rsid w:val="00EE75E3"/>
    <w:rsid w:val="00EF00DA"/>
    <w:rsid w:val="00EF05C0"/>
    <w:rsid w:val="00EF37FA"/>
    <w:rsid w:val="00EF47B2"/>
    <w:rsid w:val="00EF4C12"/>
    <w:rsid w:val="00F0670D"/>
    <w:rsid w:val="00F07998"/>
    <w:rsid w:val="00F11B6C"/>
    <w:rsid w:val="00F12C5C"/>
    <w:rsid w:val="00F169EF"/>
    <w:rsid w:val="00F24880"/>
    <w:rsid w:val="00F25935"/>
    <w:rsid w:val="00F26876"/>
    <w:rsid w:val="00F314F9"/>
    <w:rsid w:val="00F3358C"/>
    <w:rsid w:val="00F37755"/>
    <w:rsid w:val="00F509FE"/>
    <w:rsid w:val="00F52640"/>
    <w:rsid w:val="00F61F28"/>
    <w:rsid w:val="00F63A45"/>
    <w:rsid w:val="00F706F9"/>
    <w:rsid w:val="00F77DA9"/>
    <w:rsid w:val="00F84B0F"/>
    <w:rsid w:val="00F870DE"/>
    <w:rsid w:val="00F87E3D"/>
    <w:rsid w:val="00F91C9A"/>
    <w:rsid w:val="00F94F2E"/>
    <w:rsid w:val="00F971B3"/>
    <w:rsid w:val="00FA1EC9"/>
    <w:rsid w:val="00FA2040"/>
    <w:rsid w:val="00FA3269"/>
    <w:rsid w:val="00FA5246"/>
    <w:rsid w:val="00FC13D5"/>
    <w:rsid w:val="00FC226F"/>
    <w:rsid w:val="00FC6609"/>
    <w:rsid w:val="00FD271A"/>
    <w:rsid w:val="00FD2F22"/>
    <w:rsid w:val="00FE120A"/>
    <w:rsid w:val="00FE1C6D"/>
    <w:rsid w:val="00FE456A"/>
    <w:rsid w:val="00FE4B80"/>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18070398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99236136">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tieglbauer@lap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pkabel.de/fileadmin/DAM/Global_Media_Folder/news/press/2021/ETHERLINE-PN-CAT-6A-P-FD-FC.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pp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7FB57-4ACC-4865-8AC0-ECD88854C995}">
  <ds:schemaRefs>
    <ds:schemaRef ds:uri="http://schemas.microsoft.com/sharepoint/v3/contenttype/forms"/>
  </ds:schemaRefs>
</ds:datastoreItem>
</file>

<file path=customXml/itemProps4.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4539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creator>Microsoft Office User</dc:creator>
  <cp:lastModifiedBy>Claudia Stieglbauer</cp:lastModifiedBy>
  <cp:revision>6</cp:revision>
  <dcterms:created xsi:type="dcterms:W3CDTF">2022-03-22T17:57:00Z</dcterms:created>
  <dcterms:modified xsi:type="dcterms:W3CDTF">2022-05-17T07:30:00Z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