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7949" w14:textId="1AFF7CA5" w:rsidR="001E3BAD" w:rsidRDefault="001E3BAD" w:rsidP="0047315E">
      <w:pPr>
        <w:rPr>
          <w:rFonts w:ascii="CorpoS" w:hAnsi="CorpoS"/>
          <w:b/>
          <w:sz w:val="40"/>
          <w:szCs w:val="40"/>
          <w:lang w:val="de-DE"/>
        </w:rPr>
      </w:pPr>
      <w:r>
        <w:rPr>
          <w:rFonts w:ascii="CorpoS" w:hAnsi="CorpoS"/>
          <w:b/>
          <w:sz w:val="40"/>
          <w:szCs w:val="40"/>
          <w:lang w:val="de-DE"/>
        </w:rPr>
        <w:t>Photovoltaik</w:t>
      </w:r>
    </w:p>
    <w:p w14:paraId="2483A19E" w14:textId="3BCB19AD" w:rsidR="00695056" w:rsidRPr="00816AFD" w:rsidRDefault="00E13763" w:rsidP="0047315E">
      <w:pPr>
        <w:rPr>
          <w:rFonts w:ascii="CorpoS" w:hAnsi="CorpoS"/>
          <w:b/>
          <w:sz w:val="40"/>
          <w:szCs w:val="40"/>
          <w:lang w:val="de-DE"/>
        </w:rPr>
      </w:pPr>
      <w:r>
        <w:rPr>
          <w:rFonts w:ascii="CorpoS" w:hAnsi="CorpoS"/>
          <w:b/>
          <w:sz w:val="40"/>
          <w:szCs w:val="40"/>
          <w:lang w:val="de-DE"/>
        </w:rPr>
        <w:t>Sonnenstrom von 18 Fußballfeldern</w:t>
      </w:r>
      <w:r w:rsidR="00827E5F">
        <w:rPr>
          <w:rFonts w:ascii="CorpoS" w:hAnsi="CorpoS"/>
          <w:b/>
          <w:sz w:val="40"/>
          <w:szCs w:val="40"/>
          <w:lang w:val="de-DE"/>
        </w:rPr>
        <w:t xml:space="preserve"> </w:t>
      </w:r>
    </w:p>
    <w:p w14:paraId="221ABE95" w14:textId="77777777" w:rsidR="00816AFD" w:rsidRDefault="00816AFD" w:rsidP="0047315E">
      <w:pPr>
        <w:rPr>
          <w:rFonts w:ascii="CorpoS" w:hAnsi="CorpoS"/>
          <w:bCs/>
          <w:lang w:val="de-DE"/>
        </w:rPr>
      </w:pPr>
    </w:p>
    <w:p w14:paraId="7E541037" w14:textId="56EA030D" w:rsidR="003E39C8" w:rsidRPr="00B00E1B" w:rsidRDefault="0065187B" w:rsidP="0047315E">
      <w:pPr>
        <w:rPr>
          <w:rFonts w:ascii="CorpoS" w:hAnsi="CorpoS"/>
          <w:b/>
          <w:lang w:val="de-DE"/>
        </w:rPr>
      </w:pPr>
      <w:r w:rsidRPr="00B00E1B">
        <w:rPr>
          <w:rFonts w:ascii="CorpoS" w:hAnsi="CorpoS"/>
          <w:b/>
          <w:lang w:val="de-DE"/>
        </w:rPr>
        <w:t xml:space="preserve">In </w:t>
      </w:r>
      <w:r w:rsidR="00AF6A8D" w:rsidRPr="00B00E1B">
        <w:rPr>
          <w:rFonts w:ascii="CorpoS" w:hAnsi="CorpoS"/>
          <w:b/>
          <w:lang w:val="de-DE"/>
        </w:rPr>
        <w:t>Schönkirchen-</w:t>
      </w:r>
      <w:proofErr w:type="spellStart"/>
      <w:r w:rsidR="00AF6A8D" w:rsidRPr="00B00E1B">
        <w:rPr>
          <w:rFonts w:ascii="CorpoS" w:hAnsi="CorpoS"/>
          <w:b/>
          <w:lang w:val="de-DE"/>
        </w:rPr>
        <w:t>Reyersdorf</w:t>
      </w:r>
      <w:proofErr w:type="spellEnd"/>
      <w:r w:rsidR="00AF6A8D" w:rsidRPr="00B00E1B">
        <w:rPr>
          <w:rFonts w:ascii="CorpoS" w:hAnsi="CorpoS"/>
          <w:b/>
          <w:lang w:val="de-DE"/>
        </w:rPr>
        <w:t xml:space="preserve"> ist kürzlich die größte Photovoltaik-Freiflächenanlage Österreichs in Betrieb gegangen. </w:t>
      </w:r>
      <w:r w:rsidR="00644860" w:rsidRPr="00B00E1B">
        <w:rPr>
          <w:rFonts w:ascii="CorpoS" w:hAnsi="CorpoS"/>
          <w:b/>
          <w:lang w:val="de-DE"/>
        </w:rPr>
        <w:t xml:space="preserve">Sie soll mindestens </w:t>
      </w:r>
      <w:r w:rsidR="001E3BAD">
        <w:rPr>
          <w:rFonts w:ascii="CorpoS" w:hAnsi="CorpoS"/>
          <w:b/>
          <w:lang w:val="de-DE"/>
        </w:rPr>
        <w:t>vierzig</w:t>
      </w:r>
      <w:r w:rsidR="001E3BAD" w:rsidRPr="00B00E1B">
        <w:rPr>
          <w:rFonts w:ascii="CorpoS" w:hAnsi="CorpoS"/>
          <w:b/>
          <w:lang w:val="de-DE"/>
        </w:rPr>
        <w:t xml:space="preserve"> </w:t>
      </w:r>
      <w:r w:rsidR="00644860" w:rsidRPr="00B00E1B">
        <w:rPr>
          <w:rFonts w:ascii="CorpoS" w:hAnsi="CorpoS"/>
          <w:b/>
          <w:lang w:val="de-DE"/>
        </w:rPr>
        <w:t xml:space="preserve">Jahre </w:t>
      </w:r>
      <w:r w:rsidR="00334AEE" w:rsidRPr="00B00E1B">
        <w:rPr>
          <w:rFonts w:ascii="CorpoS" w:hAnsi="CorpoS"/>
          <w:b/>
          <w:lang w:val="de-DE"/>
        </w:rPr>
        <w:t>sauberen Sonnenstrom liefern, weshalb nur besonders robuste Komponenten zum Einsatz kommen</w:t>
      </w:r>
      <w:r w:rsidR="00896AA1">
        <w:rPr>
          <w:rFonts w:ascii="CorpoS" w:hAnsi="CorpoS"/>
          <w:b/>
          <w:lang w:val="de-DE"/>
        </w:rPr>
        <w:t xml:space="preserve"> – a</w:t>
      </w:r>
      <w:r w:rsidR="00C86A6E">
        <w:rPr>
          <w:rFonts w:ascii="CorpoS" w:hAnsi="CorpoS"/>
          <w:b/>
          <w:lang w:val="de-DE"/>
        </w:rPr>
        <w:t xml:space="preserve">uch bei den </w:t>
      </w:r>
      <w:r w:rsidR="00B00E1B" w:rsidRPr="00B00E1B">
        <w:rPr>
          <w:rFonts w:ascii="CorpoS" w:hAnsi="CorpoS"/>
          <w:b/>
          <w:lang w:val="de-DE"/>
        </w:rPr>
        <w:t>elektrischen Verbindungssysteme</w:t>
      </w:r>
      <w:r w:rsidR="00C86A6E">
        <w:rPr>
          <w:rFonts w:ascii="CorpoS" w:hAnsi="CorpoS"/>
          <w:b/>
          <w:lang w:val="de-DE"/>
        </w:rPr>
        <w:t>n: Die</w:t>
      </w:r>
      <w:r w:rsidR="001E3BAD">
        <w:rPr>
          <w:rFonts w:ascii="CorpoS" w:hAnsi="CorpoS"/>
          <w:b/>
          <w:lang w:val="de-DE"/>
        </w:rPr>
        <w:t>se</w:t>
      </w:r>
      <w:r w:rsidR="00B00E1B" w:rsidRPr="00B00E1B">
        <w:rPr>
          <w:rFonts w:ascii="CorpoS" w:hAnsi="CorpoS"/>
          <w:b/>
          <w:lang w:val="de-DE"/>
        </w:rPr>
        <w:t xml:space="preserve"> stammen von LAPP. </w:t>
      </w:r>
    </w:p>
    <w:p w14:paraId="3FC7518D" w14:textId="5C906237" w:rsidR="0065187B" w:rsidRDefault="0065187B" w:rsidP="0047315E">
      <w:pPr>
        <w:rPr>
          <w:rFonts w:ascii="CorpoS" w:hAnsi="CorpoS"/>
          <w:bCs/>
          <w:lang w:val="de-DE"/>
        </w:rPr>
      </w:pPr>
    </w:p>
    <w:p w14:paraId="148EABE2" w14:textId="5CE1E972" w:rsidR="003E39C8" w:rsidRDefault="003E39C8" w:rsidP="0047315E">
      <w:pPr>
        <w:rPr>
          <w:rFonts w:ascii="CorpoS" w:hAnsi="CorpoS"/>
          <w:bCs/>
          <w:lang w:val="de-DE"/>
        </w:rPr>
      </w:pPr>
    </w:p>
    <w:p w14:paraId="3EB5B92E" w14:textId="00F638ED" w:rsidR="00BE6941" w:rsidRDefault="00B077B7" w:rsidP="0047315E">
      <w:pPr>
        <w:rPr>
          <w:rFonts w:ascii="CorpoS" w:hAnsi="CorpoS"/>
          <w:bCs/>
          <w:lang w:val="de-DE"/>
        </w:rPr>
      </w:pPr>
      <w:r>
        <w:rPr>
          <w:rFonts w:ascii="CorpoS" w:hAnsi="CorpoS"/>
          <w:bCs/>
          <w:lang w:val="de-DE"/>
        </w:rPr>
        <w:t>Österreich hat sich ehrgeizige Klimaziele gesteckt</w:t>
      </w:r>
      <w:r w:rsidR="002058ED">
        <w:rPr>
          <w:rFonts w:ascii="CorpoS" w:hAnsi="CorpoS"/>
          <w:bCs/>
          <w:lang w:val="de-DE"/>
        </w:rPr>
        <w:t xml:space="preserve">. Vor allem die Photovoltaik soll massiv ausgebaut werden. </w:t>
      </w:r>
      <w:r w:rsidR="000539EE">
        <w:rPr>
          <w:rFonts w:ascii="CorpoS" w:hAnsi="CorpoS"/>
          <w:bCs/>
          <w:lang w:val="de-DE"/>
        </w:rPr>
        <w:t>W</w:t>
      </w:r>
      <w:r w:rsidR="00FF1FF7">
        <w:rPr>
          <w:rFonts w:ascii="CorpoS" w:hAnsi="CorpoS"/>
          <w:bCs/>
          <w:lang w:val="de-DE"/>
        </w:rPr>
        <w:t xml:space="preserve">ollte man die Vorgaben mit </w:t>
      </w:r>
      <w:r w:rsidR="007A512D">
        <w:rPr>
          <w:rFonts w:ascii="CorpoS" w:hAnsi="CorpoS"/>
          <w:bCs/>
          <w:lang w:val="de-DE"/>
        </w:rPr>
        <w:t xml:space="preserve">typischen </w:t>
      </w:r>
      <w:r w:rsidR="00242A4D">
        <w:rPr>
          <w:rFonts w:ascii="CorpoS" w:hAnsi="CorpoS"/>
          <w:bCs/>
          <w:lang w:val="de-DE"/>
        </w:rPr>
        <w:t xml:space="preserve">Kleinanlagen für </w:t>
      </w:r>
      <w:r w:rsidR="007A512D">
        <w:rPr>
          <w:rFonts w:ascii="CorpoS" w:hAnsi="CorpoS"/>
          <w:bCs/>
          <w:lang w:val="de-DE"/>
        </w:rPr>
        <w:t>Einfamilienh</w:t>
      </w:r>
      <w:r w:rsidR="00242A4D">
        <w:rPr>
          <w:rFonts w:ascii="CorpoS" w:hAnsi="CorpoS"/>
          <w:bCs/>
          <w:lang w:val="de-DE"/>
        </w:rPr>
        <w:t>ä</w:t>
      </w:r>
      <w:r w:rsidR="007A512D">
        <w:rPr>
          <w:rFonts w:ascii="CorpoS" w:hAnsi="CorpoS"/>
          <w:bCs/>
          <w:lang w:val="de-DE"/>
        </w:rPr>
        <w:t>us</w:t>
      </w:r>
      <w:r w:rsidR="00242A4D">
        <w:rPr>
          <w:rFonts w:ascii="CorpoS" w:hAnsi="CorpoS"/>
          <w:bCs/>
          <w:lang w:val="de-DE"/>
        </w:rPr>
        <w:t>er</w:t>
      </w:r>
      <w:r w:rsidR="00FF1FF7">
        <w:rPr>
          <w:rFonts w:ascii="CorpoS" w:hAnsi="CorpoS"/>
          <w:bCs/>
          <w:lang w:val="de-DE"/>
        </w:rPr>
        <w:t xml:space="preserve"> mit </w:t>
      </w:r>
      <w:r w:rsidR="006C6252">
        <w:rPr>
          <w:rFonts w:ascii="CorpoS" w:hAnsi="CorpoS"/>
          <w:bCs/>
          <w:lang w:val="de-DE"/>
        </w:rPr>
        <w:t>fünf</w:t>
      </w:r>
      <w:r w:rsidR="00FF1FF7">
        <w:rPr>
          <w:rFonts w:ascii="CorpoS" w:hAnsi="CorpoS"/>
          <w:bCs/>
          <w:lang w:val="de-DE"/>
        </w:rPr>
        <w:t xml:space="preserve"> Kilowatt</w:t>
      </w:r>
      <w:r w:rsidR="0002189A">
        <w:rPr>
          <w:rFonts w:ascii="CorpoS" w:hAnsi="CorpoS"/>
          <w:bCs/>
          <w:lang w:val="de-DE"/>
        </w:rPr>
        <w:t xml:space="preserve"> Leistung erfüllen,</w:t>
      </w:r>
      <w:r w:rsidR="005922BB">
        <w:rPr>
          <w:rFonts w:ascii="CorpoS" w:hAnsi="CorpoS"/>
          <w:bCs/>
          <w:lang w:val="de-DE"/>
        </w:rPr>
        <w:t xml:space="preserve"> müss</w:t>
      </w:r>
      <w:r w:rsidR="0002189A">
        <w:rPr>
          <w:rFonts w:ascii="CorpoS" w:hAnsi="CorpoS"/>
          <w:bCs/>
          <w:lang w:val="de-DE"/>
        </w:rPr>
        <w:t>t</w:t>
      </w:r>
      <w:r w:rsidR="005922BB">
        <w:rPr>
          <w:rFonts w:ascii="CorpoS" w:hAnsi="CorpoS"/>
          <w:bCs/>
          <w:lang w:val="de-DE"/>
        </w:rPr>
        <w:t xml:space="preserve">en bis zum Jahr 2030 </w:t>
      </w:r>
      <w:r w:rsidR="0002189A">
        <w:rPr>
          <w:rFonts w:ascii="CorpoS" w:hAnsi="CorpoS"/>
          <w:bCs/>
          <w:lang w:val="de-DE"/>
        </w:rPr>
        <w:t xml:space="preserve">rund 750 solcher </w:t>
      </w:r>
      <w:r w:rsidR="007A512D">
        <w:rPr>
          <w:rFonts w:ascii="CorpoS" w:hAnsi="CorpoS"/>
          <w:bCs/>
          <w:lang w:val="de-DE"/>
        </w:rPr>
        <w:t xml:space="preserve">Anlagen errichtet werden – pro Tag. </w:t>
      </w:r>
      <w:r w:rsidR="008A3FE3">
        <w:rPr>
          <w:rFonts w:ascii="CorpoS" w:hAnsi="CorpoS"/>
          <w:bCs/>
          <w:lang w:val="de-DE"/>
        </w:rPr>
        <w:t>Dass irgendwann die Hausdächer knapp werden, ist allerdings nicht zu befürchten. Denn in Österreich</w:t>
      </w:r>
      <w:r w:rsidR="00475832">
        <w:rPr>
          <w:rFonts w:ascii="CorpoS" w:hAnsi="CorpoS"/>
          <w:bCs/>
          <w:lang w:val="de-DE"/>
        </w:rPr>
        <w:t xml:space="preserve"> geht der Trend zu großen Anlagen</w:t>
      </w:r>
      <w:r w:rsidR="0049327F">
        <w:rPr>
          <w:rFonts w:ascii="CorpoS" w:hAnsi="CorpoS"/>
          <w:bCs/>
          <w:lang w:val="de-DE"/>
        </w:rPr>
        <w:t xml:space="preserve"> mit Leistungen von mehreren Megawatt. </w:t>
      </w:r>
    </w:p>
    <w:p w14:paraId="4AAE91F3" w14:textId="77777777" w:rsidR="00BE6941" w:rsidRDefault="00BE6941" w:rsidP="0047315E">
      <w:pPr>
        <w:rPr>
          <w:rFonts w:ascii="CorpoS" w:hAnsi="CorpoS"/>
          <w:bCs/>
          <w:lang w:val="de-DE"/>
        </w:rPr>
      </w:pPr>
    </w:p>
    <w:p w14:paraId="61C59ED1" w14:textId="0FA041AC" w:rsidR="00214AD0" w:rsidRDefault="008743BF" w:rsidP="0047315E">
      <w:pPr>
        <w:rPr>
          <w:rFonts w:ascii="CorpoS" w:hAnsi="CorpoS"/>
          <w:bCs/>
          <w:lang w:val="de-DE"/>
        </w:rPr>
      </w:pPr>
      <w:r>
        <w:rPr>
          <w:rFonts w:ascii="CorpoS" w:hAnsi="CorpoS"/>
          <w:bCs/>
          <w:lang w:val="de-DE"/>
        </w:rPr>
        <w:t>Die größte Photovoltaik-</w:t>
      </w:r>
      <w:r w:rsidR="006476EE">
        <w:rPr>
          <w:rFonts w:ascii="CorpoS" w:hAnsi="CorpoS"/>
          <w:bCs/>
          <w:lang w:val="de-DE"/>
        </w:rPr>
        <w:t>Freiflächena</w:t>
      </w:r>
      <w:r>
        <w:rPr>
          <w:rFonts w:ascii="CorpoS" w:hAnsi="CorpoS"/>
          <w:bCs/>
          <w:lang w:val="de-DE"/>
        </w:rPr>
        <w:t xml:space="preserve">nlage </w:t>
      </w:r>
      <w:r w:rsidR="00DD4A33">
        <w:rPr>
          <w:rFonts w:ascii="CorpoS" w:hAnsi="CorpoS"/>
          <w:bCs/>
          <w:lang w:val="de-DE"/>
        </w:rPr>
        <w:t xml:space="preserve">des Landes </w:t>
      </w:r>
      <w:r>
        <w:rPr>
          <w:rFonts w:ascii="CorpoS" w:hAnsi="CorpoS"/>
          <w:bCs/>
          <w:lang w:val="de-DE"/>
        </w:rPr>
        <w:t>ging im November 2020 in Schönkirchen</w:t>
      </w:r>
      <w:r w:rsidR="00801FE4">
        <w:rPr>
          <w:rFonts w:ascii="CorpoS" w:hAnsi="CorpoS"/>
          <w:bCs/>
          <w:lang w:val="de-DE"/>
        </w:rPr>
        <w:t>-</w:t>
      </w:r>
      <w:proofErr w:type="spellStart"/>
      <w:r w:rsidR="00801FE4">
        <w:rPr>
          <w:rFonts w:ascii="CorpoS" w:hAnsi="CorpoS"/>
          <w:bCs/>
          <w:lang w:val="de-DE"/>
        </w:rPr>
        <w:t>Reyersdorf</w:t>
      </w:r>
      <w:proofErr w:type="spellEnd"/>
      <w:r w:rsidR="00801FE4">
        <w:rPr>
          <w:rFonts w:ascii="CorpoS" w:hAnsi="CorpoS"/>
          <w:bCs/>
          <w:lang w:val="de-DE"/>
        </w:rPr>
        <w:t xml:space="preserve"> nordöstlich von Wien</w:t>
      </w:r>
      <w:r w:rsidR="00DD4A33">
        <w:rPr>
          <w:rFonts w:ascii="CorpoS" w:hAnsi="CorpoS"/>
          <w:bCs/>
          <w:lang w:val="de-DE"/>
        </w:rPr>
        <w:t xml:space="preserve"> in Betrieb</w:t>
      </w:r>
      <w:r w:rsidR="005D5CD7">
        <w:rPr>
          <w:rFonts w:ascii="CorpoS" w:hAnsi="CorpoS"/>
          <w:bCs/>
          <w:lang w:val="de-DE"/>
        </w:rPr>
        <w:t xml:space="preserve">. </w:t>
      </w:r>
      <w:r w:rsidR="00D33FEF">
        <w:rPr>
          <w:rFonts w:ascii="CorpoS" w:hAnsi="CorpoS"/>
          <w:bCs/>
          <w:lang w:val="de-DE"/>
        </w:rPr>
        <w:t xml:space="preserve">Die 34.600 Module </w:t>
      </w:r>
      <w:r w:rsidR="00DD4A33">
        <w:rPr>
          <w:rFonts w:ascii="CorpoS" w:hAnsi="CorpoS"/>
          <w:bCs/>
          <w:lang w:val="de-DE"/>
        </w:rPr>
        <w:t xml:space="preserve">bedecken eine Fläche von </w:t>
      </w:r>
      <w:r w:rsidR="00173BA7">
        <w:rPr>
          <w:rFonts w:ascii="CorpoS" w:hAnsi="CorpoS"/>
          <w:bCs/>
          <w:lang w:val="de-DE"/>
        </w:rPr>
        <w:t>13,3</w:t>
      </w:r>
      <w:r w:rsidR="004C7485">
        <w:rPr>
          <w:rFonts w:ascii="CorpoS" w:hAnsi="CorpoS"/>
          <w:bCs/>
          <w:lang w:val="de-DE"/>
        </w:rPr>
        <w:t xml:space="preserve"> Hektar, das entspricht ungefähr </w:t>
      </w:r>
      <w:r w:rsidR="009D5FF1">
        <w:rPr>
          <w:rFonts w:ascii="CorpoS" w:hAnsi="CorpoS"/>
          <w:bCs/>
          <w:lang w:val="de-DE"/>
        </w:rPr>
        <w:t xml:space="preserve">18 Fußballfeldern. Sie </w:t>
      </w:r>
      <w:r w:rsidR="00D33FEF">
        <w:rPr>
          <w:rFonts w:ascii="CorpoS" w:hAnsi="CorpoS"/>
          <w:bCs/>
          <w:lang w:val="de-DE"/>
        </w:rPr>
        <w:t>leisten</w:t>
      </w:r>
      <w:r w:rsidR="002116F3">
        <w:rPr>
          <w:rFonts w:ascii="CorpoS" w:hAnsi="CorpoS"/>
          <w:bCs/>
          <w:lang w:val="de-DE"/>
        </w:rPr>
        <w:t xml:space="preserve"> </w:t>
      </w:r>
      <w:r w:rsidR="009D5FF1">
        <w:rPr>
          <w:rFonts w:ascii="CorpoS" w:hAnsi="CorpoS"/>
          <w:bCs/>
          <w:lang w:val="de-DE"/>
        </w:rPr>
        <w:t xml:space="preserve">zusammen </w:t>
      </w:r>
      <w:r w:rsidR="002116F3">
        <w:rPr>
          <w:rFonts w:ascii="CorpoS" w:hAnsi="CorpoS"/>
          <w:bCs/>
          <w:lang w:val="de-DE"/>
        </w:rPr>
        <w:t>11,5 Megawatt</w:t>
      </w:r>
      <w:r w:rsidR="00DD4A33">
        <w:rPr>
          <w:rFonts w:ascii="CorpoS" w:hAnsi="CorpoS"/>
          <w:bCs/>
          <w:lang w:val="de-DE"/>
        </w:rPr>
        <w:t xml:space="preserve">, übers </w:t>
      </w:r>
      <w:r w:rsidR="009D5FF1">
        <w:rPr>
          <w:rFonts w:ascii="CorpoS" w:hAnsi="CorpoS"/>
          <w:bCs/>
          <w:lang w:val="de-DE"/>
        </w:rPr>
        <w:t xml:space="preserve">Jahr ernten sie </w:t>
      </w:r>
      <w:r w:rsidR="007E2E2B">
        <w:rPr>
          <w:rFonts w:ascii="CorpoS" w:hAnsi="CorpoS"/>
          <w:bCs/>
          <w:lang w:val="de-DE"/>
        </w:rPr>
        <w:t>fast 11 Gigawattstunden elektrische Energie</w:t>
      </w:r>
      <w:r w:rsidR="00D163D8">
        <w:rPr>
          <w:rFonts w:ascii="CorpoS" w:hAnsi="CorpoS"/>
          <w:bCs/>
          <w:lang w:val="de-DE"/>
        </w:rPr>
        <w:t>, was dem Verbrauch von 3</w:t>
      </w:r>
      <w:r w:rsidR="00B956D4">
        <w:rPr>
          <w:rFonts w:ascii="CorpoS" w:hAnsi="CorpoS"/>
          <w:bCs/>
          <w:lang w:val="de-DE"/>
        </w:rPr>
        <w:t>.</w:t>
      </w:r>
      <w:r w:rsidR="00D163D8">
        <w:rPr>
          <w:rFonts w:ascii="CorpoS" w:hAnsi="CorpoS"/>
          <w:bCs/>
          <w:lang w:val="de-DE"/>
        </w:rPr>
        <w:t>400 Haushalten entspricht</w:t>
      </w:r>
      <w:r w:rsidR="007E2E2B">
        <w:rPr>
          <w:rFonts w:ascii="CorpoS" w:hAnsi="CorpoS"/>
          <w:bCs/>
          <w:lang w:val="de-DE"/>
        </w:rPr>
        <w:t xml:space="preserve">. </w:t>
      </w:r>
      <w:r w:rsidR="00D54591">
        <w:rPr>
          <w:rFonts w:ascii="CorpoS" w:hAnsi="CorpoS"/>
          <w:bCs/>
          <w:lang w:val="de-DE"/>
        </w:rPr>
        <w:t xml:space="preserve">Damit ersparen sie </w:t>
      </w:r>
      <w:r w:rsidR="00D163D8">
        <w:rPr>
          <w:rFonts w:ascii="CorpoS" w:hAnsi="CorpoS"/>
          <w:bCs/>
          <w:lang w:val="de-DE"/>
        </w:rPr>
        <w:t xml:space="preserve">der Umwelt </w:t>
      </w:r>
      <w:r w:rsidR="007659FA">
        <w:rPr>
          <w:rFonts w:ascii="CorpoS" w:hAnsi="CorpoS"/>
          <w:bCs/>
          <w:lang w:val="de-DE"/>
        </w:rPr>
        <w:t>8</w:t>
      </w:r>
      <w:r w:rsidR="00B956D4">
        <w:rPr>
          <w:rFonts w:ascii="CorpoS" w:hAnsi="CorpoS"/>
          <w:bCs/>
          <w:lang w:val="de-DE"/>
        </w:rPr>
        <w:t>.</w:t>
      </w:r>
      <w:r w:rsidR="007659FA">
        <w:rPr>
          <w:rFonts w:ascii="CorpoS" w:hAnsi="CorpoS"/>
          <w:bCs/>
          <w:lang w:val="de-DE"/>
        </w:rPr>
        <w:t xml:space="preserve">000 Tonnen Kohlendioxid pro Jahr. </w:t>
      </w:r>
      <w:r w:rsidR="004D10B2">
        <w:rPr>
          <w:rFonts w:ascii="CorpoS" w:hAnsi="CorpoS"/>
          <w:bCs/>
          <w:lang w:val="de-DE"/>
        </w:rPr>
        <w:t>In der nächsten Baustufe</w:t>
      </w:r>
      <w:r w:rsidR="008B0ADD">
        <w:rPr>
          <w:rFonts w:ascii="CorpoS" w:hAnsi="CorpoS"/>
          <w:bCs/>
          <w:lang w:val="de-DE"/>
        </w:rPr>
        <w:t xml:space="preserve"> kommen noch einmal 10.400</w:t>
      </w:r>
      <w:r w:rsidR="00925156">
        <w:rPr>
          <w:rFonts w:ascii="CorpoS" w:hAnsi="CorpoS"/>
          <w:bCs/>
          <w:lang w:val="de-DE"/>
        </w:rPr>
        <w:t xml:space="preserve"> Module mit 3,5 Megawatt hinzu</w:t>
      </w:r>
      <w:r w:rsidR="00605782">
        <w:rPr>
          <w:rFonts w:ascii="CorpoS" w:hAnsi="CorpoS"/>
          <w:bCs/>
          <w:lang w:val="de-DE"/>
        </w:rPr>
        <w:t>, die weitere 1</w:t>
      </w:r>
      <w:r w:rsidR="00B956D4">
        <w:rPr>
          <w:rFonts w:ascii="CorpoS" w:hAnsi="CorpoS"/>
          <w:bCs/>
          <w:lang w:val="de-DE"/>
        </w:rPr>
        <w:t>.</w:t>
      </w:r>
      <w:r w:rsidR="00605782">
        <w:rPr>
          <w:rFonts w:ascii="CorpoS" w:hAnsi="CorpoS"/>
          <w:bCs/>
          <w:lang w:val="de-DE"/>
        </w:rPr>
        <w:t xml:space="preserve">000 Haushalte mit grünem Strom versorgen. </w:t>
      </w:r>
      <w:r w:rsidR="00194935">
        <w:rPr>
          <w:rFonts w:ascii="CorpoS" w:hAnsi="CorpoS"/>
          <w:bCs/>
          <w:lang w:val="de-DE"/>
        </w:rPr>
        <w:t xml:space="preserve">Die Kosten teilen sich die </w:t>
      </w:r>
      <w:r w:rsidR="00BE6941">
        <w:rPr>
          <w:rFonts w:ascii="CorpoS" w:hAnsi="CorpoS"/>
          <w:bCs/>
          <w:lang w:val="de-DE"/>
        </w:rPr>
        <w:t>Energiekonzerne OMV und Verbund je zur Hälfte</w:t>
      </w:r>
      <w:r w:rsidR="00194935">
        <w:rPr>
          <w:rFonts w:ascii="CorpoS" w:hAnsi="CorpoS"/>
          <w:bCs/>
          <w:lang w:val="de-DE"/>
        </w:rPr>
        <w:t xml:space="preserve">, der </w:t>
      </w:r>
      <w:r w:rsidR="00BE6941">
        <w:rPr>
          <w:rFonts w:ascii="CorpoS" w:hAnsi="CorpoS"/>
          <w:bCs/>
          <w:lang w:val="de-DE"/>
        </w:rPr>
        <w:t>Generalunternehmer KPV Solar errichtet</w:t>
      </w:r>
      <w:r w:rsidR="00194935">
        <w:rPr>
          <w:rFonts w:ascii="CorpoS" w:hAnsi="CorpoS"/>
          <w:bCs/>
          <w:lang w:val="de-DE"/>
        </w:rPr>
        <w:t xml:space="preserve"> die Anlage. </w:t>
      </w:r>
    </w:p>
    <w:p w14:paraId="6A82B25C" w14:textId="77777777" w:rsidR="003E39C8" w:rsidRDefault="003E39C8" w:rsidP="0047315E">
      <w:pPr>
        <w:rPr>
          <w:rFonts w:ascii="CorpoS" w:hAnsi="CorpoS"/>
          <w:bCs/>
          <w:lang w:val="de-DE"/>
        </w:rPr>
      </w:pPr>
    </w:p>
    <w:p w14:paraId="45302231" w14:textId="13C6E8EE" w:rsidR="001E3BAD" w:rsidRPr="00F33858" w:rsidRDefault="001E3BAD" w:rsidP="007C6BC2">
      <w:pPr>
        <w:rPr>
          <w:rFonts w:ascii="CorpoS" w:hAnsi="CorpoS"/>
          <w:b/>
          <w:lang w:val="de-DE"/>
        </w:rPr>
      </w:pPr>
      <w:r w:rsidRPr="00F33858">
        <w:rPr>
          <w:rFonts w:ascii="CorpoS" w:hAnsi="CorpoS"/>
          <w:b/>
          <w:lang w:val="de-DE"/>
        </w:rPr>
        <w:t>Logistik punktet</w:t>
      </w:r>
      <w:r>
        <w:rPr>
          <w:rFonts w:ascii="CorpoS" w:hAnsi="CorpoS"/>
          <w:b/>
          <w:lang w:val="de-DE"/>
        </w:rPr>
        <w:t>: Auf die Stunde genau</w:t>
      </w:r>
    </w:p>
    <w:p w14:paraId="3ED922D3" w14:textId="1ED4BF52" w:rsidR="006A0DC4" w:rsidRDefault="00080DA5" w:rsidP="007C6BC2">
      <w:pPr>
        <w:rPr>
          <w:rFonts w:ascii="CorpoS" w:hAnsi="CorpoS"/>
          <w:bCs/>
          <w:lang w:val="de-DE"/>
        </w:rPr>
      </w:pPr>
      <w:r>
        <w:rPr>
          <w:rFonts w:ascii="CorpoS" w:hAnsi="CorpoS"/>
          <w:bCs/>
          <w:lang w:val="de-DE"/>
        </w:rPr>
        <w:t xml:space="preserve">Vom Boom der </w:t>
      </w:r>
      <w:r w:rsidR="00FF2DE5">
        <w:rPr>
          <w:rFonts w:ascii="CorpoS" w:hAnsi="CorpoS"/>
          <w:bCs/>
          <w:lang w:val="de-DE"/>
        </w:rPr>
        <w:t xml:space="preserve">Photovoltaik in Österreich </w:t>
      </w:r>
      <w:r w:rsidR="00601C78">
        <w:rPr>
          <w:rFonts w:ascii="CorpoS" w:hAnsi="CorpoS"/>
          <w:bCs/>
          <w:lang w:val="de-DE"/>
        </w:rPr>
        <w:t xml:space="preserve">– der Markt wächst jährlich </w:t>
      </w:r>
      <w:r w:rsidR="004C4CB2">
        <w:rPr>
          <w:rFonts w:ascii="CorpoS" w:hAnsi="CorpoS"/>
          <w:bCs/>
          <w:lang w:val="de-DE"/>
        </w:rPr>
        <w:t xml:space="preserve">um 50 Prozent – </w:t>
      </w:r>
      <w:r w:rsidR="00FF2DE5">
        <w:rPr>
          <w:rFonts w:ascii="CorpoS" w:hAnsi="CorpoS"/>
          <w:bCs/>
          <w:lang w:val="de-DE"/>
        </w:rPr>
        <w:t xml:space="preserve">profitiert auch LAPP. Der Weltmarktführer </w:t>
      </w:r>
      <w:r w:rsidR="0084378D">
        <w:rPr>
          <w:rFonts w:ascii="CorpoS" w:hAnsi="CorpoS"/>
          <w:bCs/>
          <w:lang w:val="de-DE"/>
        </w:rPr>
        <w:t xml:space="preserve">für </w:t>
      </w:r>
      <w:r w:rsidR="00E91169">
        <w:rPr>
          <w:rFonts w:ascii="CorpoS" w:hAnsi="CorpoS"/>
          <w:bCs/>
          <w:lang w:val="de-DE"/>
        </w:rPr>
        <w:t xml:space="preserve">integrierte </w:t>
      </w:r>
      <w:r w:rsidR="00665455">
        <w:rPr>
          <w:rFonts w:ascii="CorpoS" w:hAnsi="CorpoS"/>
          <w:bCs/>
          <w:lang w:val="de-DE"/>
        </w:rPr>
        <w:t>Lösungen in der Kabel- und Verbindungstechnologie</w:t>
      </w:r>
      <w:r w:rsidR="0084378D">
        <w:rPr>
          <w:rFonts w:ascii="CorpoS" w:hAnsi="CorpoS"/>
          <w:bCs/>
          <w:lang w:val="de-DE"/>
        </w:rPr>
        <w:t xml:space="preserve"> </w:t>
      </w:r>
      <w:r w:rsidR="00790A4B">
        <w:rPr>
          <w:rFonts w:ascii="CorpoS" w:hAnsi="CorpoS"/>
          <w:bCs/>
          <w:lang w:val="de-DE"/>
        </w:rPr>
        <w:t xml:space="preserve">ist einer der führenden Zulieferer für die Photovoltaik in Österreich und verzeichnet </w:t>
      </w:r>
      <w:r w:rsidR="00A04CA1">
        <w:rPr>
          <w:rFonts w:ascii="CorpoS" w:hAnsi="CorpoS"/>
          <w:bCs/>
          <w:lang w:val="de-DE"/>
        </w:rPr>
        <w:t xml:space="preserve">dort </w:t>
      </w:r>
      <w:r w:rsidR="004C4CB2">
        <w:rPr>
          <w:rFonts w:ascii="CorpoS" w:hAnsi="CorpoS"/>
          <w:bCs/>
          <w:lang w:val="de-DE"/>
        </w:rPr>
        <w:t>starke</w:t>
      </w:r>
      <w:r w:rsidR="00A04CA1">
        <w:rPr>
          <w:rFonts w:ascii="CorpoS" w:hAnsi="CorpoS"/>
          <w:bCs/>
          <w:lang w:val="de-DE"/>
        </w:rPr>
        <w:t xml:space="preserve"> Umsatzzuwächse. </w:t>
      </w:r>
      <w:r w:rsidR="001017C7">
        <w:rPr>
          <w:rFonts w:ascii="CorpoS" w:hAnsi="CorpoS"/>
          <w:bCs/>
          <w:lang w:val="de-DE"/>
        </w:rPr>
        <w:t>„Marken wie ÖLFLEX</w:t>
      </w:r>
      <w:r w:rsidR="00B956D4" w:rsidRPr="006C6B13">
        <w:rPr>
          <w:rFonts w:ascii="CorpoS" w:hAnsi="CorpoS"/>
          <w:bCs/>
          <w:vertAlign w:val="superscript"/>
          <w:lang w:val="de-DE"/>
        </w:rPr>
        <w:t>®</w:t>
      </w:r>
      <w:r w:rsidR="001017C7">
        <w:rPr>
          <w:rFonts w:ascii="CorpoS" w:hAnsi="CorpoS"/>
          <w:bCs/>
          <w:lang w:val="de-DE"/>
        </w:rPr>
        <w:t xml:space="preserve"> sind hier sehr bekannt und werden stark nachgefragt“, sagt </w:t>
      </w:r>
      <w:r w:rsidR="006A0332">
        <w:rPr>
          <w:rFonts w:ascii="CorpoS" w:hAnsi="CorpoS"/>
          <w:bCs/>
          <w:lang w:val="de-DE"/>
        </w:rPr>
        <w:t>Andreas Felber</w:t>
      </w:r>
      <w:r w:rsidR="00537FFC">
        <w:rPr>
          <w:rFonts w:ascii="CorpoS" w:hAnsi="CorpoS"/>
          <w:bCs/>
          <w:lang w:val="de-DE"/>
        </w:rPr>
        <w:t xml:space="preserve">, </w:t>
      </w:r>
      <w:r w:rsidR="006A0332">
        <w:rPr>
          <w:rFonts w:ascii="CorpoS" w:hAnsi="CorpoS"/>
          <w:bCs/>
          <w:lang w:val="de-DE"/>
        </w:rPr>
        <w:t>Vertriebstechniker und Photovoltaik-Beauftragter</w:t>
      </w:r>
      <w:r w:rsidR="00BE3521" w:rsidRPr="00BE3521">
        <w:rPr>
          <w:rFonts w:ascii="CorpoS" w:hAnsi="CorpoS"/>
          <w:bCs/>
          <w:lang w:val="de-DE"/>
        </w:rPr>
        <w:t xml:space="preserve"> </w:t>
      </w:r>
      <w:r w:rsidR="00BE3521">
        <w:rPr>
          <w:rFonts w:ascii="CorpoS" w:hAnsi="CorpoS"/>
          <w:bCs/>
          <w:lang w:val="de-DE"/>
        </w:rPr>
        <w:t>bei LAPP Austria</w:t>
      </w:r>
      <w:r w:rsidR="001C79DD">
        <w:rPr>
          <w:rFonts w:ascii="CorpoS" w:hAnsi="CorpoS"/>
          <w:bCs/>
          <w:lang w:val="de-DE"/>
        </w:rPr>
        <w:t xml:space="preserve">. </w:t>
      </w:r>
    </w:p>
    <w:p w14:paraId="4A486742" w14:textId="77777777" w:rsidR="00BE3521" w:rsidRPr="00C40CD9" w:rsidRDefault="00BE3521" w:rsidP="007C6BC2">
      <w:pPr>
        <w:rPr>
          <w:rFonts w:ascii="CorpoS" w:hAnsi="CorpoS"/>
          <w:bCs/>
          <w:lang w:val="de-DE"/>
        </w:rPr>
      </w:pPr>
    </w:p>
    <w:p w14:paraId="6BC53897" w14:textId="65C7837D" w:rsidR="00C40CD9" w:rsidRDefault="00C40CD9" w:rsidP="007C6BC2">
      <w:pPr>
        <w:rPr>
          <w:rFonts w:ascii="CorpoS" w:hAnsi="CorpoS"/>
          <w:bCs/>
          <w:lang w:val="de-DE"/>
        </w:rPr>
      </w:pPr>
      <w:r w:rsidRPr="00C40CD9">
        <w:rPr>
          <w:rFonts w:ascii="CorpoS" w:hAnsi="CorpoS"/>
          <w:bCs/>
          <w:lang w:val="de-DE"/>
        </w:rPr>
        <w:t>Ei</w:t>
      </w:r>
      <w:r>
        <w:rPr>
          <w:rFonts w:ascii="CorpoS" w:hAnsi="CorpoS"/>
          <w:bCs/>
          <w:lang w:val="de-DE"/>
        </w:rPr>
        <w:t xml:space="preserve">n dicker Pluspunkt für LAPP ist die </w:t>
      </w:r>
      <w:r w:rsidR="002E051F">
        <w:rPr>
          <w:rFonts w:ascii="CorpoS" w:hAnsi="CorpoS"/>
          <w:bCs/>
          <w:lang w:val="de-DE"/>
        </w:rPr>
        <w:t xml:space="preserve">überlegene Logistik, für die das Unternehmen </w:t>
      </w:r>
      <w:r w:rsidR="008F4D23">
        <w:rPr>
          <w:rFonts w:ascii="CorpoS" w:hAnsi="CorpoS"/>
          <w:bCs/>
          <w:lang w:val="de-DE"/>
        </w:rPr>
        <w:t xml:space="preserve">in vielen Branchen </w:t>
      </w:r>
      <w:r w:rsidR="002E051F">
        <w:rPr>
          <w:rFonts w:ascii="CorpoS" w:hAnsi="CorpoS"/>
          <w:bCs/>
          <w:lang w:val="de-DE"/>
        </w:rPr>
        <w:t xml:space="preserve">bekannt ist. Gerade im Projektgeschäft mit Windparks oder </w:t>
      </w:r>
      <w:r w:rsidR="00A84373">
        <w:rPr>
          <w:rFonts w:ascii="CorpoS" w:hAnsi="CorpoS"/>
          <w:bCs/>
          <w:lang w:val="de-DE"/>
        </w:rPr>
        <w:t xml:space="preserve">großen </w:t>
      </w:r>
      <w:r w:rsidR="002E051F">
        <w:rPr>
          <w:rFonts w:ascii="CorpoS" w:hAnsi="CorpoS"/>
          <w:bCs/>
          <w:lang w:val="de-DE"/>
        </w:rPr>
        <w:t>Photovoltaik</w:t>
      </w:r>
      <w:r w:rsidR="00A84373">
        <w:rPr>
          <w:rFonts w:ascii="CorpoS" w:hAnsi="CorpoS"/>
          <w:bCs/>
          <w:lang w:val="de-DE"/>
        </w:rPr>
        <w:t xml:space="preserve">-Anlagen legen die Kunden Wert auf eine punktgenaue </w:t>
      </w:r>
      <w:r w:rsidR="00497356">
        <w:rPr>
          <w:rFonts w:ascii="CorpoS" w:hAnsi="CorpoS"/>
          <w:bCs/>
          <w:lang w:val="de-DE"/>
        </w:rPr>
        <w:t>Lieferung</w:t>
      </w:r>
      <w:r w:rsidR="00A84373">
        <w:rPr>
          <w:rFonts w:ascii="CorpoS" w:hAnsi="CorpoS"/>
          <w:bCs/>
          <w:lang w:val="de-DE"/>
        </w:rPr>
        <w:t xml:space="preserve">. Im Fall </w:t>
      </w:r>
      <w:r w:rsidR="0040786C">
        <w:rPr>
          <w:rFonts w:ascii="CorpoS" w:hAnsi="CorpoS"/>
          <w:bCs/>
          <w:lang w:val="de-DE"/>
        </w:rPr>
        <w:t>des Projekts in Schönkirchen-</w:t>
      </w:r>
      <w:proofErr w:type="spellStart"/>
      <w:r w:rsidR="0040786C">
        <w:rPr>
          <w:rFonts w:ascii="CorpoS" w:hAnsi="CorpoS"/>
          <w:bCs/>
          <w:lang w:val="de-DE"/>
        </w:rPr>
        <w:t>Reyersdorf</w:t>
      </w:r>
      <w:proofErr w:type="spellEnd"/>
      <w:r w:rsidR="0040786C">
        <w:rPr>
          <w:rFonts w:ascii="CorpoS" w:hAnsi="CorpoS"/>
          <w:bCs/>
          <w:lang w:val="de-DE"/>
        </w:rPr>
        <w:t xml:space="preserve"> </w:t>
      </w:r>
      <w:r w:rsidR="00C70B45">
        <w:rPr>
          <w:rFonts w:ascii="CorpoS" w:hAnsi="CorpoS"/>
          <w:bCs/>
          <w:lang w:val="de-DE"/>
        </w:rPr>
        <w:t xml:space="preserve">hat </w:t>
      </w:r>
      <w:r w:rsidR="0040786C">
        <w:rPr>
          <w:rFonts w:ascii="CorpoS" w:hAnsi="CorpoS"/>
          <w:bCs/>
          <w:lang w:val="de-DE"/>
        </w:rPr>
        <w:t>KPV</w:t>
      </w:r>
      <w:r w:rsidR="00A52C28">
        <w:rPr>
          <w:rFonts w:ascii="CorpoS" w:hAnsi="CorpoS"/>
          <w:bCs/>
          <w:lang w:val="de-DE"/>
        </w:rPr>
        <w:t xml:space="preserve"> Solar</w:t>
      </w:r>
      <w:r w:rsidR="00C70B45">
        <w:rPr>
          <w:rFonts w:ascii="CorpoS" w:hAnsi="CorpoS"/>
          <w:bCs/>
          <w:lang w:val="de-DE"/>
        </w:rPr>
        <w:t xml:space="preserve"> </w:t>
      </w:r>
      <w:r w:rsidR="0027484C">
        <w:rPr>
          <w:rFonts w:ascii="CorpoS" w:hAnsi="CorpoS"/>
          <w:bCs/>
          <w:lang w:val="de-DE"/>
        </w:rPr>
        <w:t>in seiner Planung ein Mengengerüst</w:t>
      </w:r>
      <w:r w:rsidR="000C2548">
        <w:rPr>
          <w:rFonts w:ascii="CorpoS" w:hAnsi="CorpoS"/>
          <w:bCs/>
          <w:lang w:val="de-DE"/>
        </w:rPr>
        <w:t xml:space="preserve"> erstellt und bei LAPP bestellt. LAPP legt die Ware bei LAPP Austria in Linz auf Lager, wo sie der Kunde abrufen kann. </w:t>
      </w:r>
      <w:r w:rsidR="00625391">
        <w:rPr>
          <w:rFonts w:ascii="CorpoS" w:hAnsi="CorpoS"/>
          <w:bCs/>
          <w:lang w:val="de-DE"/>
        </w:rPr>
        <w:t xml:space="preserve">KPV </w:t>
      </w:r>
      <w:r w:rsidR="00A52C28">
        <w:rPr>
          <w:rFonts w:ascii="CorpoS" w:hAnsi="CorpoS"/>
          <w:bCs/>
          <w:lang w:val="de-DE"/>
        </w:rPr>
        <w:t xml:space="preserve">Solar </w:t>
      </w:r>
      <w:r w:rsidR="00625391">
        <w:rPr>
          <w:rFonts w:ascii="CorpoS" w:hAnsi="CorpoS"/>
          <w:bCs/>
          <w:lang w:val="de-DE"/>
        </w:rPr>
        <w:t xml:space="preserve">gibt immer eine Woche vorher Bescheid, an welchem Tag es die Ware braucht und LAPP liefert diese genau an diesem Tag auf die Baustelle. </w:t>
      </w:r>
      <w:r w:rsidR="00AD0750">
        <w:rPr>
          <w:rFonts w:ascii="CorpoS" w:hAnsi="CorpoS"/>
          <w:bCs/>
          <w:lang w:val="de-DE"/>
        </w:rPr>
        <w:t xml:space="preserve">Die Lieferung just-in-time ist für LAPP mittlerweile Routine. Bei Windparks sind die Anforderungen sogar noch höher, </w:t>
      </w:r>
      <w:r w:rsidR="00973FEC">
        <w:rPr>
          <w:rFonts w:ascii="CorpoS" w:hAnsi="CorpoS"/>
          <w:bCs/>
          <w:lang w:val="de-DE"/>
        </w:rPr>
        <w:t xml:space="preserve">dort muss die Ware zum Teil auf die Stunde genau auf der Baustelle eintreffen. </w:t>
      </w:r>
    </w:p>
    <w:p w14:paraId="5360A954" w14:textId="41EEA3B1" w:rsidR="00973FEC" w:rsidRDefault="00973FEC" w:rsidP="007C6BC2">
      <w:pPr>
        <w:rPr>
          <w:rFonts w:ascii="CorpoS" w:hAnsi="CorpoS"/>
          <w:bCs/>
          <w:lang w:val="de-DE"/>
        </w:rPr>
      </w:pPr>
    </w:p>
    <w:p w14:paraId="53F64B74" w14:textId="77777777" w:rsidR="001E3BAD" w:rsidRPr="00F33858" w:rsidRDefault="001E3BAD" w:rsidP="007C6BC2">
      <w:pPr>
        <w:rPr>
          <w:rFonts w:ascii="CorpoS" w:hAnsi="CorpoS"/>
          <w:b/>
          <w:lang w:val="de-DE"/>
        </w:rPr>
      </w:pPr>
      <w:r w:rsidRPr="00F33858">
        <w:rPr>
          <w:rFonts w:ascii="CorpoS" w:hAnsi="CorpoS"/>
          <w:b/>
          <w:lang w:val="de-DE"/>
        </w:rPr>
        <w:t>180 Kilometer ÖLFLEX</w:t>
      </w:r>
      <w:r w:rsidRPr="00F33858">
        <w:rPr>
          <w:rFonts w:ascii="CorpoS" w:hAnsi="CorpoS"/>
          <w:b/>
          <w:vertAlign w:val="superscript"/>
          <w:lang w:val="de-DE"/>
        </w:rPr>
        <w:t>®</w:t>
      </w:r>
      <w:r w:rsidRPr="00F33858">
        <w:rPr>
          <w:rFonts w:ascii="CorpoS" w:hAnsi="CorpoS"/>
          <w:b/>
          <w:lang w:val="de-DE"/>
        </w:rPr>
        <w:t xml:space="preserve"> Solarleitungen</w:t>
      </w:r>
    </w:p>
    <w:p w14:paraId="7B0A993C" w14:textId="6D7868E1" w:rsidR="00545054" w:rsidRDefault="000A374A" w:rsidP="007C6BC2">
      <w:pPr>
        <w:rPr>
          <w:rFonts w:ascii="CorpoS" w:hAnsi="CorpoS"/>
          <w:bCs/>
          <w:lang w:val="de-DE"/>
        </w:rPr>
      </w:pPr>
      <w:r>
        <w:rPr>
          <w:rFonts w:ascii="CorpoS" w:hAnsi="CorpoS"/>
          <w:bCs/>
          <w:lang w:val="de-DE"/>
        </w:rPr>
        <w:t>Die schwerste Kabeltrommel, die LAPP nach Schönkirchen-</w:t>
      </w:r>
      <w:proofErr w:type="spellStart"/>
      <w:r>
        <w:rPr>
          <w:rFonts w:ascii="CorpoS" w:hAnsi="CorpoS"/>
          <w:bCs/>
          <w:lang w:val="de-DE"/>
        </w:rPr>
        <w:t>Reyersdorf</w:t>
      </w:r>
      <w:proofErr w:type="spellEnd"/>
      <w:r>
        <w:rPr>
          <w:rFonts w:ascii="CorpoS" w:hAnsi="CorpoS"/>
          <w:bCs/>
          <w:lang w:val="de-DE"/>
        </w:rPr>
        <w:t xml:space="preserve"> liefert, wiegt 5,5 Tonnen. Um sie abzuladen, muss also ein Kran bereitstehen</w:t>
      </w:r>
      <w:r w:rsidR="007F6AD3">
        <w:rPr>
          <w:rFonts w:ascii="CorpoS" w:hAnsi="CorpoS"/>
          <w:bCs/>
          <w:lang w:val="de-DE"/>
        </w:rPr>
        <w:t xml:space="preserve"> und der kostet Geld</w:t>
      </w:r>
      <w:r w:rsidR="00540D38">
        <w:rPr>
          <w:rFonts w:ascii="CorpoS" w:hAnsi="CorpoS"/>
          <w:bCs/>
          <w:lang w:val="de-DE"/>
        </w:rPr>
        <w:t>, j</w:t>
      </w:r>
      <w:r w:rsidR="007F6AD3">
        <w:rPr>
          <w:rFonts w:ascii="CorpoS" w:hAnsi="CorpoS"/>
          <w:bCs/>
          <w:lang w:val="de-DE"/>
        </w:rPr>
        <w:t xml:space="preserve">ede Verzögerung </w:t>
      </w:r>
      <w:r w:rsidR="00540D38">
        <w:rPr>
          <w:rFonts w:ascii="CorpoS" w:hAnsi="CorpoS"/>
          <w:bCs/>
          <w:lang w:val="de-DE"/>
        </w:rPr>
        <w:t xml:space="preserve">treibt die Kosten nach oben. </w:t>
      </w:r>
      <w:r w:rsidR="00F202F8">
        <w:rPr>
          <w:rFonts w:ascii="CorpoS" w:hAnsi="CorpoS"/>
          <w:bCs/>
          <w:lang w:val="de-DE"/>
        </w:rPr>
        <w:t xml:space="preserve">LAPP tue alles, um </w:t>
      </w:r>
      <w:r w:rsidR="00960588">
        <w:rPr>
          <w:rFonts w:ascii="CorpoS" w:hAnsi="CorpoS"/>
          <w:bCs/>
          <w:lang w:val="de-DE"/>
        </w:rPr>
        <w:t>den Kunden die Arbeit zu erleichtern</w:t>
      </w:r>
      <w:r w:rsidR="006F427E">
        <w:rPr>
          <w:rFonts w:ascii="CorpoS" w:hAnsi="CorpoS"/>
          <w:bCs/>
          <w:lang w:val="de-DE"/>
        </w:rPr>
        <w:t>, versichert Felber</w:t>
      </w:r>
      <w:r w:rsidR="00960588">
        <w:rPr>
          <w:rFonts w:ascii="CorpoS" w:hAnsi="CorpoS"/>
          <w:bCs/>
          <w:lang w:val="de-DE"/>
        </w:rPr>
        <w:t xml:space="preserve">. So </w:t>
      </w:r>
      <w:r w:rsidR="00707786">
        <w:rPr>
          <w:rFonts w:ascii="CorpoS" w:hAnsi="CorpoS"/>
          <w:bCs/>
          <w:lang w:val="de-DE"/>
        </w:rPr>
        <w:t xml:space="preserve">arbeitet LAPP grundsätzlich nicht </w:t>
      </w:r>
      <w:r w:rsidR="009C2AE0">
        <w:rPr>
          <w:rFonts w:ascii="CorpoS" w:hAnsi="CorpoS"/>
          <w:bCs/>
          <w:lang w:val="de-DE"/>
        </w:rPr>
        <w:t xml:space="preserve">wie die Wettbewerber </w:t>
      </w:r>
      <w:r w:rsidR="00707786">
        <w:rPr>
          <w:rFonts w:ascii="CorpoS" w:hAnsi="CorpoS"/>
          <w:bCs/>
          <w:lang w:val="de-DE"/>
        </w:rPr>
        <w:t xml:space="preserve">mit Leihtrommeln, </w:t>
      </w:r>
      <w:r w:rsidR="00602067">
        <w:rPr>
          <w:rFonts w:ascii="CorpoS" w:hAnsi="CorpoS"/>
          <w:bCs/>
          <w:lang w:val="de-DE"/>
        </w:rPr>
        <w:t xml:space="preserve">für die der Kunde Miete zahlen muss. Stattdessen </w:t>
      </w:r>
      <w:r w:rsidR="008558FE">
        <w:rPr>
          <w:rFonts w:ascii="CorpoS" w:hAnsi="CorpoS"/>
          <w:bCs/>
          <w:lang w:val="de-DE"/>
        </w:rPr>
        <w:t>holt LAPP die leeren Kabeltrommeln kostenlos wieder ab</w:t>
      </w:r>
      <w:r w:rsidR="006B2A21">
        <w:rPr>
          <w:rFonts w:ascii="CorpoS" w:hAnsi="CorpoS"/>
          <w:bCs/>
          <w:lang w:val="de-DE"/>
        </w:rPr>
        <w:t xml:space="preserve"> und verwertet sie weiter. </w:t>
      </w:r>
    </w:p>
    <w:p w14:paraId="524A0947" w14:textId="7D52D19D" w:rsidR="006B2A21" w:rsidRDefault="006B2A21" w:rsidP="007C6BC2">
      <w:pPr>
        <w:rPr>
          <w:rFonts w:ascii="CorpoS" w:hAnsi="CorpoS"/>
          <w:bCs/>
          <w:lang w:val="de-DE"/>
        </w:rPr>
      </w:pPr>
    </w:p>
    <w:p w14:paraId="6D4078A8" w14:textId="6BF335E3" w:rsidR="006B2A21" w:rsidRPr="00C40CD9" w:rsidRDefault="00710579" w:rsidP="007C6BC2">
      <w:pPr>
        <w:rPr>
          <w:rFonts w:ascii="CorpoS" w:hAnsi="CorpoS"/>
          <w:bCs/>
          <w:lang w:val="de-DE"/>
        </w:rPr>
      </w:pPr>
      <w:r>
        <w:rPr>
          <w:rFonts w:ascii="CorpoS" w:hAnsi="CorpoS"/>
          <w:bCs/>
          <w:lang w:val="de-DE"/>
        </w:rPr>
        <w:t xml:space="preserve">Für eine so große Freiflächenanlage kommen etliche Trommeln zusammen. </w:t>
      </w:r>
      <w:r w:rsidR="00637A19">
        <w:rPr>
          <w:rFonts w:ascii="CorpoS" w:hAnsi="CorpoS"/>
          <w:bCs/>
          <w:lang w:val="de-DE"/>
        </w:rPr>
        <w:t xml:space="preserve">Allein im Gleichspannungsteil an den Photovoltaikmodulen </w:t>
      </w:r>
      <w:r w:rsidR="00744AF4">
        <w:rPr>
          <w:rFonts w:ascii="CorpoS" w:hAnsi="CorpoS"/>
          <w:bCs/>
          <w:lang w:val="de-DE"/>
        </w:rPr>
        <w:t>wurden</w:t>
      </w:r>
      <w:r w:rsidR="00637A19">
        <w:rPr>
          <w:rFonts w:ascii="CorpoS" w:hAnsi="CorpoS"/>
          <w:bCs/>
          <w:lang w:val="de-DE"/>
        </w:rPr>
        <w:t xml:space="preserve"> 180 Kilometer </w:t>
      </w:r>
      <w:r w:rsidR="001E3BAD">
        <w:rPr>
          <w:rFonts w:ascii="CorpoS" w:hAnsi="CorpoS"/>
          <w:bCs/>
          <w:lang w:val="de-DE"/>
        </w:rPr>
        <w:t>ÖLFLEX</w:t>
      </w:r>
      <w:r w:rsidR="001E3BAD" w:rsidRPr="006C6B13">
        <w:rPr>
          <w:rFonts w:ascii="CorpoS" w:hAnsi="CorpoS"/>
          <w:bCs/>
          <w:vertAlign w:val="superscript"/>
          <w:lang w:val="de-DE"/>
        </w:rPr>
        <w:t>®</w:t>
      </w:r>
      <w:r w:rsidR="001E3BAD">
        <w:rPr>
          <w:rFonts w:ascii="CorpoS" w:hAnsi="CorpoS"/>
          <w:bCs/>
          <w:lang w:val="de-DE"/>
        </w:rPr>
        <w:t xml:space="preserve"> Solarleitungen</w:t>
      </w:r>
      <w:r w:rsidR="00744AF4">
        <w:rPr>
          <w:rFonts w:ascii="CorpoS" w:hAnsi="CorpoS"/>
          <w:bCs/>
          <w:lang w:val="de-DE"/>
        </w:rPr>
        <w:t xml:space="preserve"> verlegt. </w:t>
      </w:r>
      <w:r w:rsidR="000317AF">
        <w:rPr>
          <w:rFonts w:ascii="CorpoS" w:hAnsi="CorpoS"/>
          <w:bCs/>
          <w:lang w:val="de-DE"/>
        </w:rPr>
        <w:t>Auf</w:t>
      </w:r>
      <w:r w:rsidR="004F5214">
        <w:rPr>
          <w:rFonts w:ascii="CorpoS" w:hAnsi="CorpoS"/>
          <w:bCs/>
          <w:lang w:val="de-DE"/>
        </w:rPr>
        <w:t xml:space="preserve"> den bereits erwähnten tonnenschweren </w:t>
      </w:r>
      <w:r w:rsidR="000317AF">
        <w:rPr>
          <w:rFonts w:ascii="CorpoS" w:hAnsi="CorpoS"/>
          <w:bCs/>
          <w:lang w:val="de-DE"/>
        </w:rPr>
        <w:t xml:space="preserve">Trommeln </w:t>
      </w:r>
      <w:r w:rsidR="005A191B">
        <w:rPr>
          <w:rFonts w:ascii="CorpoS" w:hAnsi="CorpoS"/>
          <w:bCs/>
          <w:lang w:val="de-DE"/>
        </w:rPr>
        <w:t>befinden sich</w:t>
      </w:r>
      <w:r w:rsidR="000317AF">
        <w:rPr>
          <w:rFonts w:ascii="CorpoS" w:hAnsi="CorpoS"/>
          <w:bCs/>
          <w:lang w:val="de-DE"/>
        </w:rPr>
        <w:t xml:space="preserve"> Aluminium-Energiekabel</w:t>
      </w:r>
      <w:r w:rsidR="005A191B">
        <w:rPr>
          <w:rFonts w:ascii="CorpoS" w:hAnsi="CorpoS"/>
          <w:bCs/>
          <w:lang w:val="de-DE"/>
        </w:rPr>
        <w:t xml:space="preserve">, die den Strom vom Wechselrichter zum Transformator des Netzbetreibers </w:t>
      </w:r>
      <w:r w:rsidR="00045842">
        <w:rPr>
          <w:rFonts w:ascii="CorpoS" w:hAnsi="CorpoS"/>
          <w:bCs/>
          <w:lang w:val="de-DE"/>
        </w:rPr>
        <w:t>liefer</w:t>
      </w:r>
      <w:r w:rsidR="0034488E">
        <w:rPr>
          <w:rFonts w:ascii="CorpoS" w:hAnsi="CorpoS"/>
          <w:bCs/>
          <w:lang w:val="de-DE"/>
        </w:rPr>
        <w:t>n</w:t>
      </w:r>
      <w:r w:rsidR="00045842">
        <w:rPr>
          <w:rFonts w:ascii="CorpoS" w:hAnsi="CorpoS"/>
          <w:bCs/>
          <w:lang w:val="de-DE"/>
        </w:rPr>
        <w:t xml:space="preserve">. Hinzu kommen </w:t>
      </w:r>
      <w:r w:rsidR="0004062B">
        <w:rPr>
          <w:rFonts w:ascii="CorpoS" w:hAnsi="CorpoS"/>
          <w:bCs/>
          <w:lang w:val="de-DE"/>
        </w:rPr>
        <w:t>ETHERLINE</w:t>
      </w:r>
      <w:r w:rsidR="006C6B13" w:rsidRPr="006C6B13">
        <w:rPr>
          <w:rFonts w:ascii="CorpoS" w:hAnsi="CorpoS"/>
          <w:bCs/>
          <w:vertAlign w:val="superscript"/>
          <w:lang w:val="de-DE"/>
        </w:rPr>
        <w:t>®</w:t>
      </w:r>
      <w:r w:rsidR="0004062B">
        <w:rPr>
          <w:rFonts w:ascii="CorpoS" w:hAnsi="CorpoS"/>
          <w:bCs/>
          <w:lang w:val="de-DE"/>
        </w:rPr>
        <w:t xml:space="preserve"> </w:t>
      </w:r>
      <w:r w:rsidR="00045842">
        <w:rPr>
          <w:rFonts w:ascii="CorpoS" w:hAnsi="CorpoS"/>
          <w:bCs/>
          <w:lang w:val="de-DE"/>
        </w:rPr>
        <w:t>Cat.7 Datenleitungen</w:t>
      </w:r>
      <w:r w:rsidR="007769FF">
        <w:rPr>
          <w:rFonts w:ascii="CorpoS" w:hAnsi="CorpoS"/>
          <w:bCs/>
          <w:lang w:val="de-DE"/>
        </w:rPr>
        <w:t xml:space="preserve">, mit denen Funktion und Leistung der Wechselrichter überwacht </w:t>
      </w:r>
      <w:r w:rsidR="0034488E">
        <w:rPr>
          <w:rFonts w:ascii="CorpoS" w:hAnsi="CorpoS"/>
          <w:bCs/>
          <w:lang w:val="de-DE"/>
        </w:rPr>
        <w:t>werden</w:t>
      </w:r>
      <w:r w:rsidR="007769FF">
        <w:rPr>
          <w:rFonts w:ascii="CorpoS" w:hAnsi="CorpoS"/>
          <w:bCs/>
          <w:lang w:val="de-DE"/>
        </w:rPr>
        <w:t xml:space="preserve">. </w:t>
      </w:r>
      <w:r w:rsidR="00894FCB">
        <w:rPr>
          <w:rFonts w:ascii="CorpoS" w:hAnsi="CorpoS"/>
          <w:bCs/>
          <w:lang w:val="de-DE"/>
        </w:rPr>
        <w:t xml:space="preserve">Und dann noch viele </w:t>
      </w:r>
      <w:r w:rsidR="00F75519">
        <w:rPr>
          <w:rFonts w:ascii="CorpoS" w:hAnsi="CorpoS"/>
          <w:bCs/>
          <w:lang w:val="de-DE"/>
        </w:rPr>
        <w:t>Zubehö</w:t>
      </w:r>
      <w:r w:rsidR="00A42F00">
        <w:rPr>
          <w:rFonts w:ascii="CorpoS" w:hAnsi="CorpoS"/>
          <w:bCs/>
          <w:lang w:val="de-DE"/>
        </w:rPr>
        <w:t>rteile wie Kabelbinder und FLEXIMARK</w:t>
      </w:r>
      <w:r w:rsidR="006C6B13" w:rsidRPr="006C6B13">
        <w:rPr>
          <w:rFonts w:ascii="CorpoS" w:hAnsi="CorpoS"/>
          <w:bCs/>
          <w:vertAlign w:val="superscript"/>
          <w:lang w:val="de-DE"/>
        </w:rPr>
        <w:t>®</w:t>
      </w:r>
      <w:r w:rsidR="00E23C44">
        <w:rPr>
          <w:rFonts w:ascii="CorpoS" w:hAnsi="CorpoS"/>
          <w:bCs/>
          <w:lang w:val="de-DE"/>
        </w:rPr>
        <w:t xml:space="preserve"> Etiketten. </w:t>
      </w:r>
      <w:r w:rsidR="00E265E2">
        <w:rPr>
          <w:rFonts w:ascii="CorpoS" w:hAnsi="CorpoS"/>
          <w:bCs/>
          <w:lang w:val="de-DE"/>
        </w:rPr>
        <w:t xml:space="preserve">Darüber hinaus bietet LAPP </w:t>
      </w:r>
      <w:r w:rsidR="0004062B">
        <w:rPr>
          <w:rFonts w:ascii="CorpoS" w:hAnsi="CorpoS"/>
          <w:bCs/>
          <w:lang w:val="de-DE"/>
        </w:rPr>
        <w:t>für Photovoltaikanlagen spezielle</w:t>
      </w:r>
      <w:r w:rsidR="00E06EA4">
        <w:rPr>
          <w:rFonts w:ascii="CorpoS" w:hAnsi="CorpoS"/>
          <w:bCs/>
          <w:lang w:val="de-DE"/>
        </w:rPr>
        <w:t xml:space="preserve"> EPIC</w:t>
      </w:r>
      <w:r w:rsidR="006C6B13" w:rsidRPr="006C6B13">
        <w:rPr>
          <w:rFonts w:ascii="CorpoS" w:hAnsi="CorpoS"/>
          <w:bCs/>
          <w:vertAlign w:val="superscript"/>
          <w:lang w:val="de-DE"/>
        </w:rPr>
        <w:t>®</w:t>
      </w:r>
      <w:r w:rsidR="00E06EA4">
        <w:rPr>
          <w:rFonts w:ascii="CorpoS" w:hAnsi="CorpoS"/>
          <w:bCs/>
          <w:lang w:val="de-DE"/>
        </w:rPr>
        <w:t xml:space="preserve"> SOLAR </w:t>
      </w:r>
      <w:r w:rsidR="001E7BC4">
        <w:rPr>
          <w:rFonts w:ascii="CorpoS" w:hAnsi="CorpoS"/>
          <w:bCs/>
          <w:lang w:val="de-DE"/>
        </w:rPr>
        <w:t xml:space="preserve">Steckverbinder </w:t>
      </w:r>
      <w:r w:rsidR="00E06EA4">
        <w:rPr>
          <w:rFonts w:ascii="CorpoS" w:hAnsi="CorpoS"/>
          <w:bCs/>
          <w:lang w:val="de-DE"/>
        </w:rPr>
        <w:t>sowie SKINTOP</w:t>
      </w:r>
      <w:r w:rsidR="006C6B13" w:rsidRPr="006C6B13">
        <w:rPr>
          <w:rFonts w:ascii="CorpoS" w:hAnsi="CorpoS"/>
          <w:bCs/>
          <w:vertAlign w:val="superscript"/>
          <w:lang w:val="de-DE"/>
        </w:rPr>
        <w:t>®</w:t>
      </w:r>
      <w:r w:rsidR="00E06EA4">
        <w:rPr>
          <w:rFonts w:ascii="CorpoS" w:hAnsi="CorpoS"/>
          <w:bCs/>
          <w:lang w:val="de-DE"/>
        </w:rPr>
        <w:t xml:space="preserve"> Kabelverschraubungen</w:t>
      </w:r>
      <w:r w:rsidR="0034488E">
        <w:rPr>
          <w:rFonts w:ascii="CorpoS" w:hAnsi="CorpoS"/>
          <w:bCs/>
          <w:lang w:val="de-DE"/>
        </w:rPr>
        <w:t xml:space="preserve"> an</w:t>
      </w:r>
      <w:r w:rsidR="00E06EA4">
        <w:rPr>
          <w:rFonts w:ascii="CorpoS" w:hAnsi="CorpoS"/>
          <w:bCs/>
          <w:lang w:val="de-DE"/>
        </w:rPr>
        <w:t xml:space="preserve">. </w:t>
      </w:r>
      <w:r w:rsidR="003E7C14">
        <w:rPr>
          <w:rFonts w:ascii="CorpoS" w:hAnsi="CorpoS"/>
          <w:bCs/>
          <w:lang w:val="de-DE"/>
        </w:rPr>
        <w:t>Alle Komponenten halten Hitze, Frost</w:t>
      </w:r>
      <w:r w:rsidR="004B3CB2">
        <w:rPr>
          <w:rFonts w:ascii="CorpoS" w:hAnsi="CorpoS"/>
          <w:bCs/>
          <w:lang w:val="de-DE"/>
        </w:rPr>
        <w:t xml:space="preserve">, Ozon und UV-Strahlung aus, die Kabel sind flammwidrig und halogenfrei. </w:t>
      </w:r>
      <w:r w:rsidR="00C11577">
        <w:rPr>
          <w:rFonts w:ascii="CorpoS" w:hAnsi="CorpoS"/>
          <w:bCs/>
          <w:lang w:val="de-DE"/>
        </w:rPr>
        <w:t>Und sie sind UL-zertifiziert</w:t>
      </w:r>
      <w:r w:rsidR="0004062B">
        <w:rPr>
          <w:rFonts w:ascii="CorpoS" w:hAnsi="CorpoS"/>
          <w:bCs/>
          <w:lang w:val="de-DE"/>
        </w:rPr>
        <w:t xml:space="preserve">, </w:t>
      </w:r>
      <w:r w:rsidR="00C11577">
        <w:rPr>
          <w:rFonts w:ascii="CorpoS" w:hAnsi="CorpoS"/>
          <w:bCs/>
          <w:lang w:val="de-DE"/>
        </w:rPr>
        <w:t xml:space="preserve">können </w:t>
      </w:r>
      <w:r w:rsidR="0004062B">
        <w:rPr>
          <w:rFonts w:ascii="CorpoS" w:hAnsi="CorpoS"/>
          <w:bCs/>
          <w:lang w:val="de-DE"/>
        </w:rPr>
        <w:t xml:space="preserve">also </w:t>
      </w:r>
      <w:r w:rsidR="00C11577">
        <w:rPr>
          <w:rFonts w:ascii="CorpoS" w:hAnsi="CorpoS"/>
          <w:bCs/>
          <w:lang w:val="de-DE"/>
        </w:rPr>
        <w:t xml:space="preserve">direkt auf dem nordamerikanischen Markt eingesetzt werden. </w:t>
      </w:r>
    </w:p>
    <w:p w14:paraId="66593D11" w14:textId="77777777" w:rsidR="00935DAA" w:rsidRDefault="00935DAA" w:rsidP="007C6BC2">
      <w:pPr>
        <w:rPr>
          <w:rFonts w:ascii="CorpoS" w:hAnsi="CorpoS"/>
          <w:bCs/>
          <w:lang w:val="de-DE"/>
        </w:rPr>
      </w:pPr>
    </w:p>
    <w:p w14:paraId="59AD8CB4" w14:textId="0A774344" w:rsidR="00264C19" w:rsidRPr="00E438C5" w:rsidRDefault="00E438C5" w:rsidP="004E213B">
      <w:pPr>
        <w:rPr>
          <w:rFonts w:ascii="CorpoS" w:hAnsi="CorpoS"/>
          <w:b/>
          <w:lang w:val="de-DE"/>
        </w:rPr>
      </w:pPr>
      <w:r w:rsidRPr="00E438C5">
        <w:rPr>
          <w:rFonts w:ascii="CorpoS" w:hAnsi="CorpoS"/>
          <w:b/>
          <w:lang w:val="de-DE"/>
        </w:rPr>
        <w:t>Fertigkonfektionierte Leitung</w:t>
      </w:r>
      <w:r>
        <w:rPr>
          <w:rFonts w:ascii="CorpoS" w:hAnsi="CorpoS"/>
          <w:b/>
          <w:lang w:val="de-DE"/>
        </w:rPr>
        <w:t>en</w:t>
      </w:r>
      <w:r w:rsidRPr="00E438C5">
        <w:rPr>
          <w:rFonts w:ascii="CorpoS" w:hAnsi="CorpoS"/>
          <w:b/>
          <w:lang w:val="de-DE"/>
        </w:rPr>
        <w:t xml:space="preserve"> im Trend</w:t>
      </w:r>
    </w:p>
    <w:p w14:paraId="0B0FD6AE" w14:textId="4FA035A5" w:rsidR="007E2BEC" w:rsidRDefault="007E2BEC" w:rsidP="004E213B">
      <w:pPr>
        <w:rPr>
          <w:rFonts w:ascii="CorpoS" w:hAnsi="CorpoS"/>
          <w:bCs/>
          <w:lang w:val="de-DE"/>
        </w:rPr>
      </w:pPr>
      <w:r>
        <w:rPr>
          <w:rFonts w:ascii="CorpoS" w:hAnsi="CorpoS"/>
          <w:bCs/>
          <w:lang w:val="de-DE"/>
        </w:rPr>
        <w:t xml:space="preserve">Damit sich solche Projekte </w:t>
      </w:r>
      <w:r w:rsidR="001F4CC7">
        <w:rPr>
          <w:rFonts w:ascii="CorpoS" w:hAnsi="CorpoS"/>
          <w:bCs/>
          <w:lang w:val="de-DE"/>
        </w:rPr>
        <w:t xml:space="preserve">trotz knapper Kalkulation </w:t>
      </w:r>
      <w:r>
        <w:rPr>
          <w:rFonts w:ascii="CorpoS" w:hAnsi="CorpoS"/>
          <w:bCs/>
          <w:lang w:val="de-DE"/>
        </w:rPr>
        <w:t xml:space="preserve">am Ende wirklich rechnen, </w:t>
      </w:r>
      <w:r w:rsidR="007E5E6A">
        <w:rPr>
          <w:rFonts w:ascii="CorpoS" w:hAnsi="CorpoS"/>
          <w:bCs/>
          <w:lang w:val="de-DE"/>
        </w:rPr>
        <w:t xml:space="preserve">sollten </w:t>
      </w:r>
      <w:r w:rsidR="001F4CC7">
        <w:rPr>
          <w:rFonts w:ascii="CorpoS" w:hAnsi="CorpoS"/>
          <w:bCs/>
          <w:lang w:val="de-DE"/>
        </w:rPr>
        <w:t xml:space="preserve">die Verbindungssysteme </w:t>
      </w:r>
      <w:r w:rsidR="000F2428">
        <w:rPr>
          <w:rFonts w:ascii="CorpoS" w:hAnsi="CorpoS"/>
          <w:bCs/>
          <w:lang w:val="de-DE"/>
        </w:rPr>
        <w:t xml:space="preserve">so lange halten wie die Solarmodule, also </w:t>
      </w:r>
      <w:r w:rsidR="00E91F03">
        <w:rPr>
          <w:rFonts w:ascii="CorpoS" w:hAnsi="CorpoS"/>
          <w:bCs/>
          <w:lang w:val="de-DE"/>
        </w:rPr>
        <w:t>möglichst</w:t>
      </w:r>
      <w:r w:rsidR="000F2428">
        <w:rPr>
          <w:rFonts w:ascii="CorpoS" w:hAnsi="CorpoS"/>
          <w:bCs/>
          <w:lang w:val="de-DE"/>
        </w:rPr>
        <w:t xml:space="preserve"> 40 Jahre</w:t>
      </w:r>
      <w:r w:rsidR="00E91F03">
        <w:rPr>
          <w:rFonts w:ascii="CorpoS" w:hAnsi="CorpoS"/>
          <w:bCs/>
          <w:lang w:val="de-DE"/>
        </w:rPr>
        <w:t xml:space="preserve">, so lange </w:t>
      </w:r>
      <w:r w:rsidR="003011EC">
        <w:rPr>
          <w:rFonts w:ascii="CorpoS" w:hAnsi="CorpoS"/>
          <w:bCs/>
          <w:lang w:val="de-DE"/>
        </w:rPr>
        <w:t>soll auch die Anlage in Schönkirchen-</w:t>
      </w:r>
      <w:proofErr w:type="spellStart"/>
      <w:r w:rsidR="003011EC">
        <w:rPr>
          <w:rFonts w:ascii="CorpoS" w:hAnsi="CorpoS"/>
          <w:bCs/>
          <w:lang w:val="de-DE"/>
        </w:rPr>
        <w:t>Reyersdorf</w:t>
      </w:r>
      <w:proofErr w:type="spellEnd"/>
      <w:r w:rsidR="003011EC">
        <w:rPr>
          <w:rFonts w:ascii="CorpoS" w:hAnsi="CorpoS"/>
          <w:bCs/>
          <w:lang w:val="de-DE"/>
        </w:rPr>
        <w:t xml:space="preserve"> Strom liefern</w:t>
      </w:r>
      <w:r w:rsidR="000F2428">
        <w:rPr>
          <w:rFonts w:ascii="CorpoS" w:hAnsi="CorpoS"/>
          <w:bCs/>
          <w:lang w:val="de-DE"/>
        </w:rPr>
        <w:t xml:space="preserve">. </w:t>
      </w:r>
      <w:r w:rsidR="003D75CE">
        <w:rPr>
          <w:rFonts w:ascii="CorpoS" w:hAnsi="CorpoS"/>
          <w:bCs/>
          <w:lang w:val="de-DE"/>
        </w:rPr>
        <w:t xml:space="preserve">Verbindungssysteme von LAPP </w:t>
      </w:r>
      <w:r w:rsidR="009F4C84">
        <w:rPr>
          <w:rFonts w:ascii="CorpoS" w:hAnsi="CorpoS"/>
          <w:bCs/>
          <w:lang w:val="de-DE"/>
        </w:rPr>
        <w:t xml:space="preserve">gelten als besonders robust und langlebig und sind deshalb in der Solarbranche oft erste Wahl. </w:t>
      </w:r>
      <w:r w:rsidR="004E213B">
        <w:rPr>
          <w:rFonts w:ascii="CorpoS" w:hAnsi="CorpoS"/>
          <w:bCs/>
          <w:lang w:val="de-DE"/>
        </w:rPr>
        <w:t xml:space="preserve">Zunehmend nachgefragt werde </w:t>
      </w:r>
      <w:r w:rsidR="001826EE">
        <w:rPr>
          <w:rFonts w:ascii="CorpoS" w:hAnsi="CorpoS"/>
          <w:bCs/>
          <w:lang w:val="de-DE"/>
        </w:rPr>
        <w:t>ÖLFLEX</w:t>
      </w:r>
      <w:r w:rsidR="006C6B13" w:rsidRPr="006C6B13">
        <w:rPr>
          <w:rFonts w:ascii="CorpoS" w:hAnsi="CorpoS"/>
          <w:bCs/>
          <w:vertAlign w:val="superscript"/>
          <w:lang w:val="de-DE"/>
        </w:rPr>
        <w:t>®</w:t>
      </w:r>
      <w:r w:rsidR="001826EE">
        <w:rPr>
          <w:rFonts w:ascii="CorpoS" w:hAnsi="CorpoS"/>
          <w:bCs/>
          <w:lang w:val="de-DE"/>
        </w:rPr>
        <w:t xml:space="preserve"> CONNECT</w:t>
      </w:r>
      <w:r w:rsidR="0006763C">
        <w:rPr>
          <w:rFonts w:ascii="CorpoS" w:hAnsi="CorpoS"/>
          <w:bCs/>
          <w:lang w:val="de-DE"/>
        </w:rPr>
        <w:t xml:space="preserve">, „das ist derzeit im Vertrieb ein heißes Thema“, sagt </w:t>
      </w:r>
      <w:r w:rsidR="005C5B18">
        <w:rPr>
          <w:rFonts w:ascii="CorpoS" w:hAnsi="CorpoS"/>
          <w:bCs/>
          <w:lang w:val="de-DE"/>
        </w:rPr>
        <w:t>Felber</w:t>
      </w:r>
      <w:r w:rsidR="001826EE">
        <w:rPr>
          <w:rFonts w:ascii="CorpoS" w:hAnsi="CorpoS"/>
          <w:bCs/>
          <w:lang w:val="de-DE"/>
        </w:rPr>
        <w:t xml:space="preserve">. Unter diesem Namen bietet LAPP ein breites Portfolio von fertig konfektionierten Leitungen an. </w:t>
      </w:r>
      <w:r w:rsidR="00FE3FE4">
        <w:rPr>
          <w:rFonts w:ascii="CorpoS" w:hAnsi="CorpoS"/>
          <w:bCs/>
          <w:lang w:val="de-DE"/>
        </w:rPr>
        <w:t xml:space="preserve">Weil die Modulbreiten und Montageabstände einer Freiflächenanlage </w:t>
      </w:r>
      <w:r w:rsidR="00991769">
        <w:rPr>
          <w:rFonts w:ascii="CorpoS" w:hAnsi="CorpoS"/>
          <w:bCs/>
          <w:lang w:val="de-DE"/>
        </w:rPr>
        <w:t>genau bekannt sind, bestellen die Erbauer die Kabel auf der Gleichstromseite immer häufiger als Fertigkonfektion</w:t>
      </w:r>
      <w:r w:rsidR="00773462">
        <w:rPr>
          <w:rFonts w:ascii="CorpoS" w:hAnsi="CorpoS"/>
          <w:bCs/>
          <w:lang w:val="de-DE"/>
        </w:rPr>
        <w:t xml:space="preserve"> in der richtigen Länge und mit montiertem Steckverbinder</w:t>
      </w:r>
      <w:r w:rsidR="00991769">
        <w:rPr>
          <w:rFonts w:ascii="CorpoS" w:hAnsi="CorpoS"/>
          <w:bCs/>
          <w:lang w:val="de-DE"/>
        </w:rPr>
        <w:t>. Die Monteure müssen</w:t>
      </w:r>
      <w:r w:rsidR="00773462">
        <w:rPr>
          <w:rFonts w:ascii="CorpoS" w:hAnsi="CorpoS"/>
          <w:bCs/>
          <w:lang w:val="de-DE"/>
        </w:rPr>
        <w:t xml:space="preserve"> die Kabel nur noch einstecken und fixieren, das </w:t>
      </w:r>
      <w:r w:rsidR="000B4CEF">
        <w:rPr>
          <w:rFonts w:ascii="CorpoS" w:hAnsi="CorpoS"/>
          <w:bCs/>
          <w:lang w:val="de-DE"/>
        </w:rPr>
        <w:t xml:space="preserve">mühselige Abisolieren jedes einzelnen Kabels und das Anbringen des Steckers bei Wind und Wetter entfällt. </w:t>
      </w:r>
      <w:r w:rsidR="006F58FD">
        <w:rPr>
          <w:rFonts w:ascii="CorpoS" w:hAnsi="CorpoS"/>
          <w:bCs/>
          <w:lang w:val="de-DE"/>
        </w:rPr>
        <w:t xml:space="preserve">Das spart </w:t>
      </w:r>
      <w:r w:rsidR="00546A61">
        <w:rPr>
          <w:rFonts w:ascii="CorpoS" w:hAnsi="CorpoS"/>
          <w:bCs/>
          <w:lang w:val="de-DE"/>
        </w:rPr>
        <w:t xml:space="preserve">Zeit </w:t>
      </w:r>
      <w:r w:rsidR="006F58FD">
        <w:rPr>
          <w:rFonts w:ascii="CorpoS" w:hAnsi="CorpoS"/>
          <w:bCs/>
          <w:lang w:val="de-DE"/>
        </w:rPr>
        <w:t xml:space="preserve">und schließt Defekte aus, die </w:t>
      </w:r>
      <w:r w:rsidR="00546A61">
        <w:rPr>
          <w:rFonts w:ascii="CorpoS" w:hAnsi="CorpoS"/>
          <w:bCs/>
          <w:lang w:val="de-DE"/>
        </w:rPr>
        <w:t xml:space="preserve">beim manuellen Konfektionieren auf der Baustelle nie ganz auszuschließen sind. </w:t>
      </w:r>
    </w:p>
    <w:p w14:paraId="2669F338" w14:textId="49A47DB1" w:rsidR="00502A82" w:rsidRDefault="00502A82" w:rsidP="004E213B">
      <w:pPr>
        <w:rPr>
          <w:rFonts w:ascii="CorpoS" w:hAnsi="CorpoS"/>
          <w:bCs/>
          <w:lang w:val="de-DE"/>
        </w:rPr>
      </w:pPr>
    </w:p>
    <w:p w14:paraId="4676BAAE" w14:textId="39DD7F13" w:rsidR="00502A82" w:rsidRDefault="000F341D" w:rsidP="004E213B">
      <w:pPr>
        <w:rPr>
          <w:rFonts w:ascii="CorpoS" w:hAnsi="CorpoS"/>
          <w:bCs/>
          <w:lang w:val="de-DE"/>
        </w:rPr>
      </w:pPr>
      <w:r>
        <w:rPr>
          <w:rFonts w:ascii="CorpoS" w:hAnsi="CorpoS"/>
          <w:bCs/>
          <w:lang w:val="de-DE"/>
        </w:rPr>
        <w:t xml:space="preserve">Für LAPP Austria ist </w:t>
      </w:r>
      <w:r w:rsidR="00F65746">
        <w:rPr>
          <w:rFonts w:ascii="CorpoS" w:hAnsi="CorpoS"/>
          <w:bCs/>
          <w:lang w:val="de-DE"/>
        </w:rPr>
        <w:t>der größte Photovoltaik-Park in Österreich ein wichtiges Referenzprojekt</w:t>
      </w:r>
      <w:r w:rsidR="001C7134">
        <w:rPr>
          <w:rFonts w:ascii="CorpoS" w:hAnsi="CorpoS"/>
          <w:bCs/>
          <w:lang w:val="de-DE"/>
        </w:rPr>
        <w:t>, w</w:t>
      </w:r>
      <w:r w:rsidR="00004371">
        <w:rPr>
          <w:rFonts w:ascii="CorpoS" w:hAnsi="CorpoS"/>
          <w:bCs/>
          <w:lang w:val="de-DE"/>
        </w:rPr>
        <w:t>eitere sollen folgen</w:t>
      </w:r>
      <w:r w:rsidR="00D8721D">
        <w:rPr>
          <w:rFonts w:ascii="CorpoS" w:hAnsi="CorpoS"/>
          <w:bCs/>
          <w:lang w:val="de-DE"/>
        </w:rPr>
        <w:t xml:space="preserve">. </w:t>
      </w:r>
      <w:r w:rsidR="00004371">
        <w:rPr>
          <w:rFonts w:ascii="CorpoS" w:hAnsi="CorpoS"/>
          <w:bCs/>
          <w:lang w:val="de-DE"/>
        </w:rPr>
        <w:t xml:space="preserve">OMV und Verbund haben angekündigt, dass </w:t>
      </w:r>
      <w:r w:rsidR="006B0598">
        <w:rPr>
          <w:rFonts w:ascii="CorpoS" w:hAnsi="CorpoS"/>
          <w:bCs/>
          <w:lang w:val="de-DE"/>
        </w:rPr>
        <w:t>sie bereits weitere Anlagen planen, auch aus dem Ausland gebe es Interesse</w:t>
      </w:r>
      <w:r w:rsidR="00004371">
        <w:rPr>
          <w:rFonts w:ascii="CorpoS" w:hAnsi="CorpoS"/>
          <w:bCs/>
          <w:lang w:val="de-DE"/>
        </w:rPr>
        <w:t>.</w:t>
      </w:r>
      <w:r w:rsidR="00C20557">
        <w:rPr>
          <w:rFonts w:ascii="CorpoS" w:hAnsi="CorpoS"/>
          <w:bCs/>
          <w:lang w:val="de-DE"/>
        </w:rPr>
        <w:t xml:space="preserve"> Zudem </w:t>
      </w:r>
      <w:r w:rsidR="00371DB1">
        <w:rPr>
          <w:rFonts w:ascii="CorpoS" w:hAnsi="CorpoS"/>
          <w:bCs/>
          <w:lang w:val="de-DE"/>
        </w:rPr>
        <w:t>gebe</w:t>
      </w:r>
      <w:r w:rsidR="00C20557">
        <w:rPr>
          <w:rFonts w:ascii="CorpoS" w:hAnsi="CorpoS"/>
          <w:bCs/>
          <w:lang w:val="de-DE"/>
        </w:rPr>
        <w:t xml:space="preserve"> es Pläne, in die Produktion von grünem Wasserstoff einzusteigen. </w:t>
      </w:r>
      <w:r w:rsidR="00D8721D">
        <w:rPr>
          <w:rFonts w:ascii="CorpoS" w:hAnsi="CorpoS"/>
          <w:bCs/>
          <w:lang w:val="de-DE"/>
        </w:rPr>
        <w:t xml:space="preserve">Dass LAPP auch dort zum Zuge kommt, ist </w:t>
      </w:r>
      <w:r w:rsidR="00193FC6">
        <w:rPr>
          <w:rFonts w:ascii="CorpoS" w:hAnsi="CorpoS"/>
          <w:bCs/>
          <w:lang w:val="de-DE"/>
        </w:rPr>
        <w:t xml:space="preserve">wahrscheinlich, denn das Unternehmen ist mittlerweile gut vernetzt. So ist LAPP Mitglied im Interessenverband </w:t>
      </w:r>
      <w:proofErr w:type="spellStart"/>
      <w:r w:rsidR="00193FC6">
        <w:rPr>
          <w:rFonts w:ascii="CorpoS" w:hAnsi="CorpoS"/>
          <w:bCs/>
          <w:lang w:val="de-DE"/>
        </w:rPr>
        <w:t>Photovoltaic</w:t>
      </w:r>
      <w:proofErr w:type="spellEnd"/>
      <w:r w:rsidR="00193FC6">
        <w:rPr>
          <w:rFonts w:ascii="CorpoS" w:hAnsi="CorpoS"/>
          <w:bCs/>
          <w:lang w:val="de-DE"/>
        </w:rPr>
        <w:t>-Austria</w:t>
      </w:r>
      <w:r w:rsidR="009652CA">
        <w:rPr>
          <w:rFonts w:ascii="CorpoS" w:hAnsi="CorpoS"/>
          <w:bCs/>
          <w:lang w:val="de-DE"/>
        </w:rPr>
        <w:t xml:space="preserve">, zudem gibt </w:t>
      </w:r>
      <w:r w:rsidR="00BA0FAB">
        <w:rPr>
          <w:rFonts w:ascii="CorpoS" w:hAnsi="CorpoS"/>
          <w:bCs/>
          <w:lang w:val="de-DE"/>
        </w:rPr>
        <w:t xml:space="preserve">Andreas Felber regelmäßig Schulungen </w:t>
      </w:r>
      <w:r w:rsidR="001C7134">
        <w:rPr>
          <w:rFonts w:ascii="CorpoS" w:hAnsi="CorpoS"/>
          <w:bCs/>
          <w:lang w:val="de-DE"/>
        </w:rPr>
        <w:t xml:space="preserve">für Elektroplaner und Endkunden </w:t>
      </w:r>
      <w:r w:rsidR="009652CA">
        <w:rPr>
          <w:rFonts w:ascii="CorpoS" w:hAnsi="CorpoS"/>
          <w:bCs/>
          <w:lang w:val="de-DE"/>
        </w:rPr>
        <w:t>und lehrt auch an der Fachhochschule Graz</w:t>
      </w:r>
      <w:r w:rsidR="00352B55">
        <w:rPr>
          <w:rFonts w:ascii="CorpoS" w:hAnsi="CorpoS"/>
          <w:bCs/>
          <w:lang w:val="de-DE"/>
        </w:rPr>
        <w:t>. „</w:t>
      </w:r>
      <w:r w:rsidR="001C7134">
        <w:rPr>
          <w:rFonts w:ascii="CorpoS" w:hAnsi="CorpoS"/>
          <w:bCs/>
          <w:lang w:val="de-DE"/>
        </w:rPr>
        <w:t>So bin ich immer nah an den Kunden</w:t>
      </w:r>
      <w:r w:rsidR="00C51436">
        <w:rPr>
          <w:rFonts w:ascii="CorpoS" w:hAnsi="CorpoS"/>
          <w:bCs/>
          <w:lang w:val="de-DE"/>
        </w:rPr>
        <w:t xml:space="preserve"> und erfahre aus erster Hand, was sie benötigen.“ </w:t>
      </w:r>
    </w:p>
    <w:p w14:paraId="2F9D7B35" w14:textId="7CB9AD65" w:rsidR="00276B72" w:rsidRPr="00634973" w:rsidRDefault="00276B72" w:rsidP="007C6BC2">
      <w:pPr>
        <w:rPr>
          <w:rFonts w:ascii="CorpoS" w:hAnsi="CorpoS"/>
          <w:bCs/>
          <w:lang w:val="de-DE"/>
        </w:rPr>
      </w:pPr>
    </w:p>
    <w:p w14:paraId="27C2B7B0" w14:textId="77777777" w:rsidR="00634973" w:rsidRPr="00634973" w:rsidRDefault="00634973" w:rsidP="00634973">
      <w:pPr>
        <w:spacing w:after="240"/>
        <w:rPr>
          <w:rFonts w:ascii="CorpoS" w:hAnsi="CorpoS"/>
          <w:bCs/>
          <w:lang w:val="de-DE"/>
        </w:rPr>
      </w:pPr>
      <w:r w:rsidRPr="00634973">
        <w:rPr>
          <w:rFonts w:ascii="CorpoS" w:hAnsi="CorpoS"/>
          <w:bCs/>
          <w:lang w:val="de-DE"/>
        </w:rPr>
        <w:lastRenderedPageBreak/>
        <w:t xml:space="preserve">VERBUND ist Österreichs führendes Stromunternehmen und einer der größten Erzeuger von Strom aus Erneuerbaren Energien. </w:t>
      </w:r>
      <w:r w:rsidRPr="00634973">
        <w:rPr>
          <w:rFonts w:ascii="CorpoS" w:hAnsi="CorpoS"/>
          <w:bCs/>
          <w:lang w:val="de-DE"/>
        </w:rPr>
        <w:br/>
      </w:r>
      <w:r w:rsidRPr="00634973">
        <w:rPr>
          <w:rFonts w:ascii="CorpoS" w:hAnsi="CorpoS"/>
          <w:bCs/>
          <w:lang w:val="de-DE"/>
        </w:rPr>
        <w:br/>
        <w:t xml:space="preserve">Die OMV, das internationale, integrierte Öl- und Gasunternehmen mit Sitz in Wien, fördert und vermarktet Öl und Gas, innovative Energielösungen und hochwertige petrochemische Produkte – in verantwortlicher Weise. </w:t>
      </w:r>
    </w:p>
    <w:p w14:paraId="7A3DF659" w14:textId="4AFEE9E1" w:rsidR="00634973" w:rsidRDefault="00634973" w:rsidP="007C6BC2">
      <w:pPr>
        <w:rPr>
          <w:rFonts w:ascii="CorpoS" w:hAnsi="CorpoS"/>
          <w:bCs/>
          <w:lang w:val="de-DE"/>
        </w:rPr>
      </w:pPr>
    </w:p>
    <w:p w14:paraId="4FB4FDD3" w14:textId="2B3F844D" w:rsidR="006B236D" w:rsidRDefault="006B236D" w:rsidP="006B236D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7" w:history="1">
        <w:r w:rsidRPr="006B236D">
          <w:rPr>
            <w:rStyle w:val="Hyperlink"/>
            <w:rFonts w:ascii="CorpoS" w:hAnsi="CorpoS"/>
            <w:iCs/>
            <w:lang w:val="de-DE"/>
          </w:rPr>
          <w:t>hier</w:t>
        </w:r>
      </w:hyperlink>
    </w:p>
    <w:p w14:paraId="305F365B" w14:textId="55A2E37E" w:rsidR="006B236D" w:rsidRDefault="006B236D" w:rsidP="007C6BC2">
      <w:pPr>
        <w:rPr>
          <w:rFonts w:ascii="CorpoS" w:hAnsi="CorpoS"/>
          <w:bCs/>
          <w:lang w:val="de-DE"/>
        </w:rPr>
      </w:pPr>
    </w:p>
    <w:p w14:paraId="64FE432B" w14:textId="77777777" w:rsidR="006B236D" w:rsidRPr="00634973" w:rsidRDefault="006B236D" w:rsidP="007C6BC2">
      <w:pPr>
        <w:rPr>
          <w:rFonts w:ascii="CorpoS" w:hAnsi="CorpoS"/>
          <w:bCs/>
          <w:lang w:val="de-DE"/>
        </w:rPr>
      </w:pPr>
    </w:p>
    <w:p w14:paraId="26CB9D4C" w14:textId="77777777" w:rsidR="00276B72" w:rsidRPr="00634973" w:rsidRDefault="00276B72" w:rsidP="007C6BC2">
      <w:pPr>
        <w:rPr>
          <w:rFonts w:ascii="CorpoS" w:hAnsi="CorpoS"/>
          <w:bCs/>
          <w:lang w:val="de-DE"/>
        </w:rPr>
      </w:pPr>
    </w:p>
    <w:p w14:paraId="0403910B" w14:textId="5942B380" w:rsidR="00AC71CF" w:rsidRDefault="000E70DF" w:rsidP="00AC71CF">
      <w:pPr>
        <w:outlineLvl w:val="0"/>
        <w:rPr>
          <w:rFonts w:ascii="CorpoS" w:eastAsia="Times New Roman" w:hAnsi="CorpoS" w:cs="Times New Roman"/>
          <w:b/>
          <w:bCs/>
          <w:lang w:val="de-DE" w:eastAsia="en-GB"/>
        </w:rPr>
      </w:pPr>
      <w:r w:rsidRPr="009578A1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17E00114" w14:textId="77777777" w:rsidR="00AC71CF" w:rsidRDefault="00AC71CF" w:rsidP="00AC71C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7962AF2" w14:textId="77777777" w:rsidR="00AC71CF" w:rsidRDefault="00AC71CF" w:rsidP="00AC71CF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26FA2EC0" w14:textId="77777777" w:rsidR="00AC71CF" w:rsidRDefault="00AC71CF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66E0555D" w14:textId="77777777" w:rsidR="00AC71CF" w:rsidRDefault="00AC71CF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4737B3EA" w14:textId="77777777" w:rsidR="00AC71CF" w:rsidRDefault="00AC71CF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3EFDFDC3" w14:textId="77777777" w:rsidR="00AC71CF" w:rsidRDefault="00AC71CF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14:paraId="30FCEEF1" w14:textId="77777777" w:rsidR="00AC71CF" w:rsidRDefault="00AC71CF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8" w:history="1">
        <w:r>
          <w:rPr>
            <w:rStyle w:val="Hyperlink"/>
            <w:rFonts w:ascii="CorpoS" w:hAnsi="CorpoS"/>
            <w:lang w:val="de-DE"/>
          </w:rPr>
          <w:t>melanie.doerner@lappaustria.at</w:t>
        </w:r>
      </w:hyperlink>
    </w:p>
    <w:p w14:paraId="726769DE" w14:textId="1755C615" w:rsidR="00AC71CF" w:rsidRDefault="006B236D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hyperlink r:id="rId9" w:history="1">
        <w:r w:rsidRPr="00D465B3">
          <w:rPr>
            <w:rStyle w:val="Hyperlink"/>
            <w:rFonts w:ascii="CorpoS" w:hAnsi="CorpoS"/>
            <w:iCs/>
            <w:lang w:val="de-DE"/>
          </w:rPr>
          <w:t>www.lappaustria.at</w:t>
        </w:r>
      </w:hyperlink>
    </w:p>
    <w:p w14:paraId="075F8745" w14:textId="509CDC4F" w:rsidR="006B236D" w:rsidRDefault="006B236D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69D4EB0E" w14:textId="77777777" w:rsidR="006B236D" w:rsidRDefault="006B236D" w:rsidP="006B236D">
      <w:pPr>
        <w:rPr>
          <w:rFonts w:ascii="CorpoS" w:hAnsi="CorpoS"/>
          <w:iCs/>
          <w:lang w:val="de-DE"/>
        </w:rPr>
      </w:pPr>
    </w:p>
    <w:p w14:paraId="4AB94EC8" w14:textId="77777777" w:rsidR="006B236D" w:rsidRDefault="006B236D" w:rsidP="006B236D">
      <w:pPr>
        <w:rPr>
          <w:rFonts w:ascii="CorpoS" w:hAnsi="CorpoS"/>
          <w:iCs/>
          <w:lang w:val="de-DE"/>
        </w:rPr>
      </w:pPr>
    </w:p>
    <w:p w14:paraId="7FCEEEBD" w14:textId="77777777" w:rsidR="006B236D" w:rsidRDefault="006B236D" w:rsidP="006B236D">
      <w:pPr>
        <w:rPr>
          <w:rFonts w:ascii="CorpoS" w:hAnsi="CorpoS"/>
          <w:iCs/>
          <w:lang w:val="de-DE"/>
        </w:rPr>
      </w:pPr>
    </w:p>
    <w:p w14:paraId="2D295E80" w14:textId="42102101" w:rsidR="006B236D" w:rsidRPr="006B236D" w:rsidRDefault="006B236D" w:rsidP="006B236D">
      <w:pPr>
        <w:rPr>
          <w:rStyle w:val="Hervorhebung"/>
          <w:rFonts w:ascii="CorpoS" w:hAnsi="CorpoS" w:cs="Times New Roman"/>
          <w:i w:val="0"/>
          <w:lang w:val="de-DE" w:eastAsia="en-GB"/>
        </w:rPr>
      </w:pPr>
      <w:r>
        <w:rPr>
          <w:rStyle w:val="Fett"/>
          <w:rFonts w:ascii="CorpoS" w:hAnsi="CorpoS"/>
          <w:iCs/>
          <w:lang w:val="de-DE"/>
        </w:rPr>
        <w:t>Ü</w:t>
      </w:r>
      <w:r w:rsidRPr="00762FD4">
        <w:rPr>
          <w:rStyle w:val="Fett"/>
          <w:rFonts w:ascii="CorpoS" w:hAnsi="CorpoS"/>
          <w:iCs/>
          <w:lang w:val="de-DE"/>
        </w:rPr>
        <w:t xml:space="preserve">ber </w:t>
      </w:r>
      <w:r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271B1C5C" w14:textId="77777777" w:rsidR="006B236D" w:rsidRPr="00762FD4" w:rsidRDefault="006B236D" w:rsidP="006B236D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561BB051" w14:textId="77777777" w:rsidR="006B236D" w:rsidRPr="006B236D" w:rsidRDefault="006B236D" w:rsidP="006B236D">
      <w:pPr>
        <w:pStyle w:val="StandardWeb"/>
        <w:rPr>
          <w:rFonts w:ascii="News Gothic MT" w:eastAsia="Times New Roman" w:hAnsi="News Gothic MT"/>
          <w:b/>
          <w:bCs/>
          <w:color w:val="404040" w:themeColor="text1" w:themeTint="BF"/>
          <w:sz w:val="28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</w:t>
      </w:r>
      <w:r>
        <w:rPr>
          <w:rStyle w:val="Hervorhebung"/>
          <w:rFonts w:ascii="CorpoS" w:hAnsi="CorpoS"/>
          <w:i w:val="0"/>
          <w:lang w:val="de-DE"/>
        </w:rPr>
        <w:t>222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Mio. Euro. Lapp beschäftigt weltweit rund 4.</w:t>
      </w:r>
      <w:r>
        <w:rPr>
          <w:rStyle w:val="Hervorhebung"/>
          <w:rFonts w:ascii="CorpoS" w:hAnsi="CorpoS"/>
          <w:i w:val="0"/>
          <w:lang w:val="de-DE"/>
        </w:rPr>
        <w:t>650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Mitarbeiter, verfügt über 18 Fertigungsstandorte sowie 44 eigene Vertriebsgesellschaften und kooperiert mit rund 100 Auslandsvertretungen.</w:t>
      </w:r>
    </w:p>
    <w:p w14:paraId="6967E082" w14:textId="77777777" w:rsidR="006B236D" w:rsidRDefault="006B236D" w:rsidP="00AC71CF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6E756CF9" w14:textId="77777777" w:rsidR="000865D7" w:rsidRPr="009578A1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9E27E46" w14:textId="77777777" w:rsidR="00A1340A" w:rsidRDefault="00A1340A" w:rsidP="000865D7">
      <w:pPr>
        <w:pStyle w:val="StandardWeb"/>
        <w:spacing w:before="0" w:beforeAutospacing="0" w:after="0" w:afterAutospacing="0"/>
        <w:rPr>
          <w:rStyle w:val="Fett"/>
          <w:lang w:val="de-DE"/>
        </w:rPr>
      </w:pPr>
    </w:p>
    <w:sectPr w:rsidR="00A1340A" w:rsidSect="00550679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89CD" w14:textId="77777777" w:rsidR="00A97C34" w:rsidRDefault="00A97C34" w:rsidP="000E70DF">
      <w:r>
        <w:separator/>
      </w:r>
    </w:p>
  </w:endnote>
  <w:endnote w:type="continuationSeparator" w:id="0">
    <w:p w14:paraId="6C2F5C48" w14:textId="77777777" w:rsidR="00A97C34" w:rsidRDefault="00A97C34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Segoe UI Historic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E94E" w14:textId="77777777" w:rsidR="00A97C34" w:rsidRDefault="00A97C34" w:rsidP="000E70DF">
      <w:r>
        <w:separator/>
      </w:r>
    </w:p>
  </w:footnote>
  <w:footnote w:type="continuationSeparator" w:id="0">
    <w:p w14:paraId="24AA26A5" w14:textId="77777777" w:rsidR="00A97C34" w:rsidRDefault="00A97C34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59C5" w14:textId="77777777" w:rsidR="000E70DF" w:rsidRDefault="00B84FDC" w:rsidP="00B017CA">
    <w:pPr>
      <w:pStyle w:val="Kopfzeile"/>
      <w:ind w:left="6804" w:hanging="142"/>
    </w:pPr>
    <w:r w:rsidRPr="00B84FDC">
      <w:rPr>
        <w:noProof/>
        <w:lang w:val="de-DE" w:eastAsia="de-DE"/>
      </w:rPr>
      <w:drawing>
        <wp:inline distT="0" distB="0" distL="0" distR="0" wp14:anchorId="53266610" wp14:editId="032659A5">
          <wp:extent cx="1512000" cy="314469"/>
          <wp:effectExtent l="25400" t="0" r="12000" b="0"/>
          <wp:docPr id="6" name="Bild 0" descr="Lapp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_Logo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000" cy="31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51A6B3" w14:textId="77777777" w:rsidR="000E70DF" w:rsidRDefault="000E70DF">
    <w:pPr>
      <w:pStyle w:val="Kopfzeile"/>
    </w:pPr>
  </w:p>
  <w:p w14:paraId="2774D182" w14:textId="77777777" w:rsidR="00B6459E" w:rsidRDefault="00B6459E">
    <w:pPr>
      <w:pStyle w:val="Kopfzeile"/>
    </w:pPr>
  </w:p>
  <w:p w14:paraId="47962FB5" w14:textId="1E19B3EE" w:rsidR="00B6459E" w:rsidRPr="0062478C" w:rsidRDefault="00F33858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>
      <w:rPr>
        <w:rFonts w:ascii="CorpoS" w:hAnsi="CorpoS"/>
        <w:b/>
        <w:color w:val="404040" w:themeColor="text1" w:themeTint="BF"/>
        <w:sz w:val="40"/>
        <w:lang w:val="de-DE"/>
      </w:rPr>
      <w:t>Fachartikel</w:t>
    </w:r>
  </w:p>
  <w:p w14:paraId="67B11788" w14:textId="77777777" w:rsidR="00B6459E" w:rsidRDefault="00B6459E">
    <w:pPr>
      <w:pStyle w:val="Kopfzeile"/>
    </w:pPr>
  </w:p>
  <w:p w14:paraId="0FE0A203" w14:textId="77777777" w:rsidR="003E67C9" w:rsidRDefault="003E67C9">
    <w:pPr>
      <w:pStyle w:val="Kopfzeile"/>
    </w:pPr>
  </w:p>
  <w:p w14:paraId="37B40C41" w14:textId="77777777" w:rsidR="003E67C9" w:rsidRDefault="003E67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DF"/>
    <w:rsid w:val="00004371"/>
    <w:rsid w:val="0002189A"/>
    <w:rsid w:val="00031155"/>
    <w:rsid w:val="000317AF"/>
    <w:rsid w:val="0004062B"/>
    <w:rsid w:val="00045842"/>
    <w:rsid w:val="0005377A"/>
    <w:rsid w:val="000539EE"/>
    <w:rsid w:val="00053AB9"/>
    <w:rsid w:val="0006507C"/>
    <w:rsid w:val="0006763C"/>
    <w:rsid w:val="00080DA5"/>
    <w:rsid w:val="00084C8B"/>
    <w:rsid w:val="000865D7"/>
    <w:rsid w:val="000A374A"/>
    <w:rsid w:val="000A3D7A"/>
    <w:rsid w:val="000A4647"/>
    <w:rsid w:val="000B0883"/>
    <w:rsid w:val="000B4CEF"/>
    <w:rsid w:val="000B4FD4"/>
    <w:rsid w:val="000C2548"/>
    <w:rsid w:val="000D73F5"/>
    <w:rsid w:val="000E2D34"/>
    <w:rsid w:val="000E70DF"/>
    <w:rsid w:val="000F2428"/>
    <w:rsid w:val="000F341D"/>
    <w:rsid w:val="000F5174"/>
    <w:rsid w:val="001017C7"/>
    <w:rsid w:val="001268EC"/>
    <w:rsid w:val="001426EF"/>
    <w:rsid w:val="00151429"/>
    <w:rsid w:val="001525FD"/>
    <w:rsid w:val="00164F72"/>
    <w:rsid w:val="001655AA"/>
    <w:rsid w:val="00173BA7"/>
    <w:rsid w:val="001826EE"/>
    <w:rsid w:val="00190C2B"/>
    <w:rsid w:val="00193FC6"/>
    <w:rsid w:val="00194935"/>
    <w:rsid w:val="0019583E"/>
    <w:rsid w:val="001B76EA"/>
    <w:rsid w:val="001C5CD4"/>
    <w:rsid w:val="001C7134"/>
    <w:rsid w:val="001C79DD"/>
    <w:rsid w:val="001E3BAD"/>
    <w:rsid w:val="001E7BC4"/>
    <w:rsid w:val="001F4CC7"/>
    <w:rsid w:val="002058ED"/>
    <w:rsid w:val="002116F3"/>
    <w:rsid w:val="00214AD0"/>
    <w:rsid w:val="0022574B"/>
    <w:rsid w:val="00230E38"/>
    <w:rsid w:val="00242A4D"/>
    <w:rsid w:val="00251789"/>
    <w:rsid w:val="00256EC3"/>
    <w:rsid w:val="002612C7"/>
    <w:rsid w:val="00264C19"/>
    <w:rsid w:val="0027484C"/>
    <w:rsid w:val="00276B72"/>
    <w:rsid w:val="00282695"/>
    <w:rsid w:val="002A0574"/>
    <w:rsid w:val="002C78DE"/>
    <w:rsid w:val="002D43CB"/>
    <w:rsid w:val="002E051F"/>
    <w:rsid w:val="002E184A"/>
    <w:rsid w:val="002E7B06"/>
    <w:rsid w:val="002F4238"/>
    <w:rsid w:val="003011EC"/>
    <w:rsid w:val="0031301C"/>
    <w:rsid w:val="003264DB"/>
    <w:rsid w:val="00331D8F"/>
    <w:rsid w:val="00334767"/>
    <w:rsid w:val="00334AEE"/>
    <w:rsid w:val="0034488E"/>
    <w:rsid w:val="00352B55"/>
    <w:rsid w:val="00353C48"/>
    <w:rsid w:val="00357945"/>
    <w:rsid w:val="00371DB1"/>
    <w:rsid w:val="00392C3A"/>
    <w:rsid w:val="003973DA"/>
    <w:rsid w:val="003B4E9F"/>
    <w:rsid w:val="003C131B"/>
    <w:rsid w:val="003D6EAA"/>
    <w:rsid w:val="003D75CE"/>
    <w:rsid w:val="003E39C8"/>
    <w:rsid w:val="003E67C9"/>
    <w:rsid w:val="003E7C14"/>
    <w:rsid w:val="003F2894"/>
    <w:rsid w:val="00401740"/>
    <w:rsid w:val="0040786C"/>
    <w:rsid w:val="00413E2A"/>
    <w:rsid w:val="00455273"/>
    <w:rsid w:val="0047315E"/>
    <w:rsid w:val="00475832"/>
    <w:rsid w:val="00476E56"/>
    <w:rsid w:val="0049203D"/>
    <w:rsid w:val="0049327F"/>
    <w:rsid w:val="00497356"/>
    <w:rsid w:val="004B3199"/>
    <w:rsid w:val="004B3CB2"/>
    <w:rsid w:val="004B569E"/>
    <w:rsid w:val="004B6F90"/>
    <w:rsid w:val="004B776E"/>
    <w:rsid w:val="004C4CB2"/>
    <w:rsid w:val="004C7485"/>
    <w:rsid w:val="004D10B2"/>
    <w:rsid w:val="004E213B"/>
    <w:rsid w:val="004F1652"/>
    <w:rsid w:val="004F5214"/>
    <w:rsid w:val="00501850"/>
    <w:rsid w:val="00502A82"/>
    <w:rsid w:val="005146C1"/>
    <w:rsid w:val="00523065"/>
    <w:rsid w:val="0052318A"/>
    <w:rsid w:val="00537FFC"/>
    <w:rsid w:val="00540D38"/>
    <w:rsid w:val="00544D57"/>
    <w:rsid w:val="00545054"/>
    <w:rsid w:val="00546A61"/>
    <w:rsid w:val="00550679"/>
    <w:rsid w:val="00567EA5"/>
    <w:rsid w:val="00576DFF"/>
    <w:rsid w:val="00583138"/>
    <w:rsid w:val="005922BB"/>
    <w:rsid w:val="005A191B"/>
    <w:rsid w:val="005B7603"/>
    <w:rsid w:val="005C5B18"/>
    <w:rsid w:val="005D5CD7"/>
    <w:rsid w:val="005E4813"/>
    <w:rsid w:val="005E624D"/>
    <w:rsid w:val="00601C78"/>
    <w:rsid w:val="00602067"/>
    <w:rsid w:val="00605782"/>
    <w:rsid w:val="00605938"/>
    <w:rsid w:val="00612DC9"/>
    <w:rsid w:val="0062478C"/>
    <w:rsid w:val="00625391"/>
    <w:rsid w:val="00634973"/>
    <w:rsid w:val="00637A19"/>
    <w:rsid w:val="00637D81"/>
    <w:rsid w:val="00644860"/>
    <w:rsid w:val="0064699B"/>
    <w:rsid w:val="006476EE"/>
    <w:rsid w:val="0065187B"/>
    <w:rsid w:val="00652CB9"/>
    <w:rsid w:val="00665455"/>
    <w:rsid w:val="006755BE"/>
    <w:rsid w:val="006843DB"/>
    <w:rsid w:val="00686A6A"/>
    <w:rsid w:val="00695056"/>
    <w:rsid w:val="006A0332"/>
    <w:rsid w:val="006A0717"/>
    <w:rsid w:val="006A0DC4"/>
    <w:rsid w:val="006A3943"/>
    <w:rsid w:val="006B0598"/>
    <w:rsid w:val="006B236D"/>
    <w:rsid w:val="006B2A21"/>
    <w:rsid w:val="006B537D"/>
    <w:rsid w:val="006C6252"/>
    <w:rsid w:val="006C6B13"/>
    <w:rsid w:val="006D343F"/>
    <w:rsid w:val="006D6698"/>
    <w:rsid w:val="006E098E"/>
    <w:rsid w:val="006E4CA4"/>
    <w:rsid w:val="006E4F59"/>
    <w:rsid w:val="006F427E"/>
    <w:rsid w:val="006F48C4"/>
    <w:rsid w:val="006F58FD"/>
    <w:rsid w:val="00707786"/>
    <w:rsid w:val="00710579"/>
    <w:rsid w:val="00716D20"/>
    <w:rsid w:val="00723997"/>
    <w:rsid w:val="00725B1D"/>
    <w:rsid w:val="00744AF4"/>
    <w:rsid w:val="00747BDA"/>
    <w:rsid w:val="0075603C"/>
    <w:rsid w:val="007659FA"/>
    <w:rsid w:val="00773387"/>
    <w:rsid w:val="00773462"/>
    <w:rsid w:val="007769FF"/>
    <w:rsid w:val="00780BD3"/>
    <w:rsid w:val="00790A4B"/>
    <w:rsid w:val="007A3CD9"/>
    <w:rsid w:val="007A4227"/>
    <w:rsid w:val="007A4B66"/>
    <w:rsid w:val="007A512D"/>
    <w:rsid w:val="007C6BC2"/>
    <w:rsid w:val="007D4ECB"/>
    <w:rsid w:val="007E2BEC"/>
    <w:rsid w:val="007E2E2B"/>
    <w:rsid w:val="007E5E6A"/>
    <w:rsid w:val="007E6EBE"/>
    <w:rsid w:val="007F67C4"/>
    <w:rsid w:val="007F6AD3"/>
    <w:rsid w:val="00801FE4"/>
    <w:rsid w:val="00816AFD"/>
    <w:rsid w:val="0082172B"/>
    <w:rsid w:val="00822968"/>
    <w:rsid w:val="00827E5F"/>
    <w:rsid w:val="0084378D"/>
    <w:rsid w:val="008520FD"/>
    <w:rsid w:val="008558FE"/>
    <w:rsid w:val="008743BF"/>
    <w:rsid w:val="0087775C"/>
    <w:rsid w:val="00892606"/>
    <w:rsid w:val="00894FCB"/>
    <w:rsid w:val="0089639F"/>
    <w:rsid w:val="00896AA1"/>
    <w:rsid w:val="008A3FE3"/>
    <w:rsid w:val="008B0ADD"/>
    <w:rsid w:val="008C0635"/>
    <w:rsid w:val="008E175A"/>
    <w:rsid w:val="008F2BE3"/>
    <w:rsid w:val="008F4B7C"/>
    <w:rsid w:val="008F4D23"/>
    <w:rsid w:val="00923375"/>
    <w:rsid w:val="00925156"/>
    <w:rsid w:val="00935DAA"/>
    <w:rsid w:val="009578A1"/>
    <w:rsid w:val="00960588"/>
    <w:rsid w:val="009652CA"/>
    <w:rsid w:val="00973FEC"/>
    <w:rsid w:val="0098102C"/>
    <w:rsid w:val="00991769"/>
    <w:rsid w:val="00992B58"/>
    <w:rsid w:val="009C0341"/>
    <w:rsid w:val="009C2AE0"/>
    <w:rsid w:val="009C64C9"/>
    <w:rsid w:val="009D5FF1"/>
    <w:rsid w:val="009E427C"/>
    <w:rsid w:val="009E5937"/>
    <w:rsid w:val="009F4C84"/>
    <w:rsid w:val="009F66C9"/>
    <w:rsid w:val="00A004F2"/>
    <w:rsid w:val="00A0310C"/>
    <w:rsid w:val="00A04CA1"/>
    <w:rsid w:val="00A1340A"/>
    <w:rsid w:val="00A34C79"/>
    <w:rsid w:val="00A36588"/>
    <w:rsid w:val="00A42F00"/>
    <w:rsid w:val="00A52C28"/>
    <w:rsid w:val="00A721A0"/>
    <w:rsid w:val="00A84373"/>
    <w:rsid w:val="00A959C2"/>
    <w:rsid w:val="00A97C34"/>
    <w:rsid w:val="00AB3887"/>
    <w:rsid w:val="00AC4E34"/>
    <w:rsid w:val="00AC5F34"/>
    <w:rsid w:val="00AC71CF"/>
    <w:rsid w:val="00AD0750"/>
    <w:rsid w:val="00AF6A8D"/>
    <w:rsid w:val="00B00E1B"/>
    <w:rsid w:val="00B017CA"/>
    <w:rsid w:val="00B04055"/>
    <w:rsid w:val="00B077B7"/>
    <w:rsid w:val="00B2489C"/>
    <w:rsid w:val="00B25628"/>
    <w:rsid w:val="00B6459E"/>
    <w:rsid w:val="00B65C77"/>
    <w:rsid w:val="00B84FDC"/>
    <w:rsid w:val="00B875BC"/>
    <w:rsid w:val="00B956D4"/>
    <w:rsid w:val="00BA0FAB"/>
    <w:rsid w:val="00BA2738"/>
    <w:rsid w:val="00BC0219"/>
    <w:rsid w:val="00BE3521"/>
    <w:rsid w:val="00BE6941"/>
    <w:rsid w:val="00BF7665"/>
    <w:rsid w:val="00C10AFE"/>
    <w:rsid w:val="00C11577"/>
    <w:rsid w:val="00C13956"/>
    <w:rsid w:val="00C20557"/>
    <w:rsid w:val="00C24068"/>
    <w:rsid w:val="00C33FA0"/>
    <w:rsid w:val="00C375CE"/>
    <w:rsid w:val="00C40CD9"/>
    <w:rsid w:val="00C51436"/>
    <w:rsid w:val="00C6028B"/>
    <w:rsid w:val="00C70B45"/>
    <w:rsid w:val="00C86A6E"/>
    <w:rsid w:val="00CA5D64"/>
    <w:rsid w:val="00CD674C"/>
    <w:rsid w:val="00CE00DC"/>
    <w:rsid w:val="00CE7772"/>
    <w:rsid w:val="00D0283A"/>
    <w:rsid w:val="00D163D8"/>
    <w:rsid w:val="00D1741D"/>
    <w:rsid w:val="00D33FEF"/>
    <w:rsid w:val="00D36D64"/>
    <w:rsid w:val="00D54591"/>
    <w:rsid w:val="00D81B3C"/>
    <w:rsid w:val="00D8721D"/>
    <w:rsid w:val="00D92102"/>
    <w:rsid w:val="00D93CBA"/>
    <w:rsid w:val="00DB29C4"/>
    <w:rsid w:val="00DB44EF"/>
    <w:rsid w:val="00DC27D8"/>
    <w:rsid w:val="00DC3A8E"/>
    <w:rsid w:val="00DD4A33"/>
    <w:rsid w:val="00E026DB"/>
    <w:rsid w:val="00E06EA4"/>
    <w:rsid w:val="00E102A2"/>
    <w:rsid w:val="00E13763"/>
    <w:rsid w:val="00E23C44"/>
    <w:rsid w:val="00E265E2"/>
    <w:rsid w:val="00E27F38"/>
    <w:rsid w:val="00E33D28"/>
    <w:rsid w:val="00E438C5"/>
    <w:rsid w:val="00E44686"/>
    <w:rsid w:val="00E629BB"/>
    <w:rsid w:val="00E82E1E"/>
    <w:rsid w:val="00E91169"/>
    <w:rsid w:val="00E91F03"/>
    <w:rsid w:val="00EA3ED0"/>
    <w:rsid w:val="00EB332F"/>
    <w:rsid w:val="00EB7698"/>
    <w:rsid w:val="00ED5265"/>
    <w:rsid w:val="00EF03B3"/>
    <w:rsid w:val="00F05DC0"/>
    <w:rsid w:val="00F202F8"/>
    <w:rsid w:val="00F33858"/>
    <w:rsid w:val="00F341DA"/>
    <w:rsid w:val="00F57AB9"/>
    <w:rsid w:val="00F6091C"/>
    <w:rsid w:val="00F61F28"/>
    <w:rsid w:val="00F65746"/>
    <w:rsid w:val="00F70C1D"/>
    <w:rsid w:val="00F75519"/>
    <w:rsid w:val="00F77532"/>
    <w:rsid w:val="00FC6AA0"/>
    <w:rsid w:val="00FD271A"/>
    <w:rsid w:val="00FD2C77"/>
    <w:rsid w:val="00FD5908"/>
    <w:rsid w:val="00FE120A"/>
    <w:rsid w:val="00FE3FE4"/>
    <w:rsid w:val="00FE5512"/>
    <w:rsid w:val="00FF1FF7"/>
    <w:rsid w:val="00FF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6FE81"/>
  <w15:docId w15:val="{D384C621-3C1D-4335-A060-E6F70046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5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5C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C4E34"/>
    <w:rPr>
      <w:rFonts w:ascii="Calibri" w:eastAsia="Calibri" w:hAnsi="Calibri" w:cs="Times New Roman"/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E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E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E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E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EA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2BE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TFILE01\Alle\MARKETING\11_Presse\2021\Pressetexte\melanie.doerner@lappaustria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ppaustria.lappgroup.com.lapp.intern/fileadmin/DAM/Lapp_Austria/Pressemitteilungen/LAPP_Solar_Photovoltaik_Austria.7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ppaustri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9F248-96A7-4790-9FFA-B16F82E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6836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Melanie Doerner</cp:lastModifiedBy>
  <cp:revision>11</cp:revision>
  <dcterms:created xsi:type="dcterms:W3CDTF">2021-02-11T17:24:00Z</dcterms:created>
  <dcterms:modified xsi:type="dcterms:W3CDTF">2021-03-24T14:28:00Z</dcterms:modified>
</cp:coreProperties>
</file>