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EDC39" w14:textId="3828C556" w:rsidR="00875C41" w:rsidRPr="00313F31" w:rsidRDefault="00875C41" w:rsidP="00875C41">
      <w:pPr>
        <w:autoSpaceDE w:val="0"/>
        <w:autoSpaceDN w:val="0"/>
        <w:adjustRightInd w:val="0"/>
        <w:ind w:right="-124"/>
        <w:rPr>
          <w:rFonts w:ascii="CorpoS" w:eastAsia="MS Mincho" w:hAnsi="CorpoS" w:cs="Arial"/>
          <w:b/>
          <w:bCs/>
          <w:u w:val="single"/>
        </w:rPr>
      </w:pPr>
      <w:r w:rsidRPr="00313F31">
        <w:rPr>
          <w:rFonts w:ascii="CorpoS" w:eastAsia="MS Mincho" w:hAnsi="CorpoS" w:cs="Arial"/>
          <w:b/>
          <w:bCs/>
          <w:u w:val="single"/>
        </w:rPr>
        <w:t>Lapp ist</w:t>
      </w:r>
      <w:r w:rsidR="001D5FC5" w:rsidRPr="00313F31">
        <w:rPr>
          <w:rFonts w:ascii="CorpoS" w:eastAsia="MS Mincho" w:hAnsi="CorpoS" w:cs="Arial"/>
          <w:b/>
          <w:bCs/>
          <w:u w:val="single"/>
        </w:rPr>
        <w:t xml:space="preserve"> assoziiert</w:t>
      </w:r>
      <w:r w:rsidRPr="00313F31">
        <w:rPr>
          <w:rFonts w:ascii="CorpoS" w:eastAsia="MS Mincho" w:hAnsi="CorpoS" w:cs="Arial"/>
          <w:b/>
          <w:bCs/>
          <w:u w:val="single"/>
        </w:rPr>
        <w:t>er Partner des Forschungsprojektes „</w:t>
      </w:r>
      <w:r w:rsidRPr="00313F31">
        <w:rPr>
          <w:rFonts w:ascii="CorpoS" w:hAnsi="CorpoS" w:cs="Arial"/>
          <w:b/>
          <w:u w:val="single"/>
        </w:rPr>
        <w:t>DC-INDUSTRIE</w:t>
      </w:r>
      <w:r w:rsidRPr="00313F31">
        <w:rPr>
          <w:rFonts w:ascii="CorpoS" w:eastAsia="MS Mincho" w:hAnsi="CorpoS" w:cs="Arial"/>
          <w:b/>
          <w:bCs/>
          <w:u w:val="single"/>
        </w:rPr>
        <w:t>”</w:t>
      </w:r>
    </w:p>
    <w:p w14:paraId="797C816D" w14:textId="6715A1CE" w:rsidR="00E54742" w:rsidRPr="000249E8" w:rsidRDefault="00A17E92" w:rsidP="00E54742">
      <w:pPr>
        <w:spacing w:line="360" w:lineRule="auto"/>
        <w:jc w:val="both"/>
        <w:rPr>
          <w:rFonts w:ascii="CorpoS" w:hAnsi="CorpoS"/>
        </w:rPr>
      </w:pPr>
      <w:r w:rsidRPr="000249E8">
        <w:rPr>
          <w:rFonts w:ascii="CorpoS" w:hAnsi="CorpoS" w:cs="Arial"/>
          <w:b/>
          <w:sz w:val="32"/>
          <w:szCs w:val="32"/>
        </w:rPr>
        <w:t xml:space="preserve">Kampf </w:t>
      </w:r>
      <w:r w:rsidR="009B60A5" w:rsidRPr="000249E8">
        <w:rPr>
          <w:rFonts w:ascii="CorpoS" w:hAnsi="CorpoS" w:cs="Arial"/>
          <w:b/>
          <w:sz w:val="32"/>
          <w:szCs w:val="32"/>
        </w:rPr>
        <w:t>den Wandlungsverlusten</w:t>
      </w:r>
    </w:p>
    <w:p w14:paraId="387E2ED4" w14:textId="02233927" w:rsidR="00E54742" w:rsidRPr="000249E8" w:rsidRDefault="004168C1" w:rsidP="00E54742">
      <w:pPr>
        <w:spacing w:line="360" w:lineRule="auto"/>
        <w:jc w:val="both"/>
        <w:rPr>
          <w:rFonts w:ascii="CorpoS" w:hAnsi="CorpoS"/>
        </w:rPr>
      </w:pPr>
      <w:r w:rsidRPr="000249E8">
        <w:rPr>
          <w:rFonts w:ascii="CorpoS" w:hAnsi="CorpoS"/>
        </w:rPr>
        <w:t xml:space="preserve">Stuttgart, </w:t>
      </w:r>
      <w:r w:rsidR="001D5FC5" w:rsidRPr="000249E8">
        <w:rPr>
          <w:rFonts w:ascii="CorpoS" w:hAnsi="CorpoS"/>
        </w:rPr>
        <w:t>0</w:t>
      </w:r>
      <w:r w:rsidR="00313F31">
        <w:rPr>
          <w:rFonts w:ascii="CorpoS" w:hAnsi="CorpoS"/>
        </w:rPr>
        <w:t>2</w:t>
      </w:r>
      <w:r w:rsidR="00E54742" w:rsidRPr="000249E8">
        <w:rPr>
          <w:rFonts w:ascii="CorpoS" w:hAnsi="CorpoS"/>
        </w:rPr>
        <w:t xml:space="preserve">. </w:t>
      </w:r>
      <w:r w:rsidR="001D5FC5" w:rsidRPr="000249E8">
        <w:rPr>
          <w:rFonts w:ascii="CorpoS" w:hAnsi="CorpoS"/>
        </w:rPr>
        <w:t xml:space="preserve">November </w:t>
      </w:r>
      <w:r w:rsidR="00E54742" w:rsidRPr="000249E8">
        <w:rPr>
          <w:rFonts w:ascii="CorpoS" w:hAnsi="CorpoS"/>
        </w:rPr>
        <w:t>201</w:t>
      </w:r>
      <w:r w:rsidR="004662DA" w:rsidRPr="000249E8">
        <w:rPr>
          <w:rFonts w:ascii="CorpoS" w:hAnsi="CorpoS"/>
        </w:rPr>
        <w:t>6</w:t>
      </w:r>
    </w:p>
    <w:p w14:paraId="1074E8E3" w14:textId="3104A1B2" w:rsidR="001D7A15" w:rsidRPr="000249E8" w:rsidRDefault="001D7A15" w:rsidP="00B039C0">
      <w:pPr>
        <w:pStyle w:val="Kommentartext"/>
        <w:spacing w:line="360" w:lineRule="auto"/>
        <w:rPr>
          <w:rFonts w:ascii="CorpoS" w:hAnsi="CorpoS"/>
          <w:sz w:val="24"/>
          <w:szCs w:val="24"/>
        </w:rPr>
      </w:pPr>
    </w:p>
    <w:p w14:paraId="19FB6448" w14:textId="648D3FF7" w:rsidR="00875C41" w:rsidRPr="000249E8" w:rsidRDefault="001D5FC5" w:rsidP="00EB69C0">
      <w:pPr>
        <w:pStyle w:val="Kommentartext"/>
        <w:spacing w:line="360" w:lineRule="auto"/>
        <w:jc w:val="both"/>
        <w:rPr>
          <w:rFonts w:ascii="CorpoS" w:hAnsi="CorpoS"/>
          <w:sz w:val="24"/>
          <w:szCs w:val="24"/>
        </w:rPr>
      </w:pPr>
      <w:r w:rsidRPr="000249E8">
        <w:rPr>
          <w:rFonts w:ascii="CorpoS" w:eastAsia="MS Mincho" w:hAnsi="CorpoS" w:cs="Arial"/>
          <w:sz w:val="22"/>
          <w:szCs w:val="22"/>
          <w:lang w:eastAsia="ja-JP"/>
        </w:rPr>
        <w:t xml:space="preserve">Die </w:t>
      </w:r>
      <w:r w:rsidR="00875C41" w:rsidRPr="000249E8">
        <w:rPr>
          <w:rFonts w:ascii="CorpoS" w:eastAsia="MS Mincho" w:hAnsi="CorpoS" w:cs="Arial"/>
          <w:sz w:val="22"/>
          <w:szCs w:val="22"/>
          <w:lang w:eastAsia="ja-JP"/>
        </w:rPr>
        <w:t>Lapp</w:t>
      </w:r>
      <w:r w:rsidRPr="000249E8">
        <w:rPr>
          <w:rFonts w:ascii="CorpoS" w:eastAsia="MS Mincho" w:hAnsi="CorpoS" w:cs="Arial"/>
          <w:sz w:val="22"/>
          <w:szCs w:val="22"/>
          <w:lang w:eastAsia="ja-JP"/>
        </w:rPr>
        <w:t xml:space="preserve"> Gruppe</w:t>
      </w:r>
      <w:r w:rsidR="00875C41" w:rsidRPr="000249E8">
        <w:rPr>
          <w:rFonts w:ascii="CorpoS" w:eastAsia="MS Mincho" w:hAnsi="CorpoS" w:cs="Arial"/>
          <w:sz w:val="22"/>
          <w:szCs w:val="22"/>
          <w:lang w:eastAsia="ja-JP"/>
        </w:rPr>
        <w:t xml:space="preserve"> ist assoziierter Partner im Projekt </w:t>
      </w:r>
      <w:r w:rsidR="00875C41" w:rsidRPr="000249E8">
        <w:rPr>
          <w:rFonts w:ascii="CorpoS" w:hAnsi="CorpoS" w:cs="Arial"/>
        </w:rPr>
        <w:t>DC-INDUSTRIE,</w:t>
      </w:r>
      <w:r w:rsidR="00875C41" w:rsidRPr="000249E8">
        <w:rPr>
          <w:rFonts w:ascii="CorpoS" w:eastAsia="MS Mincho" w:hAnsi="CorpoS" w:cs="Arial"/>
          <w:sz w:val="22"/>
          <w:szCs w:val="22"/>
          <w:lang w:eastAsia="ja-JP"/>
        </w:rPr>
        <w:t xml:space="preserve"> welches im Rahmen des 6. Energieforschungsprogramms des </w:t>
      </w:r>
      <w:proofErr w:type="spellStart"/>
      <w:r w:rsidR="00875C41" w:rsidRPr="000249E8">
        <w:rPr>
          <w:rFonts w:ascii="CorpoS" w:eastAsia="MS Mincho" w:hAnsi="CorpoS" w:cs="Arial"/>
          <w:sz w:val="22"/>
          <w:szCs w:val="22"/>
          <w:lang w:eastAsia="ja-JP"/>
        </w:rPr>
        <w:t>BMWi</w:t>
      </w:r>
      <w:proofErr w:type="spellEnd"/>
      <w:r w:rsidR="00875C41" w:rsidRPr="000249E8">
        <w:rPr>
          <w:rFonts w:ascii="CorpoS" w:eastAsia="MS Mincho" w:hAnsi="CorpoS" w:cs="Arial"/>
          <w:sz w:val="22"/>
          <w:szCs w:val="22"/>
          <w:lang w:eastAsia="ja-JP"/>
        </w:rPr>
        <w:t xml:space="preserve"> (Bundesministerium für Wirtschaft und Energie) gefördert wird. </w:t>
      </w:r>
    </w:p>
    <w:p w14:paraId="5C42CC9C" w14:textId="77777777" w:rsidR="00875C41" w:rsidRPr="000249E8" w:rsidRDefault="00875C41" w:rsidP="00EB69C0">
      <w:pPr>
        <w:pStyle w:val="Kommentartext"/>
        <w:spacing w:line="360" w:lineRule="auto"/>
        <w:jc w:val="both"/>
        <w:rPr>
          <w:rFonts w:ascii="CorpoS" w:hAnsi="CorpoS"/>
          <w:sz w:val="24"/>
          <w:szCs w:val="24"/>
        </w:rPr>
      </w:pPr>
    </w:p>
    <w:p w14:paraId="67E75354" w14:textId="63D88828" w:rsidR="00461FF9" w:rsidRPr="000249E8" w:rsidRDefault="00F621A9" w:rsidP="00EB69C0">
      <w:pPr>
        <w:pStyle w:val="Kommentartext"/>
        <w:spacing w:line="360" w:lineRule="auto"/>
        <w:jc w:val="both"/>
        <w:rPr>
          <w:rFonts w:ascii="CorpoS" w:hAnsi="CorpoS"/>
          <w:sz w:val="24"/>
          <w:szCs w:val="24"/>
        </w:rPr>
      </w:pPr>
      <w:r w:rsidRPr="000249E8">
        <w:rPr>
          <w:rFonts w:ascii="CorpoS" w:hAnsi="CorpoS"/>
          <w:sz w:val="24"/>
          <w:szCs w:val="24"/>
        </w:rPr>
        <w:t xml:space="preserve">Ob beim Handyladegerät oder beim Antrieb in der Fabrik: Viele elektrische und elektronische Geräte werden mit Wechselspannung versorgt, obwohl sie eigentlich Gleichspannung benötigen. Die erforderliche Wandlung erledigen </w:t>
      </w:r>
      <w:r w:rsidR="005319D7" w:rsidRPr="000249E8">
        <w:rPr>
          <w:rFonts w:ascii="CorpoS" w:hAnsi="CorpoS"/>
          <w:sz w:val="24"/>
          <w:szCs w:val="24"/>
        </w:rPr>
        <w:t xml:space="preserve">Gleichrichter </w:t>
      </w:r>
      <w:r w:rsidRPr="000249E8">
        <w:rPr>
          <w:rFonts w:ascii="CorpoS" w:hAnsi="CorpoS"/>
          <w:sz w:val="24"/>
          <w:szCs w:val="24"/>
        </w:rPr>
        <w:t xml:space="preserve">– </w:t>
      </w:r>
      <w:r w:rsidR="00FE1C11">
        <w:rPr>
          <w:rFonts w:ascii="CorpoS" w:hAnsi="CorpoS"/>
          <w:sz w:val="24"/>
          <w:szCs w:val="24"/>
        </w:rPr>
        <w:t xml:space="preserve">in </w:t>
      </w:r>
      <w:r w:rsidRPr="000249E8">
        <w:rPr>
          <w:rFonts w:ascii="CorpoS" w:hAnsi="CorpoS"/>
          <w:sz w:val="24"/>
          <w:szCs w:val="24"/>
        </w:rPr>
        <w:t>jede</w:t>
      </w:r>
      <w:r w:rsidR="00FE1C11">
        <w:rPr>
          <w:rFonts w:ascii="CorpoS" w:hAnsi="CorpoS"/>
          <w:sz w:val="24"/>
          <w:szCs w:val="24"/>
        </w:rPr>
        <w:t>m</w:t>
      </w:r>
      <w:r w:rsidRPr="000249E8">
        <w:rPr>
          <w:rFonts w:ascii="CorpoS" w:hAnsi="CorpoS"/>
          <w:sz w:val="24"/>
          <w:szCs w:val="24"/>
        </w:rPr>
        <w:t xml:space="preserve"> Haushalt </w:t>
      </w:r>
      <w:r w:rsidR="00FE1C11">
        <w:rPr>
          <w:rFonts w:ascii="CorpoS" w:hAnsi="CorpoS"/>
          <w:sz w:val="24"/>
          <w:szCs w:val="24"/>
        </w:rPr>
        <w:t>finden sich</w:t>
      </w:r>
      <w:r w:rsidRPr="000249E8">
        <w:rPr>
          <w:rFonts w:ascii="CorpoS" w:hAnsi="CorpoS"/>
          <w:sz w:val="24"/>
          <w:szCs w:val="24"/>
        </w:rPr>
        <w:t xml:space="preserve"> Dutzende davon</w:t>
      </w:r>
      <w:r w:rsidR="005319D7" w:rsidRPr="000249E8">
        <w:rPr>
          <w:rFonts w:ascii="CorpoS" w:hAnsi="CorpoS"/>
          <w:sz w:val="24"/>
          <w:szCs w:val="24"/>
        </w:rPr>
        <w:t xml:space="preserve"> in Form von Netzteilen</w:t>
      </w:r>
      <w:r w:rsidRPr="000249E8">
        <w:rPr>
          <w:rFonts w:ascii="CorpoS" w:hAnsi="CorpoS"/>
          <w:sz w:val="24"/>
          <w:szCs w:val="24"/>
        </w:rPr>
        <w:t xml:space="preserve"> – allerdings mit Energieverlusten. </w:t>
      </w:r>
      <w:r w:rsidR="000E65C1" w:rsidRPr="000249E8">
        <w:rPr>
          <w:rFonts w:ascii="CorpoS" w:hAnsi="CorpoS"/>
          <w:sz w:val="24"/>
          <w:szCs w:val="24"/>
        </w:rPr>
        <w:t xml:space="preserve">Das Forschungsvorhaben </w:t>
      </w:r>
      <w:r w:rsidR="00951552" w:rsidRPr="000249E8">
        <w:rPr>
          <w:rFonts w:ascii="CorpoS" w:hAnsi="CorpoS" w:cs="Arial"/>
        </w:rPr>
        <w:t>DC-INDUSTRIE</w:t>
      </w:r>
      <w:r w:rsidR="00951552" w:rsidRPr="000249E8">
        <w:rPr>
          <w:rFonts w:ascii="CorpoS" w:hAnsi="CorpoS"/>
          <w:sz w:val="24"/>
          <w:szCs w:val="24"/>
        </w:rPr>
        <w:t xml:space="preserve"> </w:t>
      </w:r>
      <w:r w:rsidR="00951552">
        <w:rPr>
          <w:rFonts w:ascii="CorpoS" w:hAnsi="CorpoS"/>
          <w:sz w:val="24"/>
          <w:szCs w:val="24"/>
        </w:rPr>
        <w:t xml:space="preserve"> </w:t>
      </w:r>
      <w:r w:rsidR="000E65C1" w:rsidRPr="000249E8">
        <w:rPr>
          <w:rFonts w:ascii="CorpoS" w:hAnsi="CorpoS"/>
          <w:sz w:val="24"/>
          <w:szCs w:val="24"/>
        </w:rPr>
        <w:t xml:space="preserve">beschäftigt sich mit der Frage, </w:t>
      </w:r>
      <w:r w:rsidR="005319D7" w:rsidRPr="000249E8">
        <w:rPr>
          <w:rFonts w:ascii="CorpoS" w:hAnsi="CorpoS"/>
          <w:sz w:val="24"/>
          <w:szCs w:val="24"/>
        </w:rPr>
        <w:t xml:space="preserve">wie </w:t>
      </w:r>
      <w:r w:rsidRPr="000249E8">
        <w:rPr>
          <w:rFonts w:ascii="CorpoS" w:hAnsi="CorpoS"/>
          <w:sz w:val="24"/>
          <w:szCs w:val="24"/>
        </w:rPr>
        <w:t xml:space="preserve">Gleichspannungsnetze mit einer zentralen Wandlung </w:t>
      </w:r>
      <w:r w:rsidR="005319D7" w:rsidRPr="000249E8">
        <w:rPr>
          <w:rFonts w:ascii="CorpoS" w:hAnsi="CorpoS"/>
          <w:sz w:val="24"/>
          <w:szCs w:val="24"/>
        </w:rPr>
        <w:t xml:space="preserve">als </w:t>
      </w:r>
      <w:r w:rsidRPr="000249E8">
        <w:rPr>
          <w:rFonts w:ascii="CorpoS" w:hAnsi="CorpoS"/>
          <w:sz w:val="24"/>
          <w:szCs w:val="24"/>
        </w:rPr>
        <w:t xml:space="preserve">energiesparende Alternative </w:t>
      </w:r>
      <w:r w:rsidR="000E65C1" w:rsidRPr="000249E8">
        <w:rPr>
          <w:rFonts w:ascii="CorpoS" w:hAnsi="CorpoS"/>
          <w:sz w:val="24"/>
          <w:szCs w:val="24"/>
        </w:rPr>
        <w:t xml:space="preserve">insbesondere für Antriebe in der Produktion </w:t>
      </w:r>
      <w:r w:rsidR="005319D7" w:rsidRPr="000249E8">
        <w:rPr>
          <w:rFonts w:ascii="CorpoS" w:hAnsi="CorpoS"/>
          <w:sz w:val="24"/>
          <w:szCs w:val="24"/>
        </w:rPr>
        <w:t xml:space="preserve">etabliert </w:t>
      </w:r>
      <w:r w:rsidR="00FE1C11" w:rsidRPr="000249E8">
        <w:rPr>
          <w:rFonts w:ascii="CorpoS" w:hAnsi="CorpoS"/>
          <w:sz w:val="24"/>
          <w:szCs w:val="24"/>
        </w:rPr>
        <w:t>werden können</w:t>
      </w:r>
      <w:r w:rsidR="00FE1C11">
        <w:rPr>
          <w:rFonts w:ascii="CorpoS" w:hAnsi="CorpoS"/>
          <w:sz w:val="24"/>
          <w:szCs w:val="24"/>
        </w:rPr>
        <w:t>.</w:t>
      </w:r>
      <w:r w:rsidR="00FE1C11" w:rsidRPr="00FE1C11">
        <w:rPr>
          <w:rFonts w:ascii="CorpoS" w:hAnsi="CorpoS"/>
          <w:sz w:val="24"/>
          <w:szCs w:val="24"/>
        </w:rPr>
        <w:t xml:space="preserve"> Energieverluste durch die mehrfache Wandlung werden so vermieden</w:t>
      </w:r>
      <w:r w:rsidR="00FE1C11">
        <w:rPr>
          <w:rFonts w:ascii="CorpoS" w:hAnsi="CorpoS"/>
          <w:sz w:val="24"/>
          <w:szCs w:val="24"/>
        </w:rPr>
        <w:t xml:space="preserve"> </w:t>
      </w:r>
      <w:r w:rsidR="005D6DE6" w:rsidRPr="000249E8">
        <w:rPr>
          <w:rFonts w:ascii="CorpoS" w:hAnsi="CorpoS"/>
          <w:sz w:val="24"/>
          <w:szCs w:val="24"/>
        </w:rPr>
        <w:t xml:space="preserve">und </w:t>
      </w:r>
      <w:r w:rsidR="005D6DE6" w:rsidRPr="000249E8">
        <w:rPr>
          <w:rFonts w:ascii="CorpoS" w:eastAsia="MS Mincho" w:hAnsi="CorpoS" w:cs="Arial"/>
          <w:sz w:val="22"/>
          <w:szCs w:val="22"/>
          <w:lang w:eastAsia="ja-JP"/>
        </w:rPr>
        <w:t xml:space="preserve">regenerative Energien </w:t>
      </w:r>
      <w:r w:rsidR="00FE1C11">
        <w:rPr>
          <w:rFonts w:ascii="CorpoS" w:eastAsia="MS Mincho" w:hAnsi="CorpoS" w:cs="Arial"/>
          <w:sz w:val="22"/>
          <w:szCs w:val="22"/>
          <w:lang w:eastAsia="ja-JP"/>
        </w:rPr>
        <w:t>sind leichter einzubinden</w:t>
      </w:r>
      <w:r w:rsidRPr="000249E8">
        <w:rPr>
          <w:rFonts w:ascii="CorpoS" w:hAnsi="CorpoS"/>
          <w:sz w:val="24"/>
          <w:szCs w:val="24"/>
        </w:rPr>
        <w:t>.</w:t>
      </w:r>
      <w:r w:rsidR="00FE1C11">
        <w:rPr>
          <w:rFonts w:ascii="CorpoS" w:hAnsi="CorpoS"/>
          <w:sz w:val="24"/>
          <w:szCs w:val="24"/>
        </w:rPr>
        <w:t xml:space="preserve"> </w:t>
      </w:r>
      <w:r w:rsidR="00C522DB" w:rsidRPr="000249E8">
        <w:rPr>
          <w:rFonts w:ascii="CorpoS" w:hAnsi="CorpoS"/>
          <w:sz w:val="24"/>
          <w:szCs w:val="24"/>
        </w:rPr>
        <w:t>„</w:t>
      </w:r>
      <w:r w:rsidR="005319D7" w:rsidRPr="000249E8">
        <w:rPr>
          <w:rFonts w:ascii="CorpoS" w:hAnsi="CorpoS"/>
          <w:sz w:val="24"/>
          <w:szCs w:val="24"/>
        </w:rPr>
        <w:t xml:space="preserve">Wir bei </w:t>
      </w:r>
      <w:r w:rsidR="00C522DB" w:rsidRPr="000249E8">
        <w:rPr>
          <w:rFonts w:ascii="CorpoS" w:hAnsi="CorpoS"/>
          <w:sz w:val="24"/>
          <w:szCs w:val="24"/>
        </w:rPr>
        <w:t xml:space="preserve">Lapp </w:t>
      </w:r>
      <w:r w:rsidR="005319D7" w:rsidRPr="000249E8">
        <w:rPr>
          <w:rFonts w:ascii="CorpoS" w:hAnsi="CorpoS"/>
          <w:sz w:val="24"/>
          <w:szCs w:val="24"/>
        </w:rPr>
        <w:t xml:space="preserve">sehen </w:t>
      </w:r>
      <w:r w:rsidR="00C522DB" w:rsidRPr="000249E8">
        <w:rPr>
          <w:rFonts w:ascii="CorpoS" w:hAnsi="CorpoS"/>
          <w:sz w:val="24"/>
          <w:szCs w:val="24"/>
        </w:rPr>
        <w:t xml:space="preserve">großes </w:t>
      </w:r>
      <w:r w:rsidR="00461FF9" w:rsidRPr="000249E8">
        <w:rPr>
          <w:rFonts w:ascii="CorpoS" w:hAnsi="CorpoS"/>
          <w:sz w:val="24"/>
          <w:szCs w:val="24"/>
        </w:rPr>
        <w:t>Potenzial bei Gleichstromanwendungen</w:t>
      </w:r>
      <w:r w:rsidR="00FE1C11">
        <w:rPr>
          <w:rFonts w:ascii="CorpoS" w:hAnsi="CorpoS"/>
          <w:sz w:val="24"/>
          <w:szCs w:val="24"/>
        </w:rPr>
        <w:t xml:space="preserve"> in der Industrie</w:t>
      </w:r>
      <w:r w:rsidR="00461FF9" w:rsidRPr="000249E8">
        <w:rPr>
          <w:rFonts w:ascii="CorpoS" w:hAnsi="CorpoS"/>
          <w:sz w:val="24"/>
          <w:szCs w:val="24"/>
        </w:rPr>
        <w:t xml:space="preserve"> und </w:t>
      </w:r>
      <w:r w:rsidR="005319D7" w:rsidRPr="000249E8">
        <w:rPr>
          <w:rFonts w:ascii="CorpoS" w:hAnsi="CorpoS"/>
          <w:sz w:val="24"/>
          <w:szCs w:val="24"/>
        </w:rPr>
        <w:t xml:space="preserve">bringen </w:t>
      </w:r>
      <w:r w:rsidR="00461FF9" w:rsidRPr="000249E8">
        <w:rPr>
          <w:rFonts w:ascii="CorpoS" w:hAnsi="CorpoS"/>
          <w:sz w:val="24"/>
          <w:szCs w:val="24"/>
        </w:rPr>
        <w:t xml:space="preserve">umfangreiches Knowhow in die Partnerschaft ein“, sagt </w:t>
      </w:r>
      <w:r w:rsidR="00A17E92" w:rsidRPr="000249E8">
        <w:rPr>
          <w:rFonts w:ascii="CorpoS" w:hAnsi="CorpoS"/>
          <w:sz w:val="24"/>
          <w:szCs w:val="24"/>
        </w:rPr>
        <w:t>Georg Stawowy, Vorstand und CTO der Lapp Holding AG.</w:t>
      </w:r>
      <w:r w:rsidR="001D5FC5" w:rsidRPr="000249E8">
        <w:rPr>
          <w:rFonts w:ascii="CorpoS" w:hAnsi="CorpoS"/>
          <w:sz w:val="24"/>
          <w:szCs w:val="24"/>
        </w:rPr>
        <w:t xml:space="preserve"> Für die speziellen Anforderungen der Gleichstrom</w:t>
      </w:r>
      <w:r w:rsidR="00FE1C11">
        <w:rPr>
          <w:rFonts w:ascii="CorpoS" w:hAnsi="CorpoS"/>
          <w:sz w:val="24"/>
          <w:szCs w:val="24"/>
        </w:rPr>
        <w:t>a</w:t>
      </w:r>
      <w:r w:rsidR="001D5FC5" w:rsidRPr="000249E8">
        <w:rPr>
          <w:rFonts w:ascii="CorpoS" w:hAnsi="CorpoS"/>
          <w:sz w:val="24"/>
          <w:szCs w:val="24"/>
        </w:rPr>
        <w:t xml:space="preserve">nwendungen wollen die Stuttgarter </w:t>
      </w:r>
      <w:r w:rsidR="009100FB" w:rsidRPr="000249E8">
        <w:rPr>
          <w:rFonts w:ascii="CorpoS" w:hAnsi="CorpoS"/>
          <w:sz w:val="24"/>
          <w:szCs w:val="24"/>
        </w:rPr>
        <w:t>Verbindungs</w:t>
      </w:r>
      <w:r w:rsidR="001D5FC5" w:rsidRPr="000249E8">
        <w:rPr>
          <w:rFonts w:ascii="CorpoS" w:hAnsi="CorpoS"/>
          <w:sz w:val="24"/>
          <w:szCs w:val="24"/>
        </w:rPr>
        <w:t xml:space="preserve">spezialisten auch neue </w:t>
      </w:r>
      <w:r w:rsidR="009100FB" w:rsidRPr="000249E8">
        <w:rPr>
          <w:rFonts w:ascii="CorpoS" w:hAnsi="CorpoS"/>
          <w:sz w:val="24"/>
          <w:szCs w:val="24"/>
        </w:rPr>
        <w:t>Verkabelungslösungen</w:t>
      </w:r>
      <w:r w:rsidR="001D5FC5" w:rsidRPr="000249E8">
        <w:rPr>
          <w:rFonts w:ascii="CorpoS" w:hAnsi="CorpoS"/>
          <w:sz w:val="24"/>
          <w:szCs w:val="24"/>
        </w:rPr>
        <w:t xml:space="preserve"> entwickeln.</w:t>
      </w:r>
    </w:p>
    <w:p w14:paraId="3D776B7B" w14:textId="77777777" w:rsidR="00461FF9" w:rsidRPr="000249E8" w:rsidRDefault="00461FF9" w:rsidP="00461FF9">
      <w:pPr>
        <w:pStyle w:val="Kommentartext"/>
        <w:spacing w:line="360" w:lineRule="auto"/>
        <w:rPr>
          <w:rFonts w:ascii="CorpoS" w:hAnsi="CorpoS"/>
          <w:sz w:val="24"/>
          <w:szCs w:val="24"/>
        </w:rPr>
      </w:pPr>
    </w:p>
    <w:p w14:paraId="2F5E1278" w14:textId="57820AE2" w:rsidR="005C5B2D" w:rsidRPr="000249E8" w:rsidRDefault="005C5B2D" w:rsidP="00EB69C0">
      <w:pPr>
        <w:pStyle w:val="Kommentartext"/>
        <w:spacing w:line="360" w:lineRule="auto"/>
        <w:jc w:val="both"/>
        <w:rPr>
          <w:rFonts w:ascii="CorpoS" w:hAnsi="CorpoS"/>
          <w:b/>
          <w:sz w:val="24"/>
          <w:szCs w:val="24"/>
        </w:rPr>
      </w:pPr>
      <w:r w:rsidRPr="000249E8">
        <w:rPr>
          <w:rFonts w:ascii="CorpoS" w:hAnsi="CorpoS"/>
          <w:b/>
          <w:sz w:val="24"/>
          <w:szCs w:val="24"/>
        </w:rPr>
        <w:t>Sonnenlicht für Elektromotor</w:t>
      </w:r>
    </w:p>
    <w:p w14:paraId="77B4F630" w14:textId="77777777" w:rsidR="00FE1C11" w:rsidRDefault="005319D7" w:rsidP="00EB69C0">
      <w:pPr>
        <w:pStyle w:val="Kommentartext"/>
        <w:spacing w:line="360" w:lineRule="auto"/>
        <w:jc w:val="both"/>
        <w:rPr>
          <w:rFonts w:ascii="CorpoS" w:hAnsi="CorpoS"/>
          <w:sz w:val="24"/>
          <w:szCs w:val="24"/>
        </w:rPr>
      </w:pPr>
      <w:r w:rsidRPr="000249E8">
        <w:rPr>
          <w:rFonts w:ascii="CorpoS" w:hAnsi="CorpoS"/>
          <w:sz w:val="24"/>
          <w:szCs w:val="24"/>
        </w:rPr>
        <w:t xml:space="preserve">Erfahrungen mit </w:t>
      </w:r>
      <w:r w:rsidR="00461FF9" w:rsidRPr="000249E8">
        <w:rPr>
          <w:rFonts w:ascii="CorpoS" w:hAnsi="CorpoS"/>
          <w:sz w:val="24"/>
          <w:szCs w:val="24"/>
        </w:rPr>
        <w:t xml:space="preserve">Verbindungslösungen für Gleichstromanwendungen </w:t>
      </w:r>
      <w:r w:rsidRPr="000249E8">
        <w:rPr>
          <w:rFonts w:ascii="CorpoS" w:hAnsi="CorpoS"/>
          <w:sz w:val="24"/>
          <w:szCs w:val="24"/>
        </w:rPr>
        <w:t>hat Lapp</w:t>
      </w:r>
      <w:r w:rsidR="00461FF9" w:rsidRPr="000249E8">
        <w:rPr>
          <w:rFonts w:ascii="CorpoS" w:hAnsi="CorpoS"/>
          <w:sz w:val="24"/>
          <w:szCs w:val="24"/>
        </w:rPr>
        <w:t xml:space="preserve"> unter anderem </w:t>
      </w:r>
      <w:r w:rsidRPr="000249E8">
        <w:rPr>
          <w:rFonts w:ascii="CorpoS" w:hAnsi="CorpoS"/>
          <w:sz w:val="24"/>
          <w:szCs w:val="24"/>
        </w:rPr>
        <w:t>in der</w:t>
      </w:r>
      <w:r w:rsidR="00461FF9" w:rsidRPr="000249E8">
        <w:rPr>
          <w:rFonts w:ascii="CorpoS" w:hAnsi="CorpoS"/>
          <w:sz w:val="24"/>
          <w:szCs w:val="24"/>
        </w:rPr>
        <w:t xml:space="preserve"> Photovoltaik, </w:t>
      </w:r>
      <w:r w:rsidRPr="000249E8">
        <w:rPr>
          <w:rFonts w:ascii="CorpoS" w:hAnsi="CorpoS"/>
          <w:sz w:val="24"/>
          <w:szCs w:val="24"/>
        </w:rPr>
        <w:t xml:space="preserve">mit </w:t>
      </w:r>
      <w:r w:rsidR="00461FF9" w:rsidRPr="000249E8">
        <w:rPr>
          <w:rFonts w:ascii="CorpoS" w:hAnsi="CorpoS"/>
          <w:sz w:val="24"/>
          <w:szCs w:val="24"/>
        </w:rPr>
        <w:t>Ladesysteme</w:t>
      </w:r>
      <w:r w:rsidRPr="000249E8">
        <w:rPr>
          <w:rFonts w:ascii="CorpoS" w:hAnsi="CorpoS"/>
          <w:sz w:val="24"/>
          <w:szCs w:val="24"/>
        </w:rPr>
        <w:t>n</w:t>
      </w:r>
      <w:r w:rsidR="00461FF9" w:rsidRPr="000249E8">
        <w:rPr>
          <w:rFonts w:ascii="CorpoS" w:hAnsi="CorpoS"/>
          <w:sz w:val="24"/>
          <w:szCs w:val="24"/>
        </w:rPr>
        <w:t xml:space="preserve"> für Elektrofahrzeuge oder bei Wendeln für große Trucks</w:t>
      </w:r>
      <w:r w:rsidRPr="000249E8">
        <w:rPr>
          <w:rFonts w:ascii="CorpoS" w:hAnsi="CorpoS"/>
          <w:sz w:val="24"/>
          <w:szCs w:val="24"/>
        </w:rPr>
        <w:t xml:space="preserve"> gesammelt</w:t>
      </w:r>
      <w:r w:rsidR="00461FF9" w:rsidRPr="000249E8">
        <w:rPr>
          <w:rFonts w:ascii="CorpoS" w:hAnsi="CorpoS"/>
          <w:sz w:val="24"/>
          <w:szCs w:val="24"/>
        </w:rPr>
        <w:t>. Au</w:t>
      </w:r>
      <w:r w:rsidR="00DD2504">
        <w:rPr>
          <w:rFonts w:ascii="CorpoS" w:hAnsi="CorpoS"/>
          <w:sz w:val="24"/>
          <w:szCs w:val="24"/>
        </w:rPr>
        <w:t xml:space="preserve">ch beim Auftritt der Lapp Gruppe bei der </w:t>
      </w:r>
      <w:r w:rsidRPr="000249E8">
        <w:rPr>
          <w:rFonts w:ascii="CorpoS" w:hAnsi="CorpoS"/>
          <w:sz w:val="24"/>
          <w:szCs w:val="24"/>
        </w:rPr>
        <w:t xml:space="preserve">Messe </w:t>
      </w:r>
      <w:r w:rsidR="00461FF9" w:rsidRPr="000249E8">
        <w:rPr>
          <w:rFonts w:ascii="CorpoS" w:hAnsi="CorpoS"/>
          <w:sz w:val="24"/>
          <w:szCs w:val="24"/>
        </w:rPr>
        <w:t>SPS</w:t>
      </w:r>
      <w:r w:rsidRPr="000249E8">
        <w:rPr>
          <w:rFonts w:ascii="CorpoS" w:hAnsi="CorpoS"/>
          <w:sz w:val="24"/>
          <w:szCs w:val="24"/>
        </w:rPr>
        <w:t xml:space="preserve"> IPC Drives</w:t>
      </w:r>
      <w:r w:rsidR="00461FF9" w:rsidRPr="000249E8">
        <w:rPr>
          <w:rFonts w:ascii="CorpoS" w:hAnsi="CorpoS"/>
          <w:sz w:val="24"/>
          <w:szCs w:val="24"/>
        </w:rPr>
        <w:t xml:space="preserve"> in </w:t>
      </w:r>
      <w:r w:rsidR="00DD2504">
        <w:rPr>
          <w:rFonts w:ascii="CorpoS" w:hAnsi="CorpoS"/>
          <w:sz w:val="24"/>
          <w:szCs w:val="24"/>
        </w:rPr>
        <w:t>Nürnberg</w:t>
      </w:r>
      <w:r w:rsidR="00461FF9" w:rsidRPr="000249E8">
        <w:rPr>
          <w:rFonts w:ascii="CorpoS" w:hAnsi="CorpoS"/>
          <w:sz w:val="24"/>
          <w:szCs w:val="24"/>
        </w:rPr>
        <w:t xml:space="preserve"> </w:t>
      </w:r>
      <w:r w:rsidR="00DD2504">
        <w:rPr>
          <w:rFonts w:ascii="CorpoS" w:hAnsi="CorpoS"/>
          <w:sz w:val="24"/>
          <w:szCs w:val="24"/>
        </w:rPr>
        <w:t xml:space="preserve">werden industrielle Gleichstromanwendungen ein Thema sein. </w:t>
      </w:r>
    </w:p>
    <w:p w14:paraId="0E7D7A78" w14:textId="77777777" w:rsidR="00FE1C11" w:rsidRDefault="00FE1C11" w:rsidP="00EB69C0">
      <w:pPr>
        <w:pStyle w:val="Kommentartext"/>
        <w:spacing w:line="360" w:lineRule="auto"/>
        <w:jc w:val="both"/>
        <w:rPr>
          <w:rFonts w:ascii="CorpoS" w:hAnsi="CorpoS"/>
          <w:sz w:val="24"/>
          <w:szCs w:val="24"/>
        </w:rPr>
      </w:pPr>
    </w:p>
    <w:p w14:paraId="13127C1B" w14:textId="6F5A551F" w:rsidR="009A4A4F" w:rsidRPr="000249E8" w:rsidRDefault="009A4A4F" w:rsidP="00F621A9">
      <w:pPr>
        <w:pStyle w:val="Kommentartext"/>
        <w:spacing w:line="360" w:lineRule="auto"/>
        <w:rPr>
          <w:rFonts w:ascii="CorpoS" w:hAnsi="CorpoS"/>
          <w:sz w:val="24"/>
          <w:szCs w:val="24"/>
        </w:rPr>
      </w:pPr>
    </w:p>
    <w:p w14:paraId="748BFC6E" w14:textId="7BA148C7" w:rsidR="005C5B2D" w:rsidRPr="000249E8" w:rsidRDefault="005C5B2D" w:rsidP="00E54742">
      <w:pPr>
        <w:spacing w:line="360" w:lineRule="auto"/>
        <w:jc w:val="both"/>
        <w:rPr>
          <w:rFonts w:ascii="CorpoS" w:hAnsi="CorpoS"/>
          <w:b/>
        </w:rPr>
      </w:pPr>
      <w:r w:rsidRPr="000249E8">
        <w:rPr>
          <w:rFonts w:ascii="CorpoS" w:hAnsi="CorpoS"/>
          <w:b/>
        </w:rPr>
        <w:t>Gleichspannungsnetze in Fabriken</w:t>
      </w:r>
    </w:p>
    <w:p w14:paraId="4CDFC20A" w14:textId="04EC4A44" w:rsidR="00E22659" w:rsidRPr="000249E8" w:rsidRDefault="009A4A4F" w:rsidP="00E54742">
      <w:pPr>
        <w:spacing w:line="360" w:lineRule="auto"/>
        <w:jc w:val="both"/>
        <w:rPr>
          <w:rFonts w:ascii="CorpoS" w:hAnsi="CorpoS"/>
        </w:rPr>
      </w:pPr>
      <w:r w:rsidRPr="000249E8">
        <w:rPr>
          <w:rFonts w:ascii="CorpoS" w:hAnsi="CorpoS"/>
        </w:rPr>
        <w:t xml:space="preserve">Bei Antrieben in der Produktion kommen </w:t>
      </w:r>
      <w:r w:rsidR="00EB69C0" w:rsidRPr="000249E8">
        <w:rPr>
          <w:rFonts w:ascii="CorpoS" w:hAnsi="CorpoS"/>
        </w:rPr>
        <w:t xml:space="preserve">zur Drehzahlregelung </w:t>
      </w:r>
      <w:r w:rsidRPr="000249E8">
        <w:rPr>
          <w:rFonts w:ascii="CorpoS" w:hAnsi="CorpoS"/>
        </w:rPr>
        <w:t xml:space="preserve">immer häufiger Frequenzumrichter </w:t>
      </w:r>
      <w:r w:rsidR="00EB69C0" w:rsidRPr="000249E8">
        <w:rPr>
          <w:rFonts w:ascii="CorpoS" w:hAnsi="CorpoS"/>
        </w:rPr>
        <w:t xml:space="preserve">mit </w:t>
      </w:r>
      <w:r w:rsidR="00643FB7" w:rsidRPr="000249E8">
        <w:rPr>
          <w:rFonts w:ascii="CorpoS" w:hAnsi="CorpoS"/>
        </w:rPr>
        <w:t xml:space="preserve">einem </w:t>
      </w:r>
      <w:r w:rsidR="00EB69C0" w:rsidRPr="000249E8">
        <w:rPr>
          <w:rFonts w:ascii="CorpoS" w:hAnsi="CorpoS"/>
        </w:rPr>
        <w:t>Gleichspannung</w:t>
      </w:r>
      <w:r w:rsidR="00643FB7" w:rsidRPr="000249E8">
        <w:rPr>
          <w:rFonts w:ascii="CorpoS" w:hAnsi="CorpoS"/>
        </w:rPr>
        <w:t>szwischenkreis</w:t>
      </w:r>
      <w:r w:rsidR="00EB69C0" w:rsidRPr="000249E8">
        <w:rPr>
          <w:rFonts w:ascii="CorpoS" w:hAnsi="CorpoS"/>
        </w:rPr>
        <w:t xml:space="preserve"> zum Einsatz</w:t>
      </w:r>
      <w:r w:rsidRPr="000249E8">
        <w:rPr>
          <w:rFonts w:ascii="CorpoS" w:hAnsi="CorpoS"/>
        </w:rPr>
        <w:t xml:space="preserve">. </w:t>
      </w:r>
      <w:r w:rsidR="005D6DE6" w:rsidRPr="000249E8">
        <w:rPr>
          <w:rFonts w:ascii="CorpoS" w:hAnsi="CorpoS"/>
        </w:rPr>
        <w:t xml:space="preserve">Im </w:t>
      </w:r>
      <w:r w:rsidR="00EB69C0" w:rsidRPr="000249E8">
        <w:rPr>
          <w:rFonts w:ascii="CorpoS" w:hAnsi="CorpoS"/>
        </w:rPr>
        <w:t>Projekt</w:t>
      </w:r>
      <w:r w:rsidR="005D6DE6" w:rsidRPr="000249E8">
        <w:rPr>
          <w:rFonts w:ascii="CorpoS" w:hAnsi="CorpoS"/>
        </w:rPr>
        <w:t xml:space="preserve"> </w:t>
      </w:r>
      <w:r w:rsidR="00951552">
        <w:rPr>
          <w:rFonts w:ascii="CorpoS" w:hAnsi="CorpoS"/>
        </w:rPr>
        <w:t>-</w:t>
      </w:r>
      <w:r w:rsidR="00951552" w:rsidRPr="00951552">
        <w:rPr>
          <w:rFonts w:ascii="CorpoS" w:hAnsi="CorpoS" w:cs="Arial"/>
        </w:rPr>
        <w:t xml:space="preserve"> </w:t>
      </w:r>
      <w:r w:rsidR="00951552" w:rsidRPr="000249E8">
        <w:rPr>
          <w:rFonts w:ascii="CorpoS" w:hAnsi="CorpoS" w:cs="Arial"/>
        </w:rPr>
        <w:t>DC-INDUSTRIE</w:t>
      </w:r>
      <w:r w:rsidR="00EB69C0" w:rsidRPr="000249E8">
        <w:rPr>
          <w:rFonts w:ascii="CorpoS" w:hAnsi="CorpoS"/>
        </w:rPr>
        <w:t xml:space="preserve"> </w:t>
      </w:r>
      <w:r w:rsidR="005D6DE6" w:rsidRPr="000249E8">
        <w:rPr>
          <w:rFonts w:ascii="CorpoS" w:hAnsi="CorpoS"/>
        </w:rPr>
        <w:t>soll erforscht werden</w:t>
      </w:r>
      <w:r w:rsidR="00643FB7" w:rsidRPr="000249E8">
        <w:rPr>
          <w:rFonts w:ascii="CorpoS" w:hAnsi="CorpoS"/>
        </w:rPr>
        <w:t>, wie sich solche Antriebe über</w:t>
      </w:r>
      <w:r w:rsidR="00EB69C0" w:rsidRPr="000249E8">
        <w:rPr>
          <w:rFonts w:ascii="CorpoS" w:hAnsi="CorpoS"/>
        </w:rPr>
        <w:t xml:space="preserve"> Gleichspannungsnetze mit zentraler Spannungswandlung</w:t>
      </w:r>
      <w:r w:rsidR="00643FB7" w:rsidRPr="000249E8">
        <w:rPr>
          <w:rFonts w:ascii="CorpoS" w:hAnsi="CorpoS"/>
        </w:rPr>
        <w:t xml:space="preserve"> versorgen lassen</w:t>
      </w:r>
      <w:r w:rsidR="00EB69C0" w:rsidRPr="000249E8">
        <w:rPr>
          <w:rFonts w:ascii="CorpoS" w:hAnsi="CorpoS"/>
        </w:rPr>
        <w:t xml:space="preserve">. Sie können Energie bedarfsgerecht und mit geringen Verlusten verteilen. Außerdem erleichtern </w:t>
      </w:r>
      <w:r w:rsidR="00643FB7" w:rsidRPr="000249E8">
        <w:rPr>
          <w:rFonts w:ascii="CorpoS" w:hAnsi="CorpoS"/>
        </w:rPr>
        <w:t>sie die Rückgewinnung von Bremse</w:t>
      </w:r>
      <w:r w:rsidR="00EB69C0" w:rsidRPr="000249E8">
        <w:rPr>
          <w:rFonts w:ascii="CorpoS" w:hAnsi="CorpoS"/>
        </w:rPr>
        <w:t>nergie</w:t>
      </w:r>
      <w:r w:rsidR="00643FB7" w:rsidRPr="000249E8">
        <w:rPr>
          <w:rFonts w:ascii="CorpoS" w:hAnsi="CorpoS"/>
        </w:rPr>
        <w:t xml:space="preserve"> und die Speicherung dieser Energie in Akkus</w:t>
      </w:r>
      <w:r w:rsidR="005D6DE6" w:rsidRPr="000249E8">
        <w:rPr>
          <w:rFonts w:ascii="CorpoS" w:hAnsi="CorpoS"/>
        </w:rPr>
        <w:t xml:space="preserve">. </w:t>
      </w:r>
      <w:r w:rsidR="00643FB7" w:rsidRPr="000249E8">
        <w:rPr>
          <w:rFonts w:ascii="CorpoS" w:hAnsi="CorpoS"/>
        </w:rPr>
        <w:t xml:space="preserve">Photovoltaikanlagen lassen sich nahtlos einbeziehen. Weiterer Pluspunkt: Gleichspannungsnetze sind robuster gegen Schwankungen beim Stromangebot und bei der Netzqualität. </w:t>
      </w:r>
    </w:p>
    <w:p w14:paraId="449685D5" w14:textId="77777777" w:rsidR="00E22659" w:rsidRPr="000249E8" w:rsidRDefault="00E22659" w:rsidP="00E54742">
      <w:pPr>
        <w:spacing w:line="360" w:lineRule="auto"/>
        <w:jc w:val="both"/>
        <w:rPr>
          <w:rFonts w:ascii="CorpoS" w:hAnsi="CorpoS"/>
        </w:rPr>
      </w:pPr>
    </w:p>
    <w:p w14:paraId="5F285A05" w14:textId="77777777" w:rsidR="00E22659" w:rsidRPr="000249E8" w:rsidRDefault="00E22659" w:rsidP="00E54742">
      <w:pPr>
        <w:spacing w:line="360" w:lineRule="auto"/>
        <w:jc w:val="both"/>
        <w:rPr>
          <w:rFonts w:ascii="CorpoS" w:hAnsi="CorpoS"/>
        </w:rPr>
      </w:pPr>
    </w:p>
    <w:p w14:paraId="7A26D34F" w14:textId="0226421C" w:rsidR="000D4581" w:rsidRPr="000249E8" w:rsidRDefault="00313F31" w:rsidP="00E54742">
      <w:pPr>
        <w:spacing w:line="360" w:lineRule="auto"/>
        <w:jc w:val="both"/>
        <w:rPr>
          <w:rFonts w:ascii="CorpoS" w:hAnsi="CorpoS"/>
        </w:rPr>
      </w:pPr>
      <w:r>
        <w:rPr>
          <w:rFonts w:ascii="CorpoS" w:hAnsi="CorpoS"/>
        </w:rPr>
        <w:t>Um mehr zu erfahren, b</w:t>
      </w:r>
      <w:r w:rsidR="003F3430" w:rsidRPr="000249E8">
        <w:rPr>
          <w:rFonts w:ascii="CorpoS" w:hAnsi="CorpoS"/>
        </w:rPr>
        <w:t>esuchen Sie</w:t>
      </w:r>
      <w:r w:rsidR="000D4581" w:rsidRPr="000249E8">
        <w:rPr>
          <w:rFonts w:ascii="CorpoS" w:hAnsi="CorpoS"/>
        </w:rPr>
        <w:t xml:space="preserve"> Lapp auf der </w:t>
      </w:r>
      <w:r w:rsidR="00A17E92" w:rsidRPr="000249E8">
        <w:rPr>
          <w:rFonts w:ascii="CorpoS" w:hAnsi="CorpoS"/>
        </w:rPr>
        <w:t>SPS</w:t>
      </w:r>
      <w:r w:rsidR="000D4581" w:rsidRPr="000249E8">
        <w:rPr>
          <w:rFonts w:ascii="CorpoS" w:hAnsi="CorpoS"/>
        </w:rPr>
        <w:t xml:space="preserve"> </w:t>
      </w:r>
      <w:r w:rsidR="00A17E92" w:rsidRPr="000249E8">
        <w:rPr>
          <w:rFonts w:ascii="CorpoS" w:hAnsi="CorpoS"/>
        </w:rPr>
        <w:t>in Halle 6, Stand 258</w:t>
      </w:r>
    </w:p>
    <w:p w14:paraId="14EAC002" w14:textId="77777777" w:rsidR="00E54742" w:rsidRDefault="00E54742" w:rsidP="00E54742">
      <w:pPr>
        <w:rPr>
          <w:rFonts w:ascii="CorpoS" w:hAnsi="CorpoS"/>
        </w:rPr>
      </w:pPr>
    </w:p>
    <w:p w14:paraId="0DEC3A80" w14:textId="77777777" w:rsidR="00BA416C" w:rsidRDefault="00BA416C" w:rsidP="00E54742">
      <w:pPr>
        <w:rPr>
          <w:rFonts w:ascii="CorpoS" w:hAnsi="CorpoS"/>
        </w:rPr>
      </w:pPr>
    </w:p>
    <w:p w14:paraId="3A8CE61D" w14:textId="17432865" w:rsidR="00BA416C" w:rsidRPr="000249E8" w:rsidRDefault="00BA416C" w:rsidP="00E54742">
      <w:pPr>
        <w:rPr>
          <w:rFonts w:ascii="CorpoS" w:hAnsi="CorpoS"/>
        </w:rPr>
      </w:pPr>
      <w:r>
        <w:rPr>
          <w:rFonts w:ascii="CorpoS" w:hAnsi="CorpoS"/>
          <w:noProof/>
        </w:rPr>
        <w:drawing>
          <wp:inline distT="0" distB="0" distL="0" distR="0" wp14:anchorId="067159FA" wp14:editId="69AB35A3">
            <wp:extent cx="4510405" cy="1229995"/>
            <wp:effectExtent l="0" t="0" r="4445" b="8255"/>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19_DC-INDUSTRIE_Logo_A01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1229995"/>
                    </a:xfrm>
                    <a:prstGeom prst="rect">
                      <a:avLst/>
                    </a:prstGeom>
                  </pic:spPr>
                </pic:pic>
              </a:graphicData>
            </a:graphic>
          </wp:inline>
        </w:drawing>
      </w:r>
    </w:p>
    <w:p w14:paraId="0CD4B8DD" w14:textId="17770C25" w:rsidR="00E54742" w:rsidRPr="000249E8" w:rsidRDefault="009F0111" w:rsidP="00E54742">
      <w:pPr>
        <w:rPr>
          <w:rFonts w:ascii="CorpoS" w:hAnsi="CorpoS"/>
          <w:b/>
        </w:rPr>
      </w:pPr>
      <w:r w:rsidRPr="000249E8">
        <w:rPr>
          <w:rFonts w:ascii="CorpoS" w:hAnsi="CorpoS"/>
          <w:b/>
        </w:rPr>
        <w:t>Bilder</w:t>
      </w:r>
      <w:r w:rsidR="00E54742" w:rsidRPr="000249E8">
        <w:rPr>
          <w:rFonts w:ascii="CorpoS" w:hAnsi="CorpoS"/>
          <w:b/>
        </w:rPr>
        <w:t xml:space="preserve"> in druckfähiger Qualität finden Sie </w:t>
      </w:r>
      <w:hyperlink r:id="rId11" w:history="1">
        <w:r w:rsidR="00E54742" w:rsidRPr="00BA416C">
          <w:rPr>
            <w:rStyle w:val="Hyperlink"/>
            <w:rFonts w:ascii="CorpoS" w:hAnsi="CorpoS"/>
            <w:b/>
          </w:rPr>
          <w:t>hier</w:t>
        </w:r>
      </w:hyperlink>
    </w:p>
    <w:p w14:paraId="57C4A93C" w14:textId="77777777" w:rsidR="004B6F6C" w:rsidRPr="000249E8" w:rsidRDefault="004B6F6C" w:rsidP="00914A76">
      <w:pPr>
        <w:rPr>
          <w:rFonts w:ascii="CorpoS" w:hAnsi="CorpoS"/>
          <w:b/>
        </w:rPr>
      </w:pPr>
    </w:p>
    <w:p w14:paraId="2E9D506B" w14:textId="407FB4AD" w:rsidR="00FD695F" w:rsidRDefault="00FD695F" w:rsidP="00914A76">
      <w:pPr>
        <w:rPr>
          <w:rFonts w:ascii="CorpoS" w:hAnsi="CorpoS"/>
          <w:b/>
        </w:rPr>
      </w:pPr>
      <w:r>
        <w:rPr>
          <w:rFonts w:ascii="CorpoS" w:hAnsi="CorpoS"/>
          <w:b/>
        </w:rPr>
        <w:br/>
      </w:r>
    </w:p>
    <w:p w14:paraId="7E431FBE" w14:textId="77777777" w:rsidR="00FD695F" w:rsidRDefault="00FD695F">
      <w:pPr>
        <w:rPr>
          <w:rFonts w:ascii="CorpoS" w:hAnsi="CorpoS"/>
          <w:b/>
        </w:rPr>
      </w:pPr>
      <w:r>
        <w:rPr>
          <w:rFonts w:ascii="CorpoS" w:hAnsi="CorpoS"/>
          <w:b/>
        </w:rPr>
        <w:br w:type="page"/>
      </w:r>
    </w:p>
    <w:p w14:paraId="7DB26954" w14:textId="77777777" w:rsidR="004B6F6C" w:rsidRPr="000249E8" w:rsidRDefault="004B6F6C" w:rsidP="00914A76">
      <w:pPr>
        <w:rPr>
          <w:rFonts w:ascii="CorpoS" w:hAnsi="CorpoS"/>
          <w:b/>
        </w:rPr>
      </w:pPr>
      <w:bookmarkStart w:id="0" w:name="_GoBack"/>
      <w:bookmarkEnd w:id="0"/>
    </w:p>
    <w:p w14:paraId="2A47B2FE" w14:textId="0A6ABF7F" w:rsidR="004B6F6C" w:rsidRPr="000249E8" w:rsidRDefault="004B6F6C" w:rsidP="00914A76">
      <w:pPr>
        <w:rPr>
          <w:rFonts w:ascii="CorpoS" w:hAnsi="CorpoS"/>
          <w:b/>
        </w:rPr>
      </w:pPr>
    </w:p>
    <w:p w14:paraId="75D67E2F" w14:textId="2A93DDE1" w:rsidR="00914A76" w:rsidRDefault="00FD695F"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hyperlink r:id="rId12" w:history="1">
        <w:r w:rsidRPr="00EC1F04">
          <w:rPr>
            <w:rStyle w:val="Hyperlink"/>
            <w:rFonts w:ascii="CorpoS" w:hAnsi="CorpoS" w:cs="Helv"/>
            <w:b/>
            <w:iCs/>
          </w:rPr>
          <w:t>http://lappaustria.lappgroup.com/aktuelles/presse.html</w:t>
        </w:r>
      </w:hyperlink>
    </w:p>
    <w:p w14:paraId="76F4EB20" w14:textId="77777777" w:rsidR="00FD695F" w:rsidRPr="000249E8" w:rsidRDefault="00FD695F"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14:paraId="40B3CB35" w14:textId="77777777" w:rsidR="00072120" w:rsidRPr="000249E8"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0249E8">
        <w:rPr>
          <w:rFonts w:ascii="CorpoS" w:hAnsi="CorpoS" w:cs="Helv"/>
          <w:b/>
          <w:iCs/>
          <w:color w:val="000000"/>
        </w:rPr>
        <w:t>Über die</w:t>
      </w:r>
      <w:r w:rsidR="00ED79DA" w:rsidRPr="000249E8">
        <w:rPr>
          <w:rFonts w:ascii="CorpoS" w:hAnsi="CorpoS" w:cs="Helv"/>
          <w:b/>
          <w:iCs/>
          <w:color w:val="000000"/>
        </w:rPr>
        <w:t xml:space="preserve"> Lapp Gruppe:</w:t>
      </w:r>
    </w:p>
    <w:p w14:paraId="4C878D17" w14:textId="77777777" w:rsidR="002D1D11" w:rsidRPr="000249E8" w:rsidRDefault="002D1D11" w:rsidP="002D1D11">
      <w:pPr>
        <w:pStyle w:val="Textkrper2"/>
        <w:tabs>
          <w:tab w:val="left" w:pos="7384"/>
        </w:tabs>
        <w:spacing w:line="360" w:lineRule="auto"/>
        <w:ind w:right="113"/>
        <w:rPr>
          <w:rFonts w:ascii="CorpoS" w:hAnsi="CorpoS" w:cs="Arial"/>
        </w:rPr>
      </w:pPr>
      <w:r w:rsidRPr="000249E8">
        <w:rPr>
          <w:rFonts w:ascii="CorpoS" w:hAnsi="CorpoS" w:cs="Arial"/>
        </w:rPr>
        <w:t>Die Lapp Gruppe mit Sitz in Stuttgart ist</w:t>
      </w:r>
      <w:r w:rsidRPr="000249E8">
        <w:rPr>
          <w:rFonts w:ascii="CorpoS" w:hAnsi="CorpoS"/>
        </w:rPr>
        <w:t xml:space="preserve"> </w:t>
      </w:r>
      <w:r w:rsidRPr="000249E8">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0249E8">
        <w:rPr>
          <w:rFonts w:ascii="CorpoS" w:hAnsi="CorpoS" w:cs="Arial"/>
        </w:rPr>
        <w:t>Robotiklösungen</w:t>
      </w:r>
      <w:proofErr w:type="spellEnd"/>
      <w:r w:rsidRPr="000249E8">
        <w:rPr>
          <w:rFonts w:ascii="CorpoS" w:hAnsi="CorpoS" w:cs="Arial"/>
        </w:rPr>
        <w:t xml:space="preserve"> für Industrie 4.0 und die Smart Factory. Der Kernmarkt der Lapp Gruppe ist der Maschinen- und Anlagenbau. Weitere wichtige Absatzmärkte sind die Lebensmittel-,</w:t>
      </w:r>
      <w:r w:rsidRPr="000249E8" w:rsidDel="00D96943">
        <w:rPr>
          <w:rFonts w:ascii="CorpoS" w:hAnsi="CorpoS" w:cs="Arial"/>
        </w:rPr>
        <w:t xml:space="preserve"> </w:t>
      </w:r>
      <w:r w:rsidRPr="000249E8">
        <w:rPr>
          <w:rFonts w:ascii="CorpoS" w:hAnsi="CorpoS" w:cs="Arial"/>
        </w:rPr>
        <w:t>Energie-, Mobilitäts- und die Life Science Industrie.</w:t>
      </w:r>
    </w:p>
    <w:p w14:paraId="073C8739" w14:textId="77777777" w:rsidR="002D1D11" w:rsidRPr="000249E8" w:rsidRDefault="002D1D11" w:rsidP="002D1D11">
      <w:pPr>
        <w:pStyle w:val="Textkrper2"/>
        <w:tabs>
          <w:tab w:val="left" w:pos="7384"/>
        </w:tabs>
        <w:spacing w:line="360" w:lineRule="auto"/>
        <w:ind w:right="113"/>
        <w:rPr>
          <w:rFonts w:ascii="CorpoS" w:hAnsi="CorpoS" w:cs="Arial"/>
        </w:rPr>
      </w:pPr>
    </w:p>
    <w:p w14:paraId="381C3D58" w14:textId="77777777" w:rsidR="002D1D11" w:rsidRPr="000249E8" w:rsidRDefault="002D1D11" w:rsidP="002D1D11">
      <w:pPr>
        <w:pStyle w:val="Textkrper2"/>
        <w:tabs>
          <w:tab w:val="left" w:pos="7384"/>
        </w:tabs>
        <w:spacing w:line="360" w:lineRule="auto"/>
        <w:ind w:right="113"/>
        <w:rPr>
          <w:rFonts w:ascii="CorpoS" w:hAnsi="CorpoS"/>
        </w:rPr>
      </w:pPr>
      <w:r w:rsidRPr="000249E8">
        <w:rPr>
          <w:rFonts w:ascii="CorpoS" w:hAnsi="CorpoS" w:cs="Arial"/>
        </w:rPr>
        <w:t>Die Unternehmensgruppe wurde 1959 gegründet und befindet sich vollständig in Familienbesitz. Im Geschäftsjahr 201</w:t>
      </w:r>
      <w:r w:rsidR="00FB0441" w:rsidRPr="000249E8">
        <w:rPr>
          <w:rFonts w:ascii="CorpoS" w:hAnsi="CorpoS" w:cs="Arial"/>
        </w:rPr>
        <w:t>4</w:t>
      </w:r>
      <w:r w:rsidRPr="000249E8">
        <w:rPr>
          <w:rFonts w:ascii="CorpoS" w:hAnsi="CorpoS" w:cs="Arial"/>
        </w:rPr>
        <w:t>/1</w:t>
      </w:r>
      <w:r w:rsidR="00FB0441" w:rsidRPr="000249E8">
        <w:rPr>
          <w:rFonts w:ascii="CorpoS" w:hAnsi="CorpoS" w:cs="Arial"/>
        </w:rPr>
        <w:t>5</w:t>
      </w:r>
      <w:r w:rsidRPr="000249E8">
        <w:rPr>
          <w:rFonts w:ascii="CorpoS" w:hAnsi="CorpoS" w:cs="Arial"/>
        </w:rPr>
        <w:t xml:space="preserve"> erwirtschaftete sie einen konsolidierten Umsatz von 8</w:t>
      </w:r>
      <w:r w:rsidR="00FB0441" w:rsidRPr="000249E8">
        <w:rPr>
          <w:rFonts w:ascii="CorpoS" w:hAnsi="CorpoS" w:cs="Arial"/>
        </w:rPr>
        <w:t>86</w:t>
      </w:r>
      <w:r w:rsidRPr="000249E8">
        <w:rPr>
          <w:rFonts w:ascii="CorpoS" w:hAnsi="CorpoS" w:cs="Arial"/>
        </w:rPr>
        <w:t xml:space="preserve"> Mio. Euro. Lapp beschäftigt weltweit rund 3.</w:t>
      </w:r>
      <w:r w:rsidR="00FB0441" w:rsidRPr="000249E8">
        <w:rPr>
          <w:rFonts w:ascii="CorpoS" w:hAnsi="CorpoS" w:cs="Arial"/>
        </w:rPr>
        <w:t>3</w:t>
      </w:r>
      <w:r w:rsidRPr="000249E8">
        <w:rPr>
          <w:rFonts w:ascii="CorpoS" w:hAnsi="CorpoS" w:cs="Arial"/>
        </w:rPr>
        <w:t>00 Mitarbeiter, verfügt über 1</w:t>
      </w:r>
      <w:r w:rsidR="00FB0441" w:rsidRPr="000249E8">
        <w:rPr>
          <w:rFonts w:ascii="CorpoS" w:hAnsi="CorpoS" w:cs="Arial"/>
        </w:rPr>
        <w:t>7</w:t>
      </w:r>
      <w:r w:rsidRPr="000249E8">
        <w:rPr>
          <w:rFonts w:ascii="CorpoS" w:hAnsi="CorpoS" w:cs="Arial"/>
        </w:rPr>
        <w:t xml:space="preserve"> Fertigungsstandorte und mehr als </w:t>
      </w:r>
      <w:r w:rsidR="00FB0441" w:rsidRPr="000249E8">
        <w:rPr>
          <w:rFonts w:ascii="CorpoS" w:hAnsi="CorpoS" w:cs="Arial"/>
        </w:rPr>
        <w:t>39</w:t>
      </w:r>
      <w:r w:rsidRPr="000249E8">
        <w:rPr>
          <w:rFonts w:ascii="CorpoS" w:hAnsi="CorpoS" w:cs="Arial"/>
        </w:rPr>
        <w:t xml:space="preserve"> internationale Vertriebsgesellschaften und arbeitet mit Partne</w:t>
      </w:r>
      <w:r w:rsidR="008721D0" w:rsidRPr="000249E8">
        <w:rPr>
          <w:rFonts w:ascii="CorpoS" w:hAnsi="CorpoS" w:cs="Arial"/>
        </w:rPr>
        <w:t>runternehmen</w:t>
      </w:r>
      <w:r w:rsidRPr="000249E8">
        <w:rPr>
          <w:rFonts w:ascii="CorpoS" w:hAnsi="CorpoS" w:cs="Arial"/>
        </w:rPr>
        <w:t xml:space="preserve"> in weiteren 100 Ländern.</w:t>
      </w:r>
    </w:p>
    <w:p w14:paraId="2E6A362E" w14:textId="77777777" w:rsidR="00582980" w:rsidRPr="000249E8" w:rsidRDefault="00582980" w:rsidP="00CC5BAF">
      <w:pPr>
        <w:pStyle w:val="Textkrper2"/>
        <w:tabs>
          <w:tab w:val="left" w:pos="7384"/>
        </w:tabs>
        <w:spacing w:line="360" w:lineRule="auto"/>
        <w:ind w:right="113"/>
        <w:rPr>
          <w:rFonts w:ascii="CorpoS" w:hAnsi="CorpoS"/>
        </w:rPr>
      </w:pPr>
    </w:p>
    <w:sectPr w:rsidR="00582980" w:rsidRPr="000249E8" w:rsidSect="00D17508">
      <w:headerReference w:type="default" r:id="rId13"/>
      <w:footerReference w:type="defaul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36CFA" w14:textId="77777777" w:rsidR="0045373F" w:rsidRDefault="0045373F">
      <w:r>
        <w:separator/>
      </w:r>
    </w:p>
  </w:endnote>
  <w:endnote w:type="continuationSeparator" w:id="0">
    <w:p w14:paraId="0616C2F0" w14:textId="77777777" w:rsidR="0045373F" w:rsidRDefault="0045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574D" w14:textId="77777777" w:rsidR="00F257B3" w:rsidRDefault="00F257B3" w:rsidP="00F257B3">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4322EA22" w14:textId="77777777" w:rsidR="00F257B3" w:rsidRDefault="00F257B3" w:rsidP="00F257B3">
    <w:pPr>
      <w:framePr w:w="2268" w:h="3496" w:wrap="around" w:vAnchor="page" w:hAnchor="page" w:x="9084" w:y="12451"/>
      <w:spacing w:line="170" w:lineRule="exact"/>
      <w:rPr>
        <w:rFonts w:ascii="CorpoS" w:hAnsi="CorpoS"/>
        <w:sz w:val="14"/>
      </w:rPr>
    </w:pPr>
    <w:r>
      <w:rPr>
        <w:rFonts w:ascii="CorpoS" w:hAnsi="CorpoS"/>
        <w:sz w:val="14"/>
      </w:rPr>
      <w:t>Bremenstraße 8</w:t>
    </w:r>
  </w:p>
  <w:p w14:paraId="2D7CE6EE" w14:textId="77777777" w:rsidR="00F257B3" w:rsidRDefault="00F257B3" w:rsidP="00F257B3">
    <w:pPr>
      <w:framePr w:w="2268" w:h="3496" w:wrap="around" w:vAnchor="page" w:hAnchor="page" w:x="9084" w:y="12451"/>
      <w:spacing w:line="170" w:lineRule="exact"/>
      <w:rPr>
        <w:rFonts w:ascii="CorpoS" w:hAnsi="CorpoS"/>
        <w:sz w:val="14"/>
      </w:rPr>
    </w:pPr>
    <w:r>
      <w:rPr>
        <w:rFonts w:ascii="CorpoS" w:hAnsi="CorpoS"/>
        <w:sz w:val="14"/>
      </w:rPr>
      <w:t>A – 4030 Linz</w:t>
    </w:r>
  </w:p>
  <w:p w14:paraId="2BB4045D" w14:textId="77777777" w:rsidR="00F257B3" w:rsidRDefault="00F257B3" w:rsidP="00F257B3">
    <w:pPr>
      <w:framePr w:w="2268" w:h="3496" w:wrap="around" w:vAnchor="page" w:hAnchor="page" w:x="9084" w:y="12451"/>
      <w:spacing w:line="170" w:lineRule="exact"/>
      <w:rPr>
        <w:rFonts w:ascii="CorpoS" w:hAnsi="CorpoS"/>
        <w:sz w:val="14"/>
      </w:rPr>
    </w:pPr>
  </w:p>
  <w:p w14:paraId="34183DB3" w14:textId="77777777" w:rsidR="00F257B3" w:rsidRDefault="00F257B3" w:rsidP="00F257B3">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103D4AB" w14:textId="77777777" w:rsidR="00F257B3" w:rsidRDefault="00F257B3" w:rsidP="00F257B3">
    <w:pPr>
      <w:framePr w:w="2268" w:h="3496" w:wrap="around" w:vAnchor="page" w:hAnchor="page" w:x="9084" w:y="12451"/>
      <w:spacing w:line="170" w:lineRule="exact"/>
      <w:rPr>
        <w:rFonts w:ascii="CorpoS" w:hAnsi="CorpoS"/>
        <w:sz w:val="14"/>
      </w:rPr>
    </w:pPr>
    <w:r>
      <w:rPr>
        <w:rFonts w:ascii="CorpoS" w:hAnsi="CorpoS"/>
        <w:sz w:val="14"/>
      </w:rPr>
      <w:t>www.lappaustria.at</w:t>
    </w:r>
  </w:p>
  <w:p w14:paraId="2B027964" w14:textId="77777777" w:rsidR="00F257B3" w:rsidRDefault="00F257B3" w:rsidP="00F257B3">
    <w:pPr>
      <w:framePr w:w="2268" w:h="3496" w:wrap="around" w:vAnchor="page" w:hAnchor="page" w:x="9084" w:y="12451"/>
      <w:spacing w:line="170" w:lineRule="exact"/>
      <w:rPr>
        <w:rFonts w:ascii="CorpoS" w:hAnsi="CorpoS"/>
        <w:sz w:val="14"/>
      </w:rPr>
    </w:pPr>
  </w:p>
  <w:p w14:paraId="18F7BFEE" w14:textId="77777777" w:rsidR="00F257B3" w:rsidRDefault="00F257B3" w:rsidP="00F257B3">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738AD5B0" w14:textId="77777777" w:rsidR="00F257B3" w:rsidRDefault="00F257B3" w:rsidP="00F257B3">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3034C50A" w14:textId="77777777" w:rsidR="00F257B3" w:rsidRDefault="00F257B3" w:rsidP="00F257B3">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117CF3C3" w14:textId="78ABCC26" w:rsidR="005C11FF" w:rsidRPr="004659B5" w:rsidRDefault="005C11FF"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FD695F">
      <w:rPr>
        <w:rFonts w:ascii="CorpoS" w:hAnsi="CorpoS"/>
        <w:noProof/>
        <w:lang w:val="en-US"/>
      </w:rPr>
      <w:t>3</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F7E0" w14:textId="77777777" w:rsidR="0045373F" w:rsidRDefault="0045373F">
      <w:r>
        <w:separator/>
      </w:r>
    </w:p>
  </w:footnote>
  <w:footnote w:type="continuationSeparator" w:id="0">
    <w:p w14:paraId="1C064B7E" w14:textId="77777777" w:rsidR="0045373F" w:rsidRDefault="0045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5AB2A566" w:rsidR="005C11FF" w:rsidRDefault="00F257B3">
    <w:pPr>
      <w:pStyle w:val="Kopfzeile"/>
      <w:tabs>
        <w:tab w:val="left" w:pos="5112"/>
      </w:tabs>
      <w:rPr>
        <w:lang w:val="en-US"/>
      </w:rPr>
    </w:pPr>
    <w:r>
      <w:rPr>
        <w:noProof/>
      </w:rPr>
      <w:drawing>
        <wp:anchor distT="0" distB="0" distL="114300" distR="114300" simplePos="0" relativeHeight="251659264" behindDoc="1" locked="0" layoutInCell="1" allowOverlap="1" wp14:anchorId="12802A00" wp14:editId="71D44D1C">
          <wp:simplePos x="0" y="0"/>
          <wp:positionH relativeFrom="column">
            <wp:posOffset>3471545</wp:posOffset>
          </wp:positionH>
          <wp:positionV relativeFrom="paragraph">
            <wp:posOffset>20955</wp:posOffset>
          </wp:positionV>
          <wp:extent cx="2838450" cy="327660"/>
          <wp:effectExtent l="0" t="0" r="0" b="0"/>
          <wp:wrapTight wrapText="bothSides">
            <wp:wrapPolygon edited="0">
              <wp:start x="0" y="0"/>
              <wp:lineTo x="0" y="20093"/>
              <wp:lineTo x="21455" y="20093"/>
              <wp:lineTo x="21455"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FF">
      <w:rPr>
        <w:lang w:val="en-US"/>
      </w:rPr>
      <w:t xml:space="preserve">                                                                                     </w:t>
    </w:r>
  </w:p>
  <w:p w14:paraId="7A17668E" w14:textId="77777777" w:rsidR="005C11FF" w:rsidRDefault="005C11FF">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77777777" w:rsidR="005C11FF" w:rsidRDefault="005C11FF">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21A36"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rmann, Dr. Christian">
    <w15:presenceInfo w15:providerId="AD" w15:userId="S-1-5-21-203257084-1083798381-18564361-22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843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9E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5764C"/>
    <w:rsid w:val="000613D1"/>
    <w:rsid w:val="00061643"/>
    <w:rsid w:val="00061CEA"/>
    <w:rsid w:val="00063012"/>
    <w:rsid w:val="000643EB"/>
    <w:rsid w:val="00065FE5"/>
    <w:rsid w:val="00066F74"/>
    <w:rsid w:val="00067401"/>
    <w:rsid w:val="00072120"/>
    <w:rsid w:val="00073DE5"/>
    <w:rsid w:val="00074B57"/>
    <w:rsid w:val="00074D22"/>
    <w:rsid w:val="0008198D"/>
    <w:rsid w:val="0008462A"/>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E5185"/>
    <w:rsid w:val="000E65C1"/>
    <w:rsid w:val="000F11ED"/>
    <w:rsid w:val="000F2DC5"/>
    <w:rsid w:val="000F2E75"/>
    <w:rsid w:val="00105545"/>
    <w:rsid w:val="00110182"/>
    <w:rsid w:val="00113BA9"/>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5D6F"/>
    <w:rsid w:val="001B7BFB"/>
    <w:rsid w:val="001C0052"/>
    <w:rsid w:val="001C1D82"/>
    <w:rsid w:val="001C3035"/>
    <w:rsid w:val="001C33F9"/>
    <w:rsid w:val="001C77FC"/>
    <w:rsid w:val="001C7E74"/>
    <w:rsid w:val="001D5FC5"/>
    <w:rsid w:val="001D69B3"/>
    <w:rsid w:val="001D6B57"/>
    <w:rsid w:val="001D7A15"/>
    <w:rsid w:val="001E0A8B"/>
    <w:rsid w:val="001E6E2F"/>
    <w:rsid w:val="001E6E88"/>
    <w:rsid w:val="001F001C"/>
    <w:rsid w:val="001F1BBE"/>
    <w:rsid w:val="001F2932"/>
    <w:rsid w:val="00200B63"/>
    <w:rsid w:val="00202922"/>
    <w:rsid w:val="00204CAB"/>
    <w:rsid w:val="002062F5"/>
    <w:rsid w:val="0020777D"/>
    <w:rsid w:val="00212528"/>
    <w:rsid w:val="002133C9"/>
    <w:rsid w:val="00213F0D"/>
    <w:rsid w:val="00216841"/>
    <w:rsid w:val="00217097"/>
    <w:rsid w:val="00221414"/>
    <w:rsid w:val="00221986"/>
    <w:rsid w:val="002251CC"/>
    <w:rsid w:val="00225780"/>
    <w:rsid w:val="00226EDD"/>
    <w:rsid w:val="002311BB"/>
    <w:rsid w:val="00234D1F"/>
    <w:rsid w:val="00247656"/>
    <w:rsid w:val="002521EB"/>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4282"/>
    <w:rsid w:val="0030190B"/>
    <w:rsid w:val="00304A66"/>
    <w:rsid w:val="003069BE"/>
    <w:rsid w:val="00307AD9"/>
    <w:rsid w:val="00313F31"/>
    <w:rsid w:val="003176C5"/>
    <w:rsid w:val="0032395F"/>
    <w:rsid w:val="0032531C"/>
    <w:rsid w:val="003254C8"/>
    <w:rsid w:val="003457A7"/>
    <w:rsid w:val="00353E70"/>
    <w:rsid w:val="00355BF1"/>
    <w:rsid w:val="003564DD"/>
    <w:rsid w:val="00366156"/>
    <w:rsid w:val="003662C2"/>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3F3430"/>
    <w:rsid w:val="003F726B"/>
    <w:rsid w:val="00401155"/>
    <w:rsid w:val="004068F9"/>
    <w:rsid w:val="00414EB3"/>
    <w:rsid w:val="004168C1"/>
    <w:rsid w:val="004220A6"/>
    <w:rsid w:val="00422124"/>
    <w:rsid w:val="00423CC3"/>
    <w:rsid w:val="0042570F"/>
    <w:rsid w:val="0042633D"/>
    <w:rsid w:val="00430BAB"/>
    <w:rsid w:val="00436818"/>
    <w:rsid w:val="00436D08"/>
    <w:rsid w:val="00440C5E"/>
    <w:rsid w:val="0044317D"/>
    <w:rsid w:val="00444AA1"/>
    <w:rsid w:val="00444CE5"/>
    <w:rsid w:val="00452DA0"/>
    <w:rsid w:val="0045344F"/>
    <w:rsid w:val="0045373F"/>
    <w:rsid w:val="00454BC5"/>
    <w:rsid w:val="00457E91"/>
    <w:rsid w:val="00457EEB"/>
    <w:rsid w:val="00460548"/>
    <w:rsid w:val="00461FF9"/>
    <w:rsid w:val="00464471"/>
    <w:rsid w:val="00465631"/>
    <w:rsid w:val="004659B5"/>
    <w:rsid w:val="004662DA"/>
    <w:rsid w:val="00467D8C"/>
    <w:rsid w:val="004706C2"/>
    <w:rsid w:val="00473605"/>
    <w:rsid w:val="0047562A"/>
    <w:rsid w:val="0047614E"/>
    <w:rsid w:val="00476CC0"/>
    <w:rsid w:val="00477DDE"/>
    <w:rsid w:val="0048255B"/>
    <w:rsid w:val="00484F9D"/>
    <w:rsid w:val="004859AB"/>
    <w:rsid w:val="0049142A"/>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E2BF0"/>
    <w:rsid w:val="004E6E1C"/>
    <w:rsid w:val="004F0A0F"/>
    <w:rsid w:val="004F0A1D"/>
    <w:rsid w:val="004F0D88"/>
    <w:rsid w:val="004F6B62"/>
    <w:rsid w:val="00502717"/>
    <w:rsid w:val="005061D7"/>
    <w:rsid w:val="00507C3B"/>
    <w:rsid w:val="0051057A"/>
    <w:rsid w:val="00511E0B"/>
    <w:rsid w:val="00512960"/>
    <w:rsid w:val="00514A3E"/>
    <w:rsid w:val="00517C30"/>
    <w:rsid w:val="00520E7B"/>
    <w:rsid w:val="00526AEF"/>
    <w:rsid w:val="00527626"/>
    <w:rsid w:val="00527E64"/>
    <w:rsid w:val="0053182F"/>
    <w:rsid w:val="005319D7"/>
    <w:rsid w:val="00532E1F"/>
    <w:rsid w:val="00536D7D"/>
    <w:rsid w:val="005426EE"/>
    <w:rsid w:val="005444E1"/>
    <w:rsid w:val="0054493F"/>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1FF"/>
    <w:rsid w:val="005C1C10"/>
    <w:rsid w:val="005C21A8"/>
    <w:rsid w:val="005C27B4"/>
    <w:rsid w:val="005C5B2D"/>
    <w:rsid w:val="005C6E43"/>
    <w:rsid w:val="005C7FD9"/>
    <w:rsid w:val="005D33B1"/>
    <w:rsid w:val="005D4870"/>
    <w:rsid w:val="005D4C8F"/>
    <w:rsid w:val="005D55A0"/>
    <w:rsid w:val="005D593B"/>
    <w:rsid w:val="005D687E"/>
    <w:rsid w:val="005D6DE6"/>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3FB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52B4"/>
    <w:rsid w:val="00717013"/>
    <w:rsid w:val="00717052"/>
    <w:rsid w:val="0071766F"/>
    <w:rsid w:val="00717E27"/>
    <w:rsid w:val="00721ECC"/>
    <w:rsid w:val="00722718"/>
    <w:rsid w:val="00722B7C"/>
    <w:rsid w:val="00727071"/>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D6BCF"/>
    <w:rsid w:val="007E06C1"/>
    <w:rsid w:val="007E0BA2"/>
    <w:rsid w:val="007E3565"/>
    <w:rsid w:val="007E3895"/>
    <w:rsid w:val="007E6756"/>
    <w:rsid w:val="007E716A"/>
    <w:rsid w:val="007E75E4"/>
    <w:rsid w:val="007E7875"/>
    <w:rsid w:val="007F1408"/>
    <w:rsid w:val="007F1F9C"/>
    <w:rsid w:val="00800770"/>
    <w:rsid w:val="00806322"/>
    <w:rsid w:val="00807916"/>
    <w:rsid w:val="00811105"/>
    <w:rsid w:val="00812941"/>
    <w:rsid w:val="00815AAB"/>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5C41"/>
    <w:rsid w:val="00877165"/>
    <w:rsid w:val="00877E44"/>
    <w:rsid w:val="008824F8"/>
    <w:rsid w:val="00882CB4"/>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00FB"/>
    <w:rsid w:val="00914A76"/>
    <w:rsid w:val="00917E55"/>
    <w:rsid w:val="009214EE"/>
    <w:rsid w:val="00921F34"/>
    <w:rsid w:val="00923EDC"/>
    <w:rsid w:val="00926841"/>
    <w:rsid w:val="009300DF"/>
    <w:rsid w:val="00933031"/>
    <w:rsid w:val="00934584"/>
    <w:rsid w:val="00934F0A"/>
    <w:rsid w:val="009408CB"/>
    <w:rsid w:val="00942D4C"/>
    <w:rsid w:val="00943F31"/>
    <w:rsid w:val="00946619"/>
    <w:rsid w:val="00947A0B"/>
    <w:rsid w:val="00950829"/>
    <w:rsid w:val="00951552"/>
    <w:rsid w:val="00954921"/>
    <w:rsid w:val="009560F8"/>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4A4F"/>
    <w:rsid w:val="009B0E9A"/>
    <w:rsid w:val="009B214C"/>
    <w:rsid w:val="009B4AD7"/>
    <w:rsid w:val="009B60A5"/>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111"/>
    <w:rsid w:val="009F08CB"/>
    <w:rsid w:val="009F134B"/>
    <w:rsid w:val="009F1923"/>
    <w:rsid w:val="009F3B09"/>
    <w:rsid w:val="009F55D0"/>
    <w:rsid w:val="009F6D5E"/>
    <w:rsid w:val="009F745F"/>
    <w:rsid w:val="00A02F2F"/>
    <w:rsid w:val="00A045BD"/>
    <w:rsid w:val="00A056FA"/>
    <w:rsid w:val="00A05F5C"/>
    <w:rsid w:val="00A10C02"/>
    <w:rsid w:val="00A14F0F"/>
    <w:rsid w:val="00A15515"/>
    <w:rsid w:val="00A17E92"/>
    <w:rsid w:val="00A20492"/>
    <w:rsid w:val="00A2058B"/>
    <w:rsid w:val="00A2294A"/>
    <w:rsid w:val="00A36A0A"/>
    <w:rsid w:val="00A371E1"/>
    <w:rsid w:val="00A4122F"/>
    <w:rsid w:val="00A43F4D"/>
    <w:rsid w:val="00A455E8"/>
    <w:rsid w:val="00A50531"/>
    <w:rsid w:val="00A53020"/>
    <w:rsid w:val="00A54B3D"/>
    <w:rsid w:val="00A554D1"/>
    <w:rsid w:val="00A555C6"/>
    <w:rsid w:val="00A5670A"/>
    <w:rsid w:val="00A57F3E"/>
    <w:rsid w:val="00A63AB0"/>
    <w:rsid w:val="00A64307"/>
    <w:rsid w:val="00A707BF"/>
    <w:rsid w:val="00A70D30"/>
    <w:rsid w:val="00A71277"/>
    <w:rsid w:val="00A73061"/>
    <w:rsid w:val="00A739A7"/>
    <w:rsid w:val="00A74017"/>
    <w:rsid w:val="00A76F2A"/>
    <w:rsid w:val="00A84996"/>
    <w:rsid w:val="00A8673F"/>
    <w:rsid w:val="00A9440D"/>
    <w:rsid w:val="00AA1039"/>
    <w:rsid w:val="00AA14D2"/>
    <w:rsid w:val="00AA1E03"/>
    <w:rsid w:val="00AA4464"/>
    <w:rsid w:val="00AB2B0D"/>
    <w:rsid w:val="00AB30F1"/>
    <w:rsid w:val="00AB3C76"/>
    <w:rsid w:val="00AB461F"/>
    <w:rsid w:val="00AC4C01"/>
    <w:rsid w:val="00AD140E"/>
    <w:rsid w:val="00AD29B2"/>
    <w:rsid w:val="00AD3A15"/>
    <w:rsid w:val="00AE0312"/>
    <w:rsid w:val="00AE0E5E"/>
    <w:rsid w:val="00AE16C8"/>
    <w:rsid w:val="00AF249A"/>
    <w:rsid w:val="00B009D9"/>
    <w:rsid w:val="00B033A0"/>
    <w:rsid w:val="00B039C0"/>
    <w:rsid w:val="00B04587"/>
    <w:rsid w:val="00B04DE2"/>
    <w:rsid w:val="00B167C9"/>
    <w:rsid w:val="00B1786E"/>
    <w:rsid w:val="00B20281"/>
    <w:rsid w:val="00B214A7"/>
    <w:rsid w:val="00B2159A"/>
    <w:rsid w:val="00B30AA1"/>
    <w:rsid w:val="00B33CC8"/>
    <w:rsid w:val="00B344A4"/>
    <w:rsid w:val="00B357A7"/>
    <w:rsid w:val="00B373D6"/>
    <w:rsid w:val="00B40BF8"/>
    <w:rsid w:val="00B41273"/>
    <w:rsid w:val="00B4139D"/>
    <w:rsid w:val="00B4240F"/>
    <w:rsid w:val="00B509B8"/>
    <w:rsid w:val="00B52E47"/>
    <w:rsid w:val="00B57266"/>
    <w:rsid w:val="00B57B33"/>
    <w:rsid w:val="00B60619"/>
    <w:rsid w:val="00B64FD5"/>
    <w:rsid w:val="00B67EB4"/>
    <w:rsid w:val="00B74AC4"/>
    <w:rsid w:val="00B75286"/>
    <w:rsid w:val="00B83021"/>
    <w:rsid w:val="00B83FB1"/>
    <w:rsid w:val="00B84826"/>
    <w:rsid w:val="00B84921"/>
    <w:rsid w:val="00B8621D"/>
    <w:rsid w:val="00B873A9"/>
    <w:rsid w:val="00B90C17"/>
    <w:rsid w:val="00BA1B7A"/>
    <w:rsid w:val="00BA1D21"/>
    <w:rsid w:val="00BA2837"/>
    <w:rsid w:val="00BA416C"/>
    <w:rsid w:val="00BA542C"/>
    <w:rsid w:val="00BA59DB"/>
    <w:rsid w:val="00BC29E1"/>
    <w:rsid w:val="00BC334D"/>
    <w:rsid w:val="00BC77C3"/>
    <w:rsid w:val="00BD1E46"/>
    <w:rsid w:val="00BE007E"/>
    <w:rsid w:val="00BE268C"/>
    <w:rsid w:val="00BE3179"/>
    <w:rsid w:val="00BF217A"/>
    <w:rsid w:val="00BF2EFA"/>
    <w:rsid w:val="00C04551"/>
    <w:rsid w:val="00C04C84"/>
    <w:rsid w:val="00C17864"/>
    <w:rsid w:val="00C22837"/>
    <w:rsid w:val="00C24039"/>
    <w:rsid w:val="00C269B9"/>
    <w:rsid w:val="00C30355"/>
    <w:rsid w:val="00C30F4F"/>
    <w:rsid w:val="00C367C8"/>
    <w:rsid w:val="00C41110"/>
    <w:rsid w:val="00C42841"/>
    <w:rsid w:val="00C44563"/>
    <w:rsid w:val="00C50BDB"/>
    <w:rsid w:val="00C522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33B9"/>
    <w:rsid w:val="00D54009"/>
    <w:rsid w:val="00D54B86"/>
    <w:rsid w:val="00D6153A"/>
    <w:rsid w:val="00D61DB7"/>
    <w:rsid w:val="00D622C8"/>
    <w:rsid w:val="00D67738"/>
    <w:rsid w:val="00D67D8D"/>
    <w:rsid w:val="00D715F0"/>
    <w:rsid w:val="00D7337E"/>
    <w:rsid w:val="00D816EA"/>
    <w:rsid w:val="00D829A0"/>
    <w:rsid w:val="00D97455"/>
    <w:rsid w:val="00DA21C8"/>
    <w:rsid w:val="00DA321B"/>
    <w:rsid w:val="00DB47EE"/>
    <w:rsid w:val="00DC06C0"/>
    <w:rsid w:val="00DC7B2B"/>
    <w:rsid w:val="00DD0B11"/>
    <w:rsid w:val="00DD134B"/>
    <w:rsid w:val="00DD13D8"/>
    <w:rsid w:val="00DD2504"/>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59"/>
    <w:rsid w:val="00E226C4"/>
    <w:rsid w:val="00E24A40"/>
    <w:rsid w:val="00E27374"/>
    <w:rsid w:val="00E34CD0"/>
    <w:rsid w:val="00E363DD"/>
    <w:rsid w:val="00E441F7"/>
    <w:rsid w:val="00E46290"/>
    <w:rsid w:val="00E50717"/>
    <w:rsid w:val="00E54742"/>
    <w:rsid w:val="00E555C4"/>
    <w:rsid w:val="00E558E9"/>
    <w:rsid w:val="00E6399B"/>
    <w:rsid w:val="00E67FAB"/>
    <w:rsid w:val="00E7002F"/>
    <w:rsid w:val="00E731E6"/>
    <w:rsid w:val="00E778F2"/>
    <w:rsid w:val="00E824E4"/>
    <w:rsid w:val="00E84694"/>
    <w:rsid w:val="00E94147"/>
    <w:rsid w:val="00E94C3C"/>
    <w:rsid w:val="00E95A8E"/>
    <w:rsid w:val="00E96F7C"/>
    <w:rsid w:val="00E977B3"/>
    <w:rsid w:val="00EA0997"/>
    <w:rsid w:val="00EA2BA8"/>
    <w:rsid w:val="00EA68D6"/>
    <w:rsid w:val="00EB019B"/>
    <w:rsid w:val="00EB1141"/>
    <w:rsid w:val="00EB3766"/>
    <w:rsid w:val="00EB4E63"/>
    <w:rsid w:val="00EB64C3"/>
    <w:rsid w:val="00EB69C0"/>
    <w:rsid w:val="00EB7BF3"/>
    <w:rsid w:val="00EC0115"/>
    <w:rsid w:val="00EC2694"/>
    <w:rsid w:val="00EC5AAC"/>
    <w:rsid w:val="00ED5C24"/>
    <w:rsid w:val="00ED5E69"/>
    <w:rsid w:val="00ED68BA"/>
    <w:rsid w:val="00ED7862"/>
    <w:rsid w:val="00ED79DA"/>
    <w:rsid w:val="00ED7F4C"/>
    <w:rsid w:val="00EE010A"/>
    <w:rsid w:val="00EE671F"/>
    <w:rsid w:val="00EF09CD"/>
    <w:rsid w:val="00EF0C7A"/>
    <w:rsid w:val="00EF38D4"/>
    <w:rsid w:val="00EF3C31"/>
    <w:rsid w:val="00F016EF"/>
    <w:rsid w:val="00F0731D"/>
    <w:rsid w:val="00F1109D"/>
    <w:rsid w:val="00F13648"/>
    <w:rsid w:val="00F13F94"/>
    <w:rsid w:val="00F2529B"/>
    <w:rsid w:val="00F257B3"/>
    <w:rsid w:val="00F3025F"/>
    <w:rsid w:val="00F302E7"/>
    <w:rsid w:val="00F3341E"/>
    <w:rsid w:val="00F37893"/>
    <w:rsid w:val="00F379E3"/>
    <w:rsid w:val="00F415BB"/>
    <w:rsid w:val="00F41A4D"/>
    <w:rsid w:val="00F42AB0"/>
    <w:rsid w:val="00F476CE"/>
    <w:rsid w:val="00F50D05"/>
    <w:rsid w:val="00F51715"/>
    <w:rsid w:val="00F52CDC"/>
    <w:rsid w:val="00F606A7"/>
    <w:rsid w:val="00F621A9"/>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B694E"/>
    <w:rsid w:val="00FC34C9"/>
    <w:rsid w:val="00FC4ACF"/>
    <w:rsid w:val="00FD1A1A"/>
    <w:rsid w:val="00FD3714"/>
    <w:rsid w:val="00FD5B45"/>
    <w:rsid w:val="00FD5BA7"/>
    <w:rsid w:val="00FD695F"/>
    <w:rsid w:val="00FD6F6B"/>
    <w:rsid w:val="00FD72B5"/>
    <w:rsid w:val="00FE00E7"/>
    <w:rsid w:val="00FE1335"/>
    <w:rsid w:val="00FE1C11"/>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ppaustria.lappgroup.com/aktuelles/presse.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DC-INDUSTRIE_Logo.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press/2016/DC-INDUSTRIE_Logo.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45C9-F695-4FE4-929D-1A5FFE41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3</Pages>
  <Words>431</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3747</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Füreder Melanie</cp:lastModifiedBy>
  <cp:revision>5</cp:revision>
  <cp:lastPrinted>2010-08-30T10:18:00Z</cp:lastPrinted>
  <dcterms:created xsi:type="dcterms:W3CDTF">2016-11-04T09:11:00Z</dcterms:created>
  <dcterms:modified xsi:type="dcterms:W3CDTF">2016-11-07T14:18:00Z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