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37" w:rsidRPr="004662DA" w:rsidRDefault="005E6937" w:rsidP="005E6937">
      <w:pPr>
        <w:spacing w:line="360" w:lineRule="auto"/>
        <w:rPr>
          <w:rFonts w:ascii="CorpoS" w:hAnsi="CorpoS"/>
          <w:b/>
          <w:u w:val="single"/>
        </w:rPr>
      </w:pPr>
      <w:r w:rsidRPr="00C46788">
        <w:rPr>
          <w:rFonts w:ascii="CorpoS" w:hAnsi="CorpoS" w:cs="Arial"/>
          <w:b/>
          <w:u w:val="single"/>
        </w:rPr>
        <w:t xml:space="preserve">Lapp übernimmt italienischen </w:t>
      </w:r>
      <w:r w:rsidR="004C251F">
        <w:rPr>
          <w:rFonts w:ascii="CorpoS" w:hAnsi="CorpoS" w:cs="Arial"/>
          <w:b/>
          <w:u w:val="single"/>
        </w:rPr>
        <w:t xml:space="preserve">Hersteller </w:t>
      </w:r>
      <w:r w:rsidRPr="00C46788">
        <w:rPr>
          <w:rFonts w:ascii="CorpoS" w:hAnsi="CorpoS" w:cs="Arial"/>
          <w:b/>
          <w:u w:val="single"/>
        </w:rPr>
        <w:t xml:space="preserve"> für Datenübertragungssysteme</w:t>
      </w:r>
    </w:p>
    <w:p w:rsidR="005E6937" w:rsidRPr="004662DA" w:rsidRDefault="005E6937" w:rsidP="005E6937">
      <w:pPr>
        <w:spacing w:line="360" w:lineRule="auto"/>
        <w:jc w:val="both"/>
        <w:rPr>
          <w:rFonts w:ascii="CorpoS" w:hAnsi="CorpoS"/>
        </w:rPr>
      </w:pPr>
      <w:r w:rsidRPr="00C46788">
        <w:rPr>
          <w:rFonts w:ascii="CorpoS" w:hAnsi="CorpoS" w:cs="Arial"/>
          <w:b/>
          <w:sz w:val="32"/>
          <w:szCs w:val="32"/>
        </w:rPr>
        <w:t>Lapp</w:t>
      </w:r>
      <w:r>
        <w:rPr>
          <w:rFonts w:ascii="CorpoS" w:hAnsi="CorpoS" w:cs="Arial"/>
          <w:b/>
          <w:sz w:val="32"/>
          <w:szCs w:val="32"/>
        </w:rPr>
        <w:t xml:space="preserve"> Gruppe</w:t>
      </w:r>
      <w:r w:rsidRPr="00C46788">
        <w:rPr>
          <w:rFonts w:ascii="CorpoS" w:hAnsi="CorpoS" w:cs="Arial"/>
          <w:b/>
          <w:sz w:val="32"/>
          <w:szCs w:val="32"/>
        </w:rPr>
        <w:t xml:space="preserve"> kauft CEAM und Fender</w:t>
      </w:r>
    </w:p>
    <w:p w:rsidR="00275AC5" w:rsidRDefault="00275AC5" w:rsidP="005E6937">
      <w:pPr>
        <w:spacing w:line="360" w:lineRule="auto"/>
        <w:jc w:val="both"/>
        <w:rPr>
          <w:rFonts w:ascii="CorpoS" w:hAnsi="CorpoS"/>
        </w:rPr>
      </w:pPr>
    </w:p>
    <w:p w:rsidR="005E6937" w:rsidRPr="004662DA" w:rsidRDefault="005E6937" w:rsidP="005E6937">
      <w:pPr>
        <w:spacing w:line="360" w:lineRule="auto"/>
        <w:jc w:val="both"/>
        <w:rPr>
          <w:rFonts w:ascii="CorpoS" w:hAnsi="CorpoS"/>
        </w:rPr>
      </w:pPr>
      <w:r>
        <w:rPr>
          <w:rFonts w:ascii="CorpoS" w:hAnsi="CorpoS"/>
        </w:rPr>
        <w:t>Stuttgart, 24</w:t>
      </w:r>
      <w:r w:rsidRPr="004662DA">
        <w:rPr>
          <w:rFonts w:ascii="CorpoS" w:hAnsi="CorpoS"/>
        </w:rPr>
        <w:t xml:space="preserve">. </w:t>
      </w:r>
      <w:r>
        <w:rPr>
          <w:rFonts w:ascii="CorpoS" w:hAnsi="CorpoS"/>
        </w:rPr>
        <w:t>Oktober</w:t>
      </w:r>
      <w:r w:rsidRPr="004662DA">
        <w:rPr>
          <w:rFonts w:ascii="CorpoS" w:hAnsi="CorpoS"/>
        </w:rPr>
        <w:t xml:space="preserve"> 2016</w:t>
      </w:r>
    </w:p>
    <w:p w:rsidR="005E6937" w:rsidRPr="000F4AC5" w:rsidRDefault="005E6937" w:rsidP="005E6937">
      <w:pPr>
        <w:spacing w:line="360" w:lineRule="auto"/>
        <w:jc w:val="both"/>
        <w:rPr>
          <w:rFonts w:ascii="CorpoS" w:hAnsi="CorpoS"/>
        </w:rPr>
      </w:pPr>
      <w:r w:rsidRPr="00C46788">
        <w:rPr>
          <w:rFonts w:ascii="CorpoS" w:hAnsi="CorpoS"/>
        </w:rPr>
        <w:t xml:space="preserve">Die Stuttgarter Lapp Gruppe, führender Anbieter von integrierten Lösungen und Markenprodukten in der Kabel- und Verbindungstechnologie, </w:t>
      </w:r>
      <w:r w:rsidR="00AE557B">
        <w:rPr>
          <w:rFonts w:ascii="CorpoS" w:hAnsi="CorpoS"/>
        </w:rPr>
        <w:t>hat</w:t>
      </w:r>
      <w:r w:rsidR="00AE557B" w:rsidRPr="00C46788">
        <w:rPr>
          <w:rFonts w:ascii="CorpoS" w:hAnsi="CorpoS"/>
        </w:rPr>
        <w:t xml:space="preserve"> </w:t>
      </w:r>
      <w:r w:rsidRPr="00C46788">
        <w:rPr>
          <w:rFonts w:ascii="CorpoS" w:hAnsi="CorpoS"/>
        </w:rPr>
        <w:t xml:space="preserve">CEAM </w:t>
      </w:r>
      <w:proofErr w:type="spellStart"/>
      <w:r w:rsidRPr="00C46788">
        <w:rPr>
          <w:rFonts w:ascii="CorpoS" w:hAnsi="CorpoS"/>
        </w:rPr>
        <w:t>Cavi</w:t>
      </w:r>
      <w:proofErr w:type="spellEnd"/>
      <w:r w:rsidRPr="00C46788">
        <w:rPr>
          <w:rFonts w:ascii="CorpoS" w:hAnsi="CorpoS"/>
        </w:rPr>
        <w:t xml:space="preserve"> </w:t>
      </w:r>
      <w:proofErr w:type="spellStart"/>
      <w:r w:rsidRPr="00C46788">
        <w:rPr>
          <w:rFonts w:ascii="CorpoS" w:hAnsi="CorpoS"/>
        </w:rPr>
        <w:t>Speciali</w:t>
      </w:r>
      <w:proofErr w:type="spellEnd"/>
      <w:r w:rsidR="00AE46A9">
        <w:rPr>
          <w:rFonts w:ascii="CorpoS" w:hAnsi="CorpoS"/>
        </w:rPr>
        <w:t xml:space="preserve"> </w:t>
      </w:r>
      <w:proofErr w:type="spellStart"/>
      <w:r w:rsidR="00AE46A9">
        <w:rPr>
          <w:rFonts w:ascii="CorpoS" w:hAnsi="CorpoS"/>
        </w:rPr>
        <w:t>S.p.A</w:t>
      </w:r>
      <w:proofErr w:type="spellEnd"/>
      <w:r w:rsidR="00AE46A9">
        <w:rPr>
          <w:rFonts w:ascii="CorpoS" w:hAnsi="CorpoS"/>
        </w:rPr>
        <w:t>.</w:t>
      </w:r>
      <w:r w:rsidR="00AE557B">
        <w:rPr>
          <w:rFonts w:ascii="CorpoS" w:hAnsi="CorpoS"/>
        </w:rPr>
        <w:t xml:space="preserve"> übernommen</w:t>
      </w:r>
      <w:r w:rsidRPr="00C46788">
        <w:rPr>
          <w:rFonts w:ascii="CorpoS" w:hAnsi="CorpoS"/>
        </w:rPr>
        <w:t xml:space="preserve">. Das Unternehmen mit 110 Mitarbeitern in </w:t>
      </w:r>
      <w:proofErr w:type="spellStart"/>
      <w:r w:rsidRPr="00C46788">
        <w:rPr>
          <w:rFonts w:ascii="CorpoS" w:hAnsi="CorpoS"/>
        </w:rPr>
        <w:t>Monselice</w:t>
      </w:r>
      <w:proofErr w:type="spellEnd"/>
      <w:r w:rsidRPr="00C46788">
        <w:rPr>
          <w:rFonts w:ascii="CorpoS" w:hAnsi="CorpoS"/>
        </w:rPr>
        <w:t xml:space="preserve">, Italien, ist einer der führenden europäischen Hersteller von </w:t>
      </w:r>
      <w:r w:rsidR="004C251F">
        <w:rPr>
          <w:rFonts w:ascii="CorpoS" w:hAnsi="CorpoS"/>
        </w:rPr>
        <w:t>Datenleitungen</w:t>
      </w:r>
      <w:r w:rsidRPr="00C46788">
        <w:rPr>
          <w:rFonts w:ascii="CorpoS" w:hAnsi="CorpoS"/>
        </w:rPr>
        <w:t xml:space="preserve"> für industrielles Ethernet und </w:t>
      </w:r>
      <w:proofErr w:type="spellStart"/>
      <w:r w:rsidRPr="00C46788">
        <w:rPr>
          <w:rFonts w:ascii="CorpoS" w:hAnsi="CorpoS"/>
        </w:rPr>
        <w:t>Feldbus</w:t>
      </w:r>
      <w:proofErr w:type="spellEnd"/>
      <w:r w:rsidRPr="00C46788">
        <w:rPr>
          <w:rFonts w:ascii="CorpoS" w:hAnsi="CorpoS"/>
        </w:rPr>
        <w:t xml:space="preserve">. Außerdem übernimmt Lapp S.C. Fender Cables mit 20 Mitarbeitern in Cluj-Napoca, Rumänien, das sich auf Kabel für Alarm- und Brandschutzsysteme spezialisiert hat und wie CEAM zur COFIMA Holding gehörte. „Mit der Übernahme von CEAM stärkt Lapp seine führende Rolle bei </w:t>
      </w:r>
      <w:r>
        <w:rPr>
          <w:rFonts w:ascii="CorpoS" w:hAnsi="CorpoS"/>
        </w:rPr>
        <w:t>industriellen</w:t>
      </w:r>
      <w:r w:rsidRPr="00C46788">
        <w:rPr>
          <w:rFonts w:ascii="CorpoS" w:hAnsi="CorpoS"/>
        </w:rPr>
        <w:t xml:space="preserve"> Datenübertragungssystemen“, sagt </w:t>
      </w:r>
      <w:r>
        <w:rPr>
          <w:rFonts w:ascii="CorpoS" w:hAnsi="CorpoS"/>
        </w:rPr>
        <w:t>Andreas Lapp, Vorstandsvorsitzender der Lapp Holding.</w:t>
      </w:r>
      <w:r w:rsidRPr="00C46788">
        <w:rPr>
          <w:rFonts w:ascii="CorpoS" w:hAnsi="CorpoS"/>
        </w:rPr>
        <w:t xml:space="preserve"> „Lapp erwirbt damit </w:t>
      </w:r>
      <w:r>
        <w:rPr>
          <w:rFonts w:ascii="CorpoS" w:hAnsi="CorpoS"/>
        </w:rPr>
        <w:t>zusätzliches</w:t>
      </w:r>
      <w:r w:rsidRPr="00C46788">
        <w:rPr>
          <w:rFonts w:ascii="CorpoS" w:hAnsi="CorpoS"/>
        </w:rPr>
        <w:t xml:space="preserve"> Knowhow und Fertigungskapazitäten </w:t>
      </w:r>
      <w:r>
        <w:rPr>
          <w:rFonts w:ascii="CorpoS" w:hAnsi="CorpoS"/>
        </w:rPr>
        <w:t xml:space="preserve">vor allem </w:t>
      </w:r>
      <w:r w:rsidRPr="00C46788">
        <w:rPr>
          <w:rFonts w:ascii="CorpoS" w:hAnsi="CorpoS"/>
        </w:rPr>
        <w:t xml:space="preserve">in den schnell wachsenden Märkten für </w:t>
      </w:r>
      <w:r>
        <w:rPr>
          <w:rFonts w:ascii="CorpoS" w:hAnsi="CorpoS"/>
        </w:rPr>
        <w:t>Industrial</w:t>
      </w:r>
      <w:r w:rsidRPr="00C46788">
        <w:rPr>
          <w:rFonts w:ascii="CorpoS" w:hAnsi="CorpoS"/>
        </w:rPr>
        <w:t xml:space="preserve"> Ethernet und Feldbus</w:t>
      </w:r>
      <w:r>
        <w:rPr>
          <w:rFonts w:ascii="CorpoS" w:hAnsi="CorpoS"/>
        </w:rPr>
        <w:t>system</w:t>
      </w:r>
      <w:r w:rsidRPr="00C46788">
        <w:rPr>
          <w:rFonts w:ascii="CorpoS" w:hAnsi="CorpoS"/>
        </w:rPr>
        <w:t xml:space="preserve">e.“ </w:t>
      </w:r>
      <w:r w:rsidR="00AE557B">
        <w:rPr>
          <w:rFonts w:ascii="CorpoS" w:hAnsi="CorpoS"/>
        </w:rPr>
        <w:t>Die Übernahme trat zum 13. Oktober in Kraft</w:t>
      </w:r>
      <w:r w:rsidRPr="00C46788">
        <w:rPr>
          <w:rFonts w:ascii="CorpoS" w:hAnsi="CorpoS"/>
        </w:rPr>
        <w:t>, über den Kaufpreis wird Stillschweigen</w:t>
      </w:r>
      <w:r>
        <w:rPr>
          <w:rFonts w:ascii="CorpoS" w:hAnsi="CorpoS"/>
        </w:rPr>
        <w:t xml:space="preserve"> </w:t>
      </w:r>
      <w:r w:rsidRPr="00C46788">
        <w:rPr>
          <w:rFonts w:ascii="CorpoS" w:hAnsi="CorpoS"/>
        </w:rPr>
        <w:t>vereinbart.</w:t>
      </w:r>
    </w:p>
    <w:p w:rsidR="005E6937" w:rsidRPr="000F4AC5" w:rsidRDefault="005E6937" w:rsidP="005E6937">
      <w:pPr>
        <w:pStyle w:val="Kommentartext"/>
        <w:spacing w:line="360" w:lineRule="auto"/>
        <w:rPr>
          <w:rFonts w:ascii="CorpoS" w:hAnsi="CorpoS"/>
          <w:sz w:val="24"/>
          <w:szCs w:val="24"/>
        </w:rPr>
      </w:pPr>
    </w:p>
    <w:p w:rsidR="005E6937" w:rsidRPr="000F4AC5" w:rsidRDefault="005E6937" w:rsidP="005E6937">
      <w:pPr>
        <w:pStyle w:val="Kommentartext"/>
        <w:spacing w:line="360" w:lineRule="auto"/>
        <w:rPr>
          <w:rFonts w:ascii="CorpoS" w:hAnsi="CorpoS"/>
          <w:b/>
          <w:sz w:val="24"/>
          <w:szCs w:val="24"/>
        </w:rPr>
      </w:pPr>
      <w:r w:rsidRPr="00C46788">
        <w:rPr>
          <w:rFonts w:ascii="CorpoS" w:hAnsi="CorpoS"/>
          <w:b/>
          <w:sz w:val="24"/>
          <w:szCs w:val="24"/>
        </w:rPr>
        <w:t>Langjährige Partnerschaft</w:t>
      </w:r>
    </w:p>
    <w:p w:rsidR="005E6937" w:rsidRDefault="005E6937" w:rsidP="005E6937">
      <w:pPr>
        <w:pStyle w:val="Kommentartext"/>
        <w:spacing w:line="360" w:lineRule="auto"/>
        <w:jc w:val="both"/>
        <w:rPr>
          <w:rFonts w:ascii="CorpoS" w:hAnsi="CorpoS"/>
          <w:sz w:val="24"/>
          <w:szCs w:val="24"/>
        </w:rPr>
      </w:pPr>
      <w:r w:rsidRPr="00C46788">
        <w:rPr>
          <w:rFonts w:ascii="CorpoS" w:hAnsi="CorpoS"/>
          <w:sz w:val="24"/>
          <w:szCs w:val="24"/>
        </w:rPr>
        <w:t xml:space="preserve">Mit CEAM übernimmt Lapp ein innovatives und profitables Familienunternehmen. 2015 betrug sein Umsatz 23 Millionen Euro, </w:t>
      </w:r>
      <w:proofErr w:type="gramStart"/>
      <w:r w:rsidRPr="00C46788">
        <w:rPr>
          <w:rFonts w:ascii="CorpoS" w:hAnsi="CorpoS"/>
          <w:sz w:val="24"/>
          <w:szCs w:val="24"/>
        </w:rPr>
        <w:t>hinzu kommen</w:t>
      </w:r>
      <w:proofErr w:type="gramEnd"/>
      <w:r w:rsidR="00AE46A9">
        <w:rPr>
          <w:rFonts w:ascii="CorpoS" w:hAnsi="CorpoS"/>
          <w:sz w:val="24"/>
          <w:szCs w:val="24"/>
        </w:rPr>
        <w:t xml:space="preserve"> rund</w:t>
      </w:r>
      <w:r w:rsidRPr="00C46788">
        <w:rPr>
          <w:rFonts w:ascii="CorpoS" w:hAnsi="CorpoS"/>
          <w:sz w:val="24"/>
          <w:szCs w:val="24"/>
        </w:rPr>
        <w:t xml:space="preserve"> 3,</w:t>
      </w:r>
      <w:r w:rsidR="004C251F">
        <w:rPr>
          <w:rFonts w:ascii="CorpoS" w:hAnsi="CorpoS"/>
          <w:sz w:val="24"/>
          <w:szCs w:val="24"/>
        </w:rPr>
        <w:t>5</w:t>
      </w:r>
      <w:r w:rsidRPr="00C46788">
        <w:rPr>
          <w:rFonts w:ascii="CorpoS" w:hAnsi="CorpoS"/>
          <w:sz w:val="24"/>
          <w:szCs w:val="24"/>
        </w:rPr>
        <w:t xml:space="preserve"> Millionen Euro von Fender. CEAM und Fender gehörten bisher zur COFIMA Holding der beiden Gründer Franco und Carlo </w:t>
      </w:r>
      <w:proofErr w:type="spellStart"/>
      <w:r w:rsidRPr="00C46788">
        <w:rPr>
          <w:rFonts w:ascii="CorpoS" w:hAnsi="CorpoS"/>
          <w:sz w:val="24"/>
          <w:szCs w:val="24"/>
        </w:rPr>
        <w:t>Magon</w:t>
      </w:r>
      <w:proofErr w:type="spellEnd"/>
      <w:r w:rsidRPr="00C46788">
        <w:rPr>
          <w:rFonts w:ascii="CorpoS" w:hAnsi="CorpoS"/>
          <w:sz w:val="24"/>
          <w:szCs w:val="24"/>
        </w:rPr>
        <w:t xml:space="preserve">. Mit CEAM verbindet Lapp bereits eine langjährige Partnerschaft. </w:t>
      </w:r>
      <w:r w:rsidRPr="000D7E3E">
        <w:rPr>
          <w:rFonts w:ascii="CorpoS" w:hAnsi="CorpoS"/>
          <w:sz w:val="24"/>
          <w:szCs w:val="24"/>
        </w:rPr>
        <w:t xml:space="preserve">Georg </w:t>
      </w:r>
      <w:proofErr w:type="spellStart"/>
      <w:r w:rsidRPr="000D7E3E">
        <w:rPr>
          <w:rFonts w:ascii="CorpoS" w:hAnsi="CorpoS"/>
          <w:sz w:val="24"/>
          <w:szCs w:val="24"/>
        </w:rPr>
        <w:t>Stawowy</w:t>
      </w:r>
      <w:proofErr w:type="spellEnd"/>
      <w:r w:rsidRPr="000D7E3E">
        <w:rPr>
          <w:rFonts w:ascii="CorpoS" w:hAnsi="CorpoS"/>
          <w:sz w:val="24"/>
          <w:szCs w:val="24"/>
        </w:rPr>
        <w:t>, Vorstand Technik und Innovation der Lapp Holding</w:t>
      </w:r>
      <w:r w:rsidRPr="00C46788">
        <w:rPr>
          <w:rFonts w:ascii="CorpoS" w:hAnsi="CorpoS"/>
          <w:sz w:val="24"/>
          <w:szCs w:val="24"/>
        </w:rPr>
        <w:t xml:space="preserve">: „Mit der Übernahme stärken wir </w:t>
      </w:r>
      <w:r>
        <w:rPr>
          <w:rFonts w:ascii="CorpoS" w:hAnsi="CorpoS"/>
          <w:sz w:val="24"/>
          <w:szCs w:val="24"/>
        </w:rPr>
        <w:t>unsere</w:t>
      </w:r>
      <w:r w:rsidRPr="00C46788">
        <w:rPr>
          <w:rFonts w:ascii="CorpoS" w:hAnsi="CorpoS"/>
          <w:sz w:val="24"/>
          <w:szCs w:val="24"/>
        </w:rPr>
        <w:t xml:space="preserve"> erfolgreichen Markenprodukte UNITRONIC</w:t>
      </w:r>
      <w:r>
        <w:rPr>
          <w:rFonts w:ascii="CorpoS" w:hAnsi="CorpoS"/>
          <w:sz w:val="24"/>
          <w:szCs w:val="24"/>
        </w:rPr>
        <w:t>®</w:t>
      </w:r>
      <w:r w:rsidRPr="00C46788">
        <w:rPr>
          <w:rFonts w:ascii="CorpoS" w:hAnsi="CorpoS"/>
          <w:sz w:val="24"/>
          <w:szCs w:val="24"/>
        </w:rPr>
        <w:t xml:space="preserve"> und ETHERLINE</w:t>
      </w:r>
      <w:r>
        <w:rPr>
          <w:rFonts w:ascii="CorpoS" w:hAnsi="CorpoS"/>
          <w:sz w:val="24"/>
          <w:szCs w:val="24"/>
        </w:rPr>
        <w:t>®</w:t>
      </w:r>
      <w:r w:rsidRPr="00C46788">
        <w:rPr>
          <w:rFonts w:ascii="CorpoS" w:hAnsi="CorpoS"/>
          <w:sz w:val="24"/>
          <w:szCs w:val="24"/>
        </w:rPr>
        <w:t>. Dadurch wird Lapp zum Innovationsführer für leitungsbasierte Datenübertragungssysteme im Automationsumfeld.“</w:t>
      </w:r>
      <w:r w:rsidR="00834A69">
        <w:rPr>
          <w:rFonts w:ascii="CorpoS" w:hAnsi="CorpoS"/>
          <w:sz w:val="24"/>
          <w:szCs w:val="24"/>
        </w:rPr>
        <w:t xml:space="preserve"> Franco </w:t>
      </w:r>
      <w:proofErr w:type="spellStart"/>
      <w:r w:rsidR="00834A69">
        <w:rPr>
          <w:rFonts w:ascii="CorpoS" w:hAnsi="CorpoS"/>
          <w:sz w:val="24"/>
          <w:szCs w:val="24"/>
        </w:rPr>
        <w:t>Magon</w:t>
      </w:r>
      <w:proofErr w:type="spellEnd"/>
      <w:r w:rsidR="00834A69">
        <w:rPr>
          <w:rFonts w:ascii="CorpoS" w:hAnsi="CorpoS"/>
          <w:sz w:val="24"/>
          <w:szCs w:val="24"/>
        </w:rPr>
        <w:t xml:space="preserve">, </w:t>
      </w:r>
      <w:r w:rsidR="006C19A2">
        <w:rPr>
          <w:rFonts w:ascii="CorpoS" w:hAnsi="CorpoS"/>
          <w:sz w:val="24"/>
          <w:szCs w:val="24"/>
        </w:rPr>
        <w:t xml:space="preserve">einer der </w:t>
      </w:r>
      <w:r w:rsidR="00834A69">
        <w:rPr>
          <w:rFonts w:ascii="CorpoS" w:hAnsi="CorpoS"/>
          <w:sz w:val="24"/>
          <w:szCs w:val="24"/>
        </w:rPr>
        <w:t xml:space="preserve">Gründer von CEAM und </w:t>
      </w:r>
      <w:r w:rsidR="00834A69">
        <w:rPr>
          <w:rFonts w:ascii="CorpoS" w:hAnsi="CorpoS"/>
          <w:sz w:val="24"/>
          <w:szCs w:val="24"/>
        </w:rPr>
        <w:lastRenderedPageBreak/>
        <w:t>Fender</w:t>
      </w:r>
      <w:r w:rsidR="008364D7">
        <w:rPr>
          <w:rFonts w:ascii="CorpoS" w:hAnsi="CorpoS"/>
          <w:sz w:val="24"/>
          <w:szCs w:val="24"/>
        </w:rPr>
        <w:t xml:space="preserve"> betonte, die Lapp Gruppe und CEAM würden nicht nur </w:t>
      </w:r>
      <w:proofErr w:type="spellStart"/>
      <w:r w:rsidR="008364D7">
        <w:rPr>
          <w:rFonts w:ascii="CorpoS" w:hAnsi="CorpoS"/>
          <w:sz w:val="24"/>
          <w:szCs w:val="24"/>
        </w:rPr>
        <w:t>im</w:t>
      </w:r>
      <w:proofErr w:type="spellEnd"/>
      <w:r w:rsidR="008364D7">
        <w:rPr>
          <w:rFonts w:ascii="CorpoS" w:hAnsi="CorpoS"/>
          <w:sz w:val="24"/>
          <w:szCs w:val="24"/>
        </w:rPr>
        <w:t xml:space="preserve"> Bezug auf Technologie und Produkte sehr gut zusammen passen, sondern auch in ihren Werten: „Ethik, Innovation, Leistung und Service – diese Werte sind die Richtschnur für CEAM, und sie haben unser kleines Familienunternehmen mit dem Global Player Lapp zusammen gebracht.“ Und </w:t>
      </w:r>
      <w:r w:rsidR="004C251F">
        <w:rPr>
          <w:rFonts w:ascii="CorpoS" w:hAnsi="CorpoS"/>
          <w:sz w:val="24"/>
          <w:szCs w:val="24"/>
        </w:rPr>
        <w:t>Carlo</w:t>
      </w:r>
      <w:r w:rsidR="008364D7">
        <w:rPr>
          <w:rFonts w:ascii="CorpoS" w:hAnsi="CorpoS"/>
          <w:sz w:val="24"/>
          <w:szCs w:val="24"/>
        </w:rPr>
        <w:t xml:space="preserve"> </w:t>
      </w:r>
      <w:proofErr w:type="spellStart"/>
      <w:r w:rsidR="008364D7">
        <w:rPr>
          <w:rFonts w:ascii="CorpoS" w:hAnsi="CorpoS"/>
          <w:sz w:val="24"/>
          <w:szCs w:val="24"/>
        </w:rPr>
        <w:t>Magon</w:t>
      </w:r>
      <w:proofErr w:type="spellEnd"/>
      <w:r w:rsidR="008364D7">
        <w:rPr>
          <w:rFonts w:ascii="CorpoS" w:hAnsi="CorpoS"/>
          <w:sz w:val="24"/>
          <w:szCs w:val="24"/>
        </w:rPr>
        <w:t xml:space="preserve"> ergänzt: „Für CEAM, für unsere Mitarbeiter und für unsere Kunden ist diese Übernahme eine sehr gute Nachricht, denn wir haben dadurch ganz neue Wachstums- und Entwicklungsmöglichkeiten.“</w:t>
      </w:r>
      <w:r w:rsidR="00724DA5">
        <w:rPr>
          <w:rFonts w:ascii="CorpoS" w:hAnsi="CorpoS"/>
          <w:sz w:val="24"/>
          <w:szCs w:val="24"/>
        </w:rPr>
        <w:t xml:space="preserve"> CEAM wird seine Markenprodukte weiterhin an seine bestehenden Kunden liefern.</w:t>
      </w:r>
    </w:p>
    <w:p w:rsidR="005E6937" w:rsidRPr="00AE46A9" w:rsidRDefault="005E6937" w:rsidP="005E6937">
      <w:pPr>
        <w:pStyle w:val="Kommentartext"/>
        <w:spacing w:line="360" w:lineRule="auto"/>
        <w:rPr>
          <w:rFonts w:ascii="CorpoS" w:hAnsi="CorpoS"/>
          <w:sz w:val="24"/>
          <w:szCs w:val="24"/>
        </w:rPr>
      </w:pPr>
    </w:p>
    <w:p w:rsidR="005E6937" w:rsidRPr="00E64719" w:rsidRDefault="005E6937" w:rsidP="005E6937">
      <w:pPr>
        <w:pStyle w:val="Kommentartext"/>
        <w:spacing w:line="360" w:lineRule="auto"/>
        <w:rPr>
          <w:rFonts w:ascii="CorpoS" w:hAnsi="CorpoS"/>
          <w:b/>
          <w:sz w:val="24"/>
          <w:szCs w:val="24"/>
        </w:rPr>
      </w:pPr>
      <w:r w:rsidRPr="00C46788">
        <w:rPr>
          <w:rFonts w:ascii="CorpoS" w:hAnsi="CorpoS"/>
          <w:b/>
          <w:sz w:val="24"/>
          <w:szCs w:val="24"/>
        </w:rPr>
        <w:t xml:space="preserve">Kompetenzzentrum in </w:t>
      </w:r>
      <w:proofErr w:type="spellStart"/>
      <w:r w:rsidRPr="00C46788">
        <w:rPr>
          <w:rFonts w:ascii="CorpoS" w:hAnsi="CorpoS"/>
          <w:b/>
          <w:sz w:val="24"/>
          <w:szCs w:val="24"/>
        </w:rPr>
        <w:t>Monselice</w:t>
      </w:r>
      <w:proofErr w:type="spellEnd"/>
    </w:p>
    <w:p w:rsidR="005E6937" w:rsidRDefault="005E6937" w:rsidP="005E6937">
      <w:pPr>
        <w:pStyle w:val="Kommentartext"/>
        <w:spacing w:line="360" w:lineRule="auto"/>
        <w:jc w:val="both"/>
        <w:rPr>
          <w:rFonts w:ascii="CorpoS" w:hAnsi="CorpoS"/>
          <w:sz w:val="24"/>
          <w:szCs w:val="24"/>
        </w:rPr>
      </w:pPr>
      <w:r w:rsidRPr="00C46788">
        <w:rPr>
          <w:rFonts w:ascii="CorpoS" w:hAnsi="CorpoS"/>
          <w:sz w:val="24"/>
          <w:szCs w:val="24"/>
        </w:rPr>
        <w:t xml:space="preserve">Lapp wird beide Produktionsstandorte weiterführen und stärken. </w:t>
      </w:r>
      <w:proofErr w:type="spellStart"/>
      <w:r w:rsidRPr="00C46788">
        <w:rPr>
          <w:rFonts w:ascii="CorpoS" w:hAnsi="CorpoS"/>
          <w:sz w:val="24"/>
          <w:szCs w:val="24"/>
        </w:rPr>
        <w:t>Monselice</w:t>
      </w:r>
      <w:proofErr w:type="spellEnd"/>
      <w:r w:rsidRPr="00C46788">
        <w:rPr>
          <w:rFonts w:ascii="CorpoS" w:hAnsi="CorpoS"/>
          <w:sz w:val="24"/>
          <w:szCs w:val="24"/>
        </w:rPr>
        <w:t xml:space="preserve"> </w:t>
      </w:r>
      <w:r>
        <w:rPr>
          <w:rFonts w:ascii="CorpoS" w:hAnsi="CorpoS"/>
          <w:sz w:val="24"/>
          <w:szCs w:val="24"/>
        </w:rPr>
        <w:t>soll</w:t>
      </w:r>
      <w:r w:rsidRPr="00C46788">
        <w:rPr>
          <w:rFonts w:ascii="CorpoS" w:hAnsi="CorpoS"/>
          <w:sz w:val="24"/>
          <w:szCs w:val="24"/>
        </w:rPr>
        <w:t xml:space="preserve"> in der Lapp Gruppe </w:t>
      </w:r>
      <w:r>
        <w:rPr>
          <w:rFonts w:ascii="CorpoS" w:hAnsi="CorpoS"/>
          <w:sz w:val="24"/>
          <w:szCs w:val="24"/>
        </w:rPr>
        <w:t>zum</w:t>
      </w:r>
      <w:r w:rsidRPr="00C46788">
        <w:rPr>
          <w:rFonts w:ascii="CorpoS" w:hAnsi="CorpoS"/>
          <w:sz w:val="24"/>
          <w:szCs w:val="24"/>
        </w:rPr>
        <w:t xml:space="preserve"> Kompetenzzentrum für die industrielle Datenübertragungstechnologie mit Forschung und Entwicklung sowie einem Testzentrum</w:t>
      </w:r>
      <w:r>
        <w:rPr>
          <w:rFonts w:ascii="CorpoS" w:hAnsi="CorpoS"/>
          <w:sz w:val="24"/>
          <w:szCs w:val="24"/>
        </w:rPr>
        <w:t xml:space="preserve"> werden</w:t>
      </w:r>
      <w:r w:rsidRPr="00C46788">
        <w:rPr>
          <w:rFonts w:ascii="CorpoS" w:hAnsi="CorpoS"/>
          <w:sz w:val="24"/>
          <w:szCs w:val="24"/>
        </w:rPr>
        <w:t>. Dort sollen unter anderem Lösungen zur schnellen und flexiblen Datenübertragung für Industrie 4.0 vorangetrieben werden.</w:t>
      </w:r>
    </w:p>
    <w:p w:rsidR="00E54742" w:rsidRPr="005E6937" w:rsidRDefault="00AE46A9" w:rsidP="00E54742">
      <w:r>
        <w:rPr>
          <w:noProof/>
        </w:rPr>
        <w:drawing>
          <wp:inline distT="0" distB="0" distL="0" distR="0" wp14:anchorId="0EF90028" wp14:editId="0187BADA">
            <wp:extent cx="4510405" cy="2938780"/>
            <wp:effectExtent l="0" t="0" r="444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erea CEAM.jpg"/>
                    <pic:cNvPicPr/>
                  </pic:nvPicPr>
                  <pic:blipFill>
                    <a:blip r:embed="rId9" cstate="screen">
                      <a:extLst>
                        <a:ext uri="{28A0092B-C50C-407E-A947-70E740481C1C}">
                          <a14:useLocalDpi xmlns:a14="http://schemas.microsoft.com/office/drawing/2010/main"/>
                        </a:ext>
                      </a:extLst>
                    </a:blip>
                    <a:stretch>
                      <a:fillRect/>
                    </a:stretch>
                  </pic:blipFill>
                  <pic:spPr>
                    <a:xfrm>
                      <a:off x="0" y="0"/>
                      <a:ext cx="4510405" cy="2938780"/>
                    </a:xfrm>
                    <a:prstGeom prst="rect">
                      <a:avLst/>
                    </a:prstGeom>
                  </pic:spPr>
                </pic:pic>
              </a:graphicData>
            </a:graphic>
          </wp:inline>
        </w:drawing>
      </w:r>
    </w:p>
    <w:p w:rsidR="00AE46A9" w:rsidRDefault="00AE46A9" w:rsidP="00E54742">
      <w:pPr>
        <w:rPr>
          <w:rFonts w:ascii="CorpoS" w:hAnsi="CorpoS"/>
          <w:b/>
        </w:rPr>
      </w:pPr>
      <w:r w:rsidRPr="00C46788">
        <w:rPr>
          <w:rFonts w:ascii="CorpoS" w:hAnsi="CorpoS"/>
        </w:rPr>
        <w:t xml:space="preserve">Mit der Übernahme von CEAM stärkt Lapp seine führende Rolle bei </w:t>
      </w:r>
      <w:r>
        <w:rPr>
          <w:rFonts w:ascii="CorpoS" w:hAnsi="CorpoS"/>
        </w:rPr>
        <w:t>industriellen</w:t>
      </w:r>
      <w:r w:rsidRPr="00C46788">
        <w:rPr>
          <w:rFonts w:ascii="CorpoS" w:hAnsi="CorpoS"/>
        </w:rPr>
        <w:t xml:space="preserve"> Datenübertragungssystemen</w:t>
      </w:r>
    </w:p>
    <w:p w:rsidR="00AE46A9" w:rsidRDefault="00AE46A9" w:rsidP="00E54742">
      <w:pPr>
        <w:rPr>
          <w:rFonts w:ascii="CorpoS" w:hAnsi="CorpoS"/>
          <w:b/>
        </w:rPr>
      </w:pP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3D4F21">
          <w:rPr>
            <w:rStyle w:val="Hyperlink"/>
            <w:rFonts w:ascii="CorpoS" w:hAnsi="CorpoS"/>
            <w:b/>
          </w:rPr>
          <w:t>hier</w:t>
        </w:r>
      </w:hyperlink>
    </w:p>
    <w:p w:rsidR="00914A76" w:rsidRDefault="002E77E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hyperlink r:id="rId11" w:history="1">
        <w:r w:rsidRPr="003F7A13">
          <w:rPr>
            <w:rStyle w:val="Hyperlink"/>
            <w:rFonts w:ascii="CorpoS" w:hAnsi="CorpoS"/>
            <w:b/>
          </w:rPr>
          <w:t>http://lappaustria.lappgroup.com/aktuelles/presse.html</w:t>
        </w:r>
      </w:hyperlink>
    </w:p>
    <w:p w:rsidR="002E77E5" w:rsidRDefault="002E77E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2D1D11" w:rsidRPr="00845913" w:rsidRDefault="002D1D11" w:rsidP="002D1D11">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 xml:space="preserve">einer der führenden Anbieter von integrierten Lösungen und Markenprodukten im Bereich der Kabel- </w:t>
      </w:r>
      <w:bookmarkStart w:id="0" w:name="_GoBack"/>
      <w:bookmarkEnd w:id="0"/>
      <w:r w:rsidRPr="00897C06">
        <w:rPr>
          <w:rFonts w:ascii="CorpoS" w:hAnsi="CorpoS" w:cs="Arial"/>
        </w:rPr>
        <w:t>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rsidR="002D1D11" w:rsidRPr="00C74BF7" w:rsidRDefault="002D1D11" w:rsidP="002D1D11">
      <w:pPr>
        <w:pStyle w:val="Textkrper2"/>
        <w:tabs>
          <w:tab w:val="left" w:pos="7384"/>
        </w:tabs>
        <w:spacing w:line="360" w:lineRule="auto"/>
        <w:ind w:right="113"/>
        <w:rPr>
          <w:rFonts w:ascii="CorpoS" w:hAnsi="CorpoS" w:cs="Arial"/>
        </w:rPr>
      </w:pPr>
    </w:p>
    <w:p w:rsidR="002D1D11" w:rsidRDefault="002D1D11" w:rsidP="002D1D11">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sidR="00FB0441">
        <w:rPr>
          <w:rFonts w:ascii="CorpoS" w:hAnsi="CorpoS" w:cs="Arial"/>
        </w:rPr>
        <w:t>4</w:t>
      </w:r>
      <w:r w:rsidRPr="00C74BF7">
        <w:rPr>
          <w:rFonts w:ascii="CorpoS" w:hAnsi="CorpoS" w:cs="Arial"/>
        </w:rPr>
        <w:t>/1</w:t>
      </w:r>
      <w:r w:rsidR="00FB0441">
        <w:rPr>
          <w:rFonts w:ascii="CorpoS" w:hAnsi="CorpoS" w:cs="Arial"/>
        </w:rPr>
        <w:t>5</w:t>
      </w:r>
      <w:r w:rsidRPr="00C74BF7">
        <w:rPr>
          <w:rFonts w:ascii="CorpoS" w:hAnsi="CorpoS" w:cs="Arial"/>
        </w:rPr>
        <w:t xml:space="preserve"> erwirtschaftete sie einen konsolidierten Umsatz von 8</w:t>
      </w:r>
      <w:r w:rsidR="00FB0441">
        <w:rPr>
          <w:rFonts w:ascii="CorpoS" w:hAnsi="CorpoS" w:cs="Arial"/>
        </w:rPr>
        <w:t>86</w:t>
      </w:r>
      <w:r w:rsidRPr="00C74BF7">
        <w:rPr>
          <w:rFonts w:ascii="CorpoS" w:hAnsi="CorpoS" w:cs="Arial"/>
        </w:rPr>
        <w:t xml:space="preserve"> Mio. Euro. Lapp beschäftigt weltweit rund 3.</w:t>
      </w:r>
      <w:r w:rsidR="00FB0441">
        <w:rPr>
          <w:rFonts w:ascii="CorpoS" w:hAnsi="CorpoS" w:cs="Arial"/>
        </w:rPr>
        <w:t>3</w:t>
      </w:r>
      <w:r>
        <w:rPr>
          <w:rFonts w:ascii="CorpoS" w:hAnsi="CorpoS" w:cs="Arial"/>
        </w:rPr>
        <w:t>0</w:t>
      </w:r>
      <w:r w:rsidRPr="00C74BF7">
        <w:rPr>
          <w:rFonts w:ascii="CorpoS" w:hAnsi="CorpoS" w:cs="Arial"/>
        </w:rPr>
        <w:t>0 Mitarbeiter, verfügt über 1</w:t>
      </w:r>
      <w:r w:rsidR="00FB0441">
        <w:rPr>
          <w:rFonts w:ascii="CorpoS" w:hAnsi="CorpoS" w:cs="Arial"/>
        </w:rPr>
        <w:t>7</w:t>
      </w:r>
      <w:r w:rsidRPr="00C74BF7">
        <w:rPr>
          <w:rFonts w:ascii="CorpoS" w:hAnsi="CorpoS" w:cs="Arial"/>
        </w:rPr>
        <w:t xml:space="preserve"> Fertigungsstandorte und mehr als </w:t>
      </w:r>
      <w:r w:rsidR="00FB0441">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Partnerunternehmen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rsidR="00582980" w:rsidRPr="004659B5" w:rsidRDefault="00582980" w:rsidP="00CC5BAF">
      <w:pPr>
        <w:pStyle w:val="Textkrper2"/>
        <w:tabs>
          <w:tab w:val="left" w:pos="7384"/>
        </w:tabs>
        <w:spacing w:line="360" w:lineRule="auto"/>
        <w:ind w:right="113"/>
        <w:rPr>
          <w:rFonts w:ascii="CorpoS" w:hAnsi="CorpoS"/>
        </w:rPr>
      </w:pPr>
    </w:p>
    <w:sectPr w:rsidR="00582980" w:rsidRPr="004659B5"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5D" w:rsidRDefault="00EA3C5D">
      <w:r>
        <w:separator/>
      </w:r>
    </w:p>
  </w:endnote>
  <w:endnote w:type="continuationSeparator" w:id="0">
    <w:p w:rsidR="00EA3C5D" w:rsidRDefault="00EA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76" w:rsidRDefault="000C4D76" w:rsidP="000C4D76">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rsidR="000C4D76" w:rsidRDefault="000C4D76" w:rsidP="000C4D76">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rsidR="000C4D76" w:rsidRDefault="000C4D76" w:rsidP="000C4D76">
    <w:pPr>
      <w:framePr w:w="2268" w:h="3496" w:wrap="around" w:vAnchor="page" w:hAnchor="page" w:x="9084" w:y="12451"/>
      <w:spacing w:line="170" w:lineRule="exact"/>
      <w:rPr>
        <w:rFonts w:ascii="CorpoS" w:hAnsi="CorpoS"/>
        <w:sz w:val="14"/>
      </w:rPr>
    </w:pPr>
    <w:r>
      <w:rPr>
        <w:rFonts w:ascii="CorpoS" w:hAnsi="CorpoS"/>
        <w:sz w:val="14"/>
      </w:rPr>
      <w:t>A – 4030 Linz</w:t>
    </w:r>
  </w:p>
  <w:p w:rsidR="000C4D76" w:rsidRDefault="000C4D76" w:rsidP="000C4D76">
    <w:pPr>
      <w:framePr w:w="2268" w:h="3496" w:wrap="around" w:vAnchor="page" w:hAnchor="page" w:x="9084" w:y="12451"/>
      <w:spacing w:line="170" w:lineRule="exact"/>
      <w:rPr>
        <w:rFonts w:ascii="CorpoS" w:hAnsi="CorpoS"/>
        <w:sz w:val="14"/>
      </w:rPr>
    </w:pPr>
  </w:p>
  <w:p w:rsidR="000C4D76" w:rsidRDefault="000C4D76" w:rsidP="000C4D76">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0C4D76" w:rsidRDefault="000C4D76" w:rsidP="000C4D76">
    <w:pPr>
      <w:framePr w:w="2268" w:h="3496" w:wrap="around" w:vAnchor="page" w:hAnchor="page" w:x="9084" w:y="12451"/>
      <w:spacing w:line="170" w:lineRule="exact"/>
      <w:rPr>
        <w:rFonts w:ascii="CorpoS" w:hAnsi="CorpoS"/>
        <w:sz w:val="14"/>
      </w:rPr>
    </w:pPr>
    <w:r>
      <w:rPr>
        <w:rFonts w:ascii="CorpoS" w:hAnsi="CorpoS"/>
        <w:sz w:val="14"/>
      </w:rPr>
      <w:t>www.lappaustria.at</w:t>
    </w:r>
  </w:p>
  <w:p w:rsidR="000C4D76" w:rsidRDefault="000C4D76" w:rsidP="000C4D76">
    <w:pPr>
      <w:framePr w:w="2268" w:h="3496" w:wrap="around" w:vAnchor="page" w:hAnchor="page" w:x="9084" w:y="12451"/>
      <w:spacing w:line="170" w:lineRule="exact"/>
      <w:rPr>
        <w:rFonts w:ascii="CorpoS" w:hAnsi="CorpoS"/>
        <w:sz w:val="14"/>
      </w:rPr>
    </w:pPr>
  </w:p>
  <w:p w:rsidR="000C4D76" w:rsidRDefault="000C4D76" w:rsidP="000C4D76">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0C4D76" w:rsidRDefault="000C4D76" w:rsidP="000C4D76">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rsidR="000C4D76" w:rsidRDefault="000C4D76" w:rsidP="000C4D76">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rsidR="00707EB5" w:rsidRDefault="00707EB5" w:rsidP="00061CEA">
    <w:pPr>
      <w:framePr w:w="2268" w:h="3496" w:wrap="around" w:vAnchor="page" w:hAnchor="page" w:x="9084" w:y="12451"/>
      <w:spacing w:line="170" w:lineRule="exact"/>
      <w:rPr>
        <w:rFonts w:ascii="CorpoS" w:hAnsi="CorpoS"/>
        <w:sz w:val="14"/>
        <w:lang w:val="en-US"/>
      </w:rPr>
    </w:pPr>
  </w:p>
  <w:p w:rsidR="00707EB5" w:rsidRPr="004659B5" w:rsidRDefault="004659B5"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2E77E5">
      <w:rPr>
        <w:rFonts w:ascii="CorpoS" w:hAnsi="CorpoS"/>
        <w:noProof/>
        <w:lang w:val="en-US"/>
      </w:rPr>
      <w:t>2</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5D" w:rsidRDefault="00EA3C5D">
      <w:r>
        <w:separator/>
      </w:r>
    </w:p>
  </w:footnote>
  <w:footnote w:type="continuationSeparator" w:id="0">
    <w:p w:rsidR="00EA3C5D" w:rsidRDefault="00EA3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0C4D76">
    <w:pPr>
      <w:pStyle w:val="Kopfzeile"/>
      <w:tabs>
        <w:tab w:val="left" w:pos="5112"/>
      </w:tabs>
      <w:rPr>
        <w:lang w:val="en-US"/>
      </w:rPr>
    </w:pPr>
    <w:r>
      <w:rPr>
        <w:noProof/>
      </w:rPr>
      <w:drawing>
        <wp:anchor distT="0" distB="0" distL="114300" distR="114300" simplePos="0" relativeHeight="251661312" behindDoc="1" locked="0" layoutInCell="1" allowOverlap="1" wp14:anchorId="08E289A1" wp14:editId="75C69E0E">
          <wp:simplePos x="0" y="0"/>
          <wp:positionH relativeFrom="column">
            <wp:posOffset>3301365</wp:posOffset>
          </wp:positionH>
          <wp:positionV relativeFrom="paragraph">
            <wp:posOffset>-14605</wp:posOffset>
          </wp:positionV>
          <wp:extent cx="2647315" cy="305435"/>
          <wp:effectExtent l="0" t="0" r="635" b="0"/>
          <wp:wrapTight wrapText="bothSides">
            <wp:wrapPolygon edited="0">
              <wp:start x="0" y="0"/>
              <wp:lineTo x="0" y="20208"/>
              <wp:lineTo x="21450" y="20208"/>
              <wp:lineTo x="21450"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31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F30224">
    <w:pPr>
      <w:pStyle w:val="Kopfzeile"/>
      <w:tabs>
        <w:tab w:val="left" w:pos="5112"/>
      </w:tabs>
      <w:rPr>
        <w:lang w:val="en-US"/>
      </w:rPr>
    </w:pPr>
    <w:r>
      <w:rPr>
        <w:noProof/>
        <w:sz w:val="20"/>
      </w:rPr>
      <w:drawing>
        <wp:anchor distT="0" distB="0" distL="114300" distR="114300" simplePos="0" relativeHeight="251659264" behindDoc="1" locked="0" layoutInCell="1" allowOverlap="1" wp14:anchorId="02485776" wp14:editId="2C4FED29">
          <wp:simplePos x="0" y="0"/>
          <wp:positionH relativeFrom="column">
            <wp:posOffset>4628779</wp:posOffset>
          </wp:positionH>
          <wp:positionV relativeFrom="paragraph">
            <wp:posOffset>111760</wp:posOffset>
          </wp:positionV>
          <wp:extent cx="1022832" cy="360000"/>
          <wp:effectExtent l="0" t="0" r="635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m Logo 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832" cy="360000"/>
                  </a:xfrm>
                  <a:prstGeom prst="rect">
                    <a:avLst/>
                  </a:prstGeom>
                </pic:spPr>
              </pic:pic>
            </a:graphicData>
          </a:graphic>
          <wp14:sizeRelH relativeFrom="page">
            <wp14:pctWidth>0</wp14:pctWidth>
          </wp14:sizeRelH>
          <wp14:sizeRelV relativeFrom="page">
            <wp14:pctHeight>0</wp14:pctHeight>
          </wp14:sizeRelV>
        </wp:anchor>
      </w:drawing>
    </w:r>
    <w:r w:rsidR="00FB0441">
      <w:rPr>
        <w:noProof/>
        <w:sz w:val="20"/>
      </w:rPr>
      <mc:AlternateContent>
        <mc:Choice Requires="wps">
          <w:drawing>
            <wp:anchor distT="0" distB="0" distL="114300" distR="114300" simplePos="0" relativeHeight="251657216" behindDoc="0" locked="0" layoutInCell="1" allowOverlap="1" wp14:anchorId="114A0695" wp14:editId="5FEB2D96">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A461C"/>
    <w:rsid w:val="000B3A87"/>
    <w:rsid w:val="000B6CDA"/>
    <w:rsid w:val="000B6DB6"/>
    <w:rsid w:val="000B7485"/>
    <w:rsid w:val="000C1BB9"/>
    <w:rsid w:val="000C271D"/>
    <w:rsid w:val="000C448B"/>
    <w:rsid w:val="000C4D76"/>
    <w:rsid w:val="000C5C02"/>
    <w:rsid w:val="000C660F"/>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0A0"/>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5AC5"/>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1D11"/>
    <w:rsid w:val="002D2567"/>
    <w:rsid w:val="002D6646"/>
    <w:rsid w:val="002D7D02"/>
    <w:rsid w:val="002E3CB1"/>
    <w:rsid w:val="002E44E1"/>
    <w:rsid w:val="002E5E77"/>
    <w:rsid w:val="002E77E5"/>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4F21"/>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59B5"/>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51F"/>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0D62"/>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6937"/>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75BD9"/>
    <w:rsid w:val="006803A8"/>
    <w:rsid w:val="00686524"/>
    <w:rsid w:val="006909B6"/>
    <w:rsid w:val="0069245C"/>
    <w:rsid w:val="00694017"/>
    <w:rsid w:val="006A35FF"/>
    <w:rsid w:val="006B2C2D"/>
    <w:rsid w:val="006B5677"/>
    <w:rsid w:val="006B6634"/>
    <w:rsid w:val="006B786D"/>
    <w:rsid w:val="006C1554"/>
    <w:rsid w:val="006C19A2"/>
    <w:rsid w:val="006C6E7F"/>
    <w:rsid w:val="006C711F"/>
    <w:rsid w:val="006C7E15"/>
    <w:rsid w:val="006D436D"/>
    <w:rsid w:val="006D62D1"/>
    <w:rsid w:val="006E4747"/>
    <w:rsid w:val="006F1822"/>
    <w:rsid w:val="006F5B38"/>
    <w:rsid w:val="007031E4"/>
    <w:rsid w:val="00704573"/>
    <w:rsid w:val="00706442"/>
    <w:rsid w:val="007073ED"/>
    <w:rsid w:val="00707EB5"/>
    <w:rsid w:val="00710685"/>
    <w:rsid w:val="00711FD9"/>
    <w:rsid w:val="007128FF"/>
    <w:rsid w:val="00712C69"/>
    <w:rsid w:val="00717013"/>
    <w:rsid w:val="00717052"/>
    <w:rsid w:val="0071766F"/>
    <w:rsid w:val="00717E27"/>
    <w:rsid w:val="00721ECC"/>
    <w:rsid w:val="00722718"/>
    <w:rsid w:val="00722B7C"/>
    <w:rsid w:val="00724DA5"/>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4A69"/>
    <w:rsid w:val="008364D7"/>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0898"/>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E46A9"/>
    <w:rsid w:val="00AE557B"/>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D2BED"/>
    <w:rsid w:val="00BE268C"/>
    <w:rsid w:val="00BE3179"/>
    <w:rsid w:val="00BF217A"/>
    <w:rsid w:val="00BF2EFA"/>
    <w:rsid w:val="00C04551"/>
    <w:rsid w:val="00C17864"/>
    <w:rsid w:val="00C22837"/>
    <w:rsid w:val="00C24039"/>
    <w:rsid w:val="00C269B9"/>
    <w:rsid w:val="00C30F4F"/>
    <w:rsid w:val="00C367C8"/>
    <w:rsid w:val="00C41110"/>
    <w:rsid w:val="00C42841"/>
    <w:rsid w:val="00C44D08"/>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12D2"/>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3C5D"/>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529B"/>
    <w:rsid w:val="00F3022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0441"/>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401">
      <w:bodyDiv w:val="1"/>
      <w:marLeft w:val="0"/>
      <w:marRight w:val="0"/>
      <w:marTop w:val="0"/>
      <w:marBottom w:val="0"/>
      <w:divBdr>
        <w:top w:val="none" w:sz="0" w:space="0" w:color="auto"/>
        <w:left w:val="none" w:sz="0" w:space="0" w:color="auto"/>
        <w:bottom w:val="none" w:sz="0" w:space="0" w:color="auto"/>
        <w:right w:val="none" w:sz="0" w:space="0" w:color="auto"/>
      </w:divBdr>
    </w:div>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ceam_site.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ppaustria.lappgroup.com/aktuelles/pres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ppkabel.de/fileadmin/DAM/Global_Media_Folder/news/press/2016/ceam_sit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505</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4135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Füreder Melanie</cp:lastModifiedBy>
  <cp:revision>3</cp:revision>
  <cp:lastPrinted>2010-08-30T10:18:00Z</cp:lastPrinted>
  <dcterms:created xsi:type="dcterms:W3CDTF">2016-10-31T06:50:00Z</dcterms:created>
  <dcterms:modified xsi:type="dcterms:W3CDTF">2016-11-07T14:08:00Z</dcterms:modified>
</cp:coreProperties>
</file>