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FA1B5" w14:textId="774226F8" w:rsidR="002F7370" w:rsidRPr="002F7370" w:rsidRDefault="002F7370" w:rsidP="002F7370">
      <w:pPr>
        <w:tabs>
          <w:tab w:val="left" w:pos="3030"/>
        </w:tabs>
        <w:rPr>
          <w:rFonts w:ascii="CorpoS" w:hAnsi="CorpoS"/>
          <w:b/>
          <w:bCs/>
          <w:sz w:val="40"/>
          <w:lang w:eastAsia="en-GB"/>
        </w:rPr>
      </w:pPr>
      <w:r w:rsidRPr="002F7370">
        <w:rPr>
          <w:rFonts w:ascii="CorpoS" w:hAnsi="CorpoS"/>
          <w:b/>
          <w:bCs/>
          <w:sz w:val="40"/>
          <w:lang w:eastAsia="en-GB"/>
        </w:rPr>
        <w:t>Lokomotiven am Polarkreis. Produziert in R</w:t>
      </w:r>
      <w:r w:rsidR="006457A0">
        <w:rPr>
          <w:rFonts w:ascii="CorpoS" w:hAnsi="CorpoS"/>
          <w:b/>
          <w:bCs/>
          <w:sz w:val="40"/>
          <w:lang w:eastAsia="en-GB"/>
        </w:rPr>
        <w:t>umänien – mit der Power von LAPP</w:t>
      </w:r>
    </w:p>
    <w:p w14:paraId="568B4C2F" w14:textId="77777777" w:rsidR="002F7370" w:rsidRPr="002F7370" w:rsidRDefault="002F7370" w:rsidP="002F7370">
      <w:pPr>
        <w:rPr>
          <w:rFonts w:ascii="CorpoS" w:hAnsi="CorpoS"/>
          <w:b/>
          <w:lang w:eastAsia="en-GB"/>
        </w:rPr>
      </w:pPr>
    </w:p>
    <w:p w14:paraId="38F68017" w14:textId="1C1E5E2E" w:rsidR="002F7370" w:rsidRDefault="002F7370" w:rsidP="002F7370">
      <w:pPr>
        <w:rPr>
          <w:rFonts w:ascii="CorpoS" w:hAnsi="CorpoS"/>
          <w:b/>
          <w:lang w:eastAsia="en-GB"/>
        </w:rPr>
      </w:pPr>
      <w:proofErr w:type="spellStart"/>
      <w:r w:rsidRPr="002F7370">
        <w:rPr>
          <w:rFonts w:ascii="CorpoS" w:hAnsi="CorpoS"/>
          <w:b/>
          <w:lang w:eastAsia="en-GB"/>
        </w:rPr>
        <w:t>Softronic</w:t>
      </w:r>
      <w:proofErr w:type="spellEnd"/>
      <w:r w:rsidR="00D322E0">
        <w:rPr>
          <w:rFonts w:ascii="CorpoS" w:hAnsi="CorpoS"/>
          <w:b/>
          <w:lang w:eastAsia="en-GB"/>
        </w:rPr>
        <w:t xml:space="preserve"> </w:t>
      </w:r>
      <w:r w:rsidRPr="002F7370">
        <w:rPr>
          <w:rFonts w:ascii="CorpoS" w:hAnsi="CorpoS"/>
          <w:b/>
          <w:lang w:eastAsia="en-GB"/>
        </w:rPr>
        <w:t>-</w:t>
      </w:r>
      <w:r w:rsidR="00D322E0">
        <w:rPr>
          <w:rFonts w:ascii="CorpoS" w:hAnsi="CorpoS"/>
          <w:b/>
          <w:lang w:eastAsia="en-GB"/>
        </w:rPr>
        <w:t xml:space="preserve"> </w:t>
      </w:r>
      <w:r w:rsidRPr="002F7370">
        <w:rPr>
          <w:rFonts w:ascii="CorpoS" w:hAnsi="CorpoS"/>
          <w:b/>
          <w:lang w:eastAsia="en-GB"/>
        </w:rPr>
        <w:t>Lokomotiven können eine doppelt so hohe Last wie normale Fahrzeuge bewältigen und verfügen über ein System, das bei Bremsvorgängen Energie spart. Dabei handelt es sich um das einzige System seiner Art in Osteuropa!</w:t>
      </w:r>
    </w:p>
    <w:p w14:paraId="7CD619A3" w14:textId="77777777" w:rsidR="004431AC" w:rsidRPr="002F7370" w:rsidRDefault="004431AC" w:rsidP="002F7370">
      <w:pPr>
        <w:rPr>
          <w:rFonts w:ascii="CorpoS" w:hAnsi="CorpoS"/>
          <w:b/>
          <w:lang w:eastAsia="en-GB"/>
        </w:rPr>
      </w:pPr>
    </w:p>
    <w:p w14:paraId="639CC41A" w14:textId="77777777" w:rsidR="002F7370" w:rsidRPr="002F7370" w:rsidRDefault="002F7370" w:rsidP="002F7370">
      <w:pPr>
        <w:rPr>
          <w:rFonts w:ascii="CorpoS" w:hAnsi="CorpoS"/>
          <w:b/>
          <w:lang w:eastAsia="en-GB"/>
        </w:rPr>
      </w:pPr>
      <w:r w:rsidRPr="002F7370">
        <w:rPr>
          <w:noProof/>
          <w:lang w:eastAsia="de-DE"/>
        </w:rPr>
        <w:drawing>
          <wp:anchor distT="0" distB="0" distL="114300" distR="114300" simplePos="0" relativeHeight="251659264" behindDoc="0" locked="0" layoutInCell="1" allowOverlap="1" wp14:anchorId="70374968" wp14:editId="14081092">
            <wp:simplePos x="0" y="0"/>
            <wp:positionH relativeFrom="column">
              <wp:posOffset>-4445</wp:posOffset>
            </wp:positionH>
            <wp:positionV relativeFrom="paragraph">
              <wp:posOffset>203200</wp:posOffset>
            </wp:positionV>
            <wp:extent cx="3933825" cy="3045460"/>
            <wp:effectExtent l="0" t="0" r="9525" b="2540"/>
            <wp:wrapTopAndBottom/>
            <wp:docPr id="5" name="Grafik 5" descr="C:\Users\victoria.ghigeanu\Desktop\transmontana-p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ghigeanu\Desktop\transmontana-page-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3825" cy="3045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BF9CE" w14:textId="77777777" w:rsidR="002F7370" w:rsidRPr="004431AC" w:rsidRDefault="002F7370" w:rsidP="002F7370">
      <w:pPr>
        <w:rPr>
          <w:rFonts w:ascii="CorpoS" w:hAnsi="CorpoS"/>
          <w:sz w:val="10"/>
          <w:lang w:eastAsia="en-GB"/>
        </w:rPr>
      </w:pPr>
    </w:p>
    <w:p w14:paraId="1C4B1DF1" w14:textId="77777777" w:rsidR="002F7370" w:rsidRPr="004431AC" w:rsidRDefault="002F7370" w:rsidP="002F7370">
      <w:pPr>
        <w:rPr>
          <w:rFonts w:ascii="CorpoS" w:hAnsi="CorpoS"/>
        </w:rPr>
      </w:pPr>
      <w:r w:rsidRPr="004431AC">
        <w:rPr>
          <w:rFonts w:ascii="CorpoS" w:hAnsi="CorpoS"/>
          <w:sz w:val="20"/>
          <w:lang w:eastAsia="en-GB"/>
        </w:rPr>
        <w:t>Die Lokomotiven sollen am Polarkreis Eisenerz unter erschwerten Bedingungen transportieren.</w:t>
      </w:r>
    </w:p>
    <w:p w14:paraId="08C872AE" w14:textId="77777777" w:rsidR="002F7370" w:rsidRPr="002F7370" w:rsidRDefault="002F7370" w:rsidP="002F7370">
      <w:pPr>
        <w:jc w:val="both"/>
        <w:rPr>
          <w:rFonts w:ascii="CorpoS" w:hAnsi="CorpoS"/>
          <w:lang w:eastAsia="en-GB"/>
        </w:rPr>
      </w:pPr>
    </w:p>
    <w:p w14:paraId="0CE445AC" w14:textId="77777777" w:rsidR="002F7370" w:rsidRDefault="002F7370" w:rsidP="002F7370">
      <w:pPr>
        <w:rPr>
          <w:rFonts w:ascii="CorpoS" w:hAnsi="CorpoS"/>
          <w:lang w:eastAsia="en-GB"/>
        </w:rPr>
      </w:pPr>
    </w:p>
    <w:p w14:paraId="4F951BA4" w14:textId="77777777" w:rsidR="002F7370" w:rsidRPr="002F7370" w:rsidRDefault="002F7370" w:rsidP="002F7370">
      <w:pPr>
        <w:rPr>
          <w:rFonts w:ascii="CorpoS" w:hAnsi="CorpoS"/>
          <w:lang w:eastAsia="en-GB"/>
        </w:rPr>
      </w:pPr>
    </w:p>
    <w:p w14:paraId="2C517D66" w14:textId="77777777" w:rsidR="002F7370" w:rsidRPr="002F7370" w:rsidRDefault="002F7370" w:rsidP="002F7370">
      <w:pPr>
        <w:rPr>
          <w:rFonts w:ascii="CorpoS" w:hAnsi="CorpoS"/>
          <w:lang w:eastAsia="en-GB"/>
        </w:rPr>
      </w:pPr>
      <w:proofErr w:type="spellStart"/>
      <w:r w:rsidRPr="002F7370">
        <w:rPr>
          <w:rFonts w:ascii="CorpoS" w:hAnsi="CorpoS"/>
          <w:lang w:eastAsia="en-GB"/>
        </w:rPr>
        <w:t>Softronic</w:t>
      </w:r>
      <w:proofErr w:type="spellEnd"/>
      <w:r w:rsidRPr="002F7370">
        <w:rPr>
          <w:rFonts w:ascii="CorpoS" w:hAnsi="CorpoS"/>
          <w:lang w:eastAsia="en-GB"/>
        </w:rPr>
        <w:t>-Lokomotiven können eine doppelt so hohe Last wie normale Fahrzeuge bewältigen und verfügen über ein System, das bei Bremsvorgängen Energie spart. Dabei handelt es sich um das einzige System seiner Art in Osteuropa!</w:t>
      </w:r>
    </w:p>
    <w:p w14:paraId="4D448872" w14:textId="77777777" w:rsidR="002F7370" w:rsidRPr="002F7370" w:rsidRDefault="002F7370" w:rsidP="002F7370">
      <w:pPr>
        <w:rPr>
          <w:rFonts w:ascii="CorpoS" w:hAnsi="CorpoS"/>
          <w:lang w:eastAsia="en-GB"/>
        </w:rPr>
      </w:pPr>
    </w:p>
    <w:p w14:paraId="593367D0" w14:textId="77777777" w:rsidR="002F7370" w:rsidRPr="002F7370" w:rsidRDefault="002F7370" w:rsidP="002F7370">
      <w:pPr>
        <w:rPr>
          <w:rFonts w:ascii="CorpoS" w:hAnsi="CorpoS"/>
          <w:lang w:eastAsia="en-GB"/>
        </w:rPr>
      </w:pPr>
      <w:r w:rsidRPr="002F7370">
        <w:rPr>
          <w:rFonts w:ascii="CorpoS" w:hAnsi="CorpoS"/>
          <w:lang w:eastAsia="en-GB"/>
        </w:rPr>
        <w:t xml:space="preserve">Die elektrischen Lokomotiven, die nächstes Jahr nach Schweden geliefert werden, können bis zu </w:t>
      </w:r>
      <w:r w:rsidRPr="002F7370">
        <w:rPr>
          <w:rFonts w:ascii="CorpoS" w:hAnsi="CorpoS"/>
          <w:b/>
          <w:lang w:eastAsia="en-GB"/>
        </w:rPr>
        <w:t>3.000 Tonnen</w:t>
      </w:r>
      <w:r w:rsidRPr="002F7370">
        <w:rPr>
          <w:rFonts w:ascii="CorpoS" w:hAnsi="CorpoS"/>
          <w:lang w:eastAsia="en-GB"/>
        </w:rPr>
        <w:t xml:space="preserve"> ziehen – damit gehören sie zu den stärksten Elektrolokomotiven der Welt. </w:t>
      </w:r>
    </w:p>
    <w:p w14:paraId="24226DB5" w14:textId="52E8AA6D" w:rsidR="002F7370" w:rsidRPr="002F7370" w:rsidRDefault="002F7370" w:rsidP="002F7370">
      <w:pPr>
        <w:rPr>
          <w:rFonts w:ascii="CorpoS" w:hAnsi="CorpoS"/>
          <w:lang w:eastAsia="en-GB"/>
        </w:rPr>
      </w:pPr>
      <w:r w:rsidRPr="002F7370">
        <w:rPr>
          <w:rFonts w:ascii="CorpoS" w:hAnsi="CorpoS"/>
          <w:lang w:eastAsia="en-GB"/>
        </w:rPr>
        <w:t>Lapp Kabel Romania hat durch die Auss</w:t>
      </w:r>
      <w:r w:rsidR="00B44130">
        <w:rPr>
          <w:rFonts w:ascii="CorpoS" w:hAnsi="CorpoS"/>
          <w:lang w:eastAsia="en-GB"/>
        </w:rPr>
        <w:t>tattung der Lokomotiven mit LAPP</w:t>
      </w:r>
      <w:r w:rsidRPr="002F7370">
        <w:rPr>
          <w:rFonts w:ascii="CorpoS" w:hAnsi="CorpoS"/>
          <w:lang w:eastAsia="en-GB"/>
        </w:rPr>
        <w:t xml:space="preserve"> Produkten zu diesem erfolgreichen Projekt beigetragen und mehr als </w:t>
      </w:r>
      <w:r w:rsidRPr="002F7370">
        <w:rPr>
          <w:rFonts w:ascii="CorpoS" w:hAnsi="CorpoS"/>
          <w:b/>
          <w:lang w:eastAsia="en-GB"/>
        </w:rPr>
        <w:t>148 Artikel</w:t>
      </w:r>
      <w:r w:rsidRPr="002F7370">
        <w:rPr>
          <w:rFonts w:ascii="CorpoS" w:hAnsi="CorpoS"/>
          <w:lang w:eastAsia="en-GB"/>
        </w:rPr>
        <w:t xml:space="preserve"> miteinander kombiniert, um die technischen Bedingungen und Anforderungen optimal zu erfüllen.  </w:t>
      </w:r>
    </w:p>
    <w:p w14:paraId="57D775BF" w14:textId="77777777" w:rsidR="002F7370" w:rsidRPr="002F7370" w:rsidRDefault="002F7370" w:rsidP="002F7370">
      <w:pPr>
        <w:rPr>
          <w:rFonts w:ascii="CorpoS" w:hAnsi="CorpoS"/>
          <w:lang w:eastAsia="en-GB"/>
        </w:rPr>
      </w:pPr>
    </w:p>
    <w:p w14:paraId="7FCCF4AD" w14:textId="007E2192" w:rsidR="002F7370" w:rsidRPr="002F7370" w:rsidRDefault="00B44130" w:rsidP="002F7370">
      <w:pPr>
        <w:rPr>
          <w:rFonts w:ascii="CorpoS" w:hAnsi="CorpoS"/>
          <w:lang w:eastAsia="en-GB"/>
        </w:rPr>
      </w:pPr>
      <w:r>
        <w:rPr>
          <w:rFonts w:ascii="CorpoS" w:hAnsi="CorpoS"/>
          <w:lang w:eastAsia="en-GB"/>
        </w:rPr>
        <w:t>LAPP</w:t>
      </w:r>
      <w:r w:rsidR="002F7370" w:rsidRPr="002F7370">
        <w:rPr>
          <w:rFonts w:ascii="CorpoS" w:hAnsi="CorpoS"/>
          <w:lang w:eastAsia="en-GB"/>
        </w:rPr>
        <w:t xml:space="preserve"> hat im Laufe der Zeit ein umfangreiches Programm von Produkten für alle elektrischen und elektronischen Systeme in Schienenfahrzeugen</w:t>
      </w:r>
      <w:r w:rsidR="002F7370" w:rsidRPr="002F7370" w:rsidDel="00C93E88">
        <w:rPr>
          <w:rFonts w:ascii="CorpoS" w:hAnsi="CorpoS"/>
          <w:lang w:eastAsia="en-GB"/>
        </w:rPr>
        <w:t xml:space="preserve"> </w:t>
      </w:r>
      <w:r w:rsidR="002F7370" w:rsidRPr="002F7370">
        <w:rPr>
          <w:rFonts w:ascii="CorpoS" w:hAnsi="CorpoS"/>
          <w:lang w:eastAsia="en-GB"/>
        </w:rPr>
        <w:t>entwickelt, die den höchsten Anforderungen europäischer Normen genügen. Hierzu gehören ÖLFLEX</w:t>
      </w:r>
      <w:r w:rsidR="002F7370" w:rsidRPr="002F7370">
        <w:rPr>
          <w:rFonts w:ascii="CorpoS" w:hAnsi="CorpoS"/>
          <w:vertAlign w:val="superscript"/>
          <w:lang w:eastAsia="en-GB"/>
        </w:rPr>
        <w:t>®</w:t>
      </w:r>
      <w:r w:rsidR="002F7370" w:rsidRPr="002F7370">
        <w:rPr>
          <w:rFonts w:ascii="CorpoS" w:hAnsi="CorpoS"/>
          <w:lang w:eastAsia="en-GB"/>
        </w:rPr>
        <w:t xml:space="preserve"> TRAIN-Kabel, UNITRONIC</w:t>
      </w:r>
      <w:r w:rsidR="002F7370" w:rsidRPr="002F7370">
        <w:rPr>
          <w:rFonts w:ascii="CorpoS" w:hAnsi="CorpoS"/>
          <w:vertAlign w:val="superscript"/>
          <w:lang w:eastAsia="en-GB"/>
        </w:rPr>
        <w:t>®</w:t>
      </w:r>
      <w:r w:rsidR="002F7370" w:rsidRPr="002F7370">
        <w:rPr>
          <w:rFonts w:ascii="CorpoS" w:hAnsi="CorpoS"/>
          <w:lang w:eastAsia="en-GB"/>
        </w:rPr>
        <w:t xml:space="preserve"> TRAIN Kabel für Datenbussysteme wie z.B. MVB und WTB, ETHERLINE</w:t>
      </w:r>
      <w:r w:rsidR="002F7370" w:rsidRPr="002F7370">
        <w:rPr>
          <w:rFonts w:ascii="CorpoS" w:hAnsi="CorpoS"/>
          <w:vertAlign w:val="superscript"/>
          <w:lang w:eastAsia="en-GB"/>
        </w:rPr>
        <w:t>®</w:t>
      </w:r>
      <w:r w:rsidR="002F7370" w:rsidRPr="002F7370">
        <w:rPr>
          <w:rFonts w:ascii="CorpoS" w:hAnsi="CorpoS"/>
          <w:lang w:eastAsia="en-GB"/>
        </w:rPr>
        <w:t xml:space="preserve"> TRAIN Kabel für Ethernet-Verkabelung bis zu Cat.7, SKINTOP® Kabelverschraubungen, SILVYN</w:t>
      </w:r>
      <w:r w:rsidR="002F7370" w:rsidRPr="002F7370">
        <w:rPr>
          <w:rFonts w:ascii="CorpoS" w:hAnsi="CorpoS"/>
          <w:vertAlign w:val="superscript"/>
          <w:lang w:eastAsia="en-GB"/>
        </w:rPr>
        <w:t>®</w:t>
      </w:r>
      <w:r w:rsidR="002F7370" w:rsidRPr="002F7370">
        <w:rPr>
          <w:rFonts w:ascii="CorpoS" w:hAnsi="CorpoS"/>
          <w:lang w:eastAsia="en-GB"/>
        </w:rPr>
        <w:t xml:space="preserve"> Kabelschutzschläuche, EPIC</w:t>
      </w:r>
      <w:r w:rsidR="002F7370" w:rsidRPr="002F7370">
        <w:rPr>
          <w:rFonts w:ascii="CorpoS" w:hAnsi="CorpoS"/>
          <w:vertAlign w:val="superscript"/>
          <w:lang w:eastAsia="en-GB"/>
        </w:rPr>
        <w:t>®</w:t>
      </w:r>
      <w:r w:rsidR="002F7370" w:rsidRPr="002F7370">
        <w:rPr>
          <w:rFonts w:ascii="CorpoS" w:hAnsi="CorpoS"/>
          <w:lang w:eastAsia="en-GB"/>
        </w:rPr>
        <w:t xml:space="preserve"> Industrie-Steckverbinder und FLEXIMARK</w:t>
      </w:r>
      <w:r w:rsidR="002F7370" w:rsidRPr="002F7370">
        <w:rPr>
          <w:rFonts w:ascii="CorpoS" w:hAnsi="CorpoS"/>
          <w:vertAlign w:val="superscript"/>
          <w:lang w:eastAsia="en-GB"/>
        </w:rPr>
        <w:t>®</w:t>
      </w:r>
      <w:r w:rsidR="002F7370" w:rsidRPr="002F7370">
        <w:rPr>
          <w:rFonts w:ascii="CorpoS" w:hAnsi="CorpoS"/>
          <w:lang w:eastAsia="en-GB"/>
        </w:rPr>
        <w:t xml:space="preserve"> </w:t>
      </w:r>
      <w:r w:rsidR="002F7370" w:rsidRPr="002F7370">
        <w:rPr>
          <w:rFonts w:ascii="CorpoS" w:hAnsi="CorpoS"/>
          <w:lang w:eastAsia="en-GB"/>
        </w:rPr>
        <w:lastRenderedPageBreak/>
        <w:t>Kabelkennzeichnungss</w:t>
      </w:r>
      <w:r>
        <w:rPr>
          <w:rFonts w:ascii="CorpoS" w:hAnsi="CorpoS"/>
          <w:lang w:eastAsia="en-GB"/>
        </w:rPr>
        <w:t xml:space="preserve">ysteme. </w:t>
      </w:r>
      <w:proofErr w:type="spellStart"/>
      <w:r>
        <w:rPr>
          <w:rFonts w:ascii="CorpoS" w:hAnsi="CorpoS"/>
          <w:lang w:eastAsia="en-GB"/>
        </w:rPr>
        <w:t>Softronic</w:t>
      </w:r>
      <w:proofErr w:type="spellEnd"/>
      <w:r>
        <w:rPr>
          <w:rFonts w:ascii="CorpoS" w:hAnsi="CorpoS"/>
          <w:lang w:eastAsia="en-GB"/>
        </w:rPr>
        <w:t xml:space="preserve"> verwendet LAPP</w:t>
      </w:r>
      <w:r w:rsidR="002F7370" w:rsidRPr="002F7370">
        <w:rPr>
          <w:rFonts w:ascii="CorpoS" w:hAnsi="CorpoS"/>
          <w:lang w:eastAsia="en-GB"/>
        </w:rPr>
        <w:t xml:space="preserve"> Produkte für die Produktion von</w:t>
      </w:r>
      <w:r w:rsidR="002F7370" w:rsidRPr="002F7370">
        <w:t xml:space="preserve"> </w:t>
      </w:r>
      <w:r w:rsidR="002F7370" w:rsidRPr="002F7370">
        <w:rPr>
          <w:rFonts w:ascii="CorpoS" w:hAnsi="CorpoS"/>
          <w:lang w:eastAsia="en-GB"/>
        </w:rPr>
        <w:t>besonders leistungsstarken Lokomotiven, die Waggons mit Eisenerz ziehen sollen, das in Schweden in der Nähe des Polarkreises gefördert wird. Die Transmontana Lokomotiven sind europaweit als die fortschrittlichsten Lokomotiven aus Osteuropa anerkannt sowie durch die rumänische und die ungarische Eisenbahnbehörde zugelassen.</w:t>
      </w:r>
    </w:p>
    <w:p w14:paraId="74D39E4F" w14:textId="77777777" w:rsidR="002F7370" w:rsidRPr="002F7370" w:rsidRDefault="002F7370" w:rsidP="002F7370"/>
    <w:p w14:paraId="756D3A80" w14:textId="77777777" w:rsidR="002F7370" w:rsidRPr="002F7370" w:rsidRDefault="002F7370" w:rsidP="002F7370">
      <w:pPr>
        <w:rPr>
          <w:rFonts w:ascii="CorpoS" w:hAnsi="CorpoS"/>
          <w:lang w:eastAsia="en-GB"/>
        </w:rPr>
      </w:pPr>
      <w:r w:rsidRPr="002F7370">
        <w:rPr>
          <w:rFonts w:ascii="CorpoS" w:hAnsi="CorpoS"/>
          <w:lang w:eastAsia="en-GB"/>
        </w:rPr>
        <w:t>Die Lokomotiven verfügen über modernste Ausstattung: eine neue Metallkonstruktion (</w:t>
      </w:r>
      <w:proofErr w:type="spellStart"/>
      <w:r w:rsidRPr="002F7370">
        <w:rPr>
          <w:rFonts w:ascii="CorpoS" w:hAnsi="CorpoS"/>
          <w:lang w:eastAsia="en-GB"/>
        </w:rPr>
        <w:t>Lokomotivkasten</w:t>
      </w:r>
      <w:proofErr w:type="spellEnd"/>
      <w:r w:rsidRPr="002F7370">
        <w:rPr>
          <w:rFonts w:ascii="CorpoS" w:hAnsi="CorpoS"/>
          <w:lang w:eastAsia="en-GB"/>
        </w:rPr>
        <w:t xml:space="preserve">), Asynchronfahrmotoren, </w:t>
      </w:r>
      <w:proofErr w:type="spellStart"/>
      <w:r w:rsidRPr="002F7370">
        <w:rPr>
          <w:rFonts w:ascii="CorpoS" w:hAnsi="CorpoS"/>
          <w:lang w:eastAsia="en-GB"/>
        </w:rPr>
        <w:t>Rekuperationsbremse</w:t>
      </w:r>
      <w:proofErr w:type="spellEnd"/>
      <w:r w:rsidRPr="002F7370">
        <w:rPr>
          <w:rFonts w:ascii="CorpoS" w:hAnsi="CorpoS"/>
          <w:lang w:eastAsia="en-GB"/>
        </w:rPr>
        <w:t xml:space="preserve">, IGBT-Traktionsstromrichter, leistungsfähige Zugsteuerungs- und Zugsicherungseinrichtungen, LED-Scheinwerfer usw. </w:t>
      </w:r>
    </w:p>
    <w:p w14:paraId="7A6A3FCD" w14:textId="77777777" w:rsidR="002F7370" w:rsidRDefault="002F7370" w:rsidP="002F7370">
      <w:pPr>
        <w:rPr>
          <w:rFonts w:ascii="CorpoS" w:hAnsi="CorpoS"/>
          <w:b/>
        </w:rPr>
      </w:pPr>
    </w:p>
    <w:p w14:paraId="3CA2833E" w14:textId="77777777" w:rsidR="004431AC" w:rsidRPr="002F7370" w:rsidRDefault="004431AC" w:rsidP="002F7370">
      <w:pPr>
        <w:rPr>
          <w:rFonts w:ascii="CorpoS" w:hAnsi="CorpoS"/>
          <w:b/>
        </w:rPr>
      </w:pPr>
    </w:p>
    <w:p w14:paraId="591E8CB0" w14:textId="77777777" w:rsidR="002F7370" w:rsidRPr="002F7370" w:rsidRDefault="002F7370" w:rsidP="002F7370">
      <w:pPr>
        <w:rPr>
          <w:b/>
        </w:rPr>
      </w:pPr>
      <w:r w:rsidRPr="002F7370">
        <w:rPr>
          <w:rFonts w:ascii="CorpoS" w:hAnsi="CorpoS"/>
          <w:b/>
          <w:lang w:eastAsia="en-GB"/>
        </w:rPr>
        <w:t>Extreme Anforderungen an die Verkabelung</w:t>
      </w:r>
    </w:p>
    <w:p w14:paraId="04082777" w14:textId="77777777" w:rsidR="002F7370" w:rsidRPr="002F7370" w:rsidRDefault="002F7370" w:rsidP="002F7370">
      <w:pPr>
        <w:jc w:val="both"/>
        <w:rPr>
          <w:rFonts w:ascii="CorpoS" w:hAnsi="CorpoS"/>
          <w:lang w:eastAsia="en-GB"/>
        </w:rPr>
      </w:pPr>
      <w:r w:rsidRPr="002F7370">
        <w:rPr>
          <w:rFonts w:ascii="CorpoS" w:hAnsi="CorpoS"/>
          <w:lang w:eastAsia="en-GB"/>
        </w:rPr>
        <w:t>Die extrem rauen Bedingungen, unter denen diese Lokomotiven eingesetzt werden, haben auch bei der Verkabelung die Wahl eines Herstellers erfordert, der ein einheitliches Produktsystem mit ausgezeichneter Leistung bieten kann.</w:t>
      </w:r>
    </w:p>
    <w:p w14:paraId="47DEA672" w14:textId="77777777" w:rsidR="002F7370" w:rsidRPr="002F7370" w:rsidRDefault="002F7370" w:rsidP="002F7370">
      <w:pPr>
        <w:jc w:val="both"/>
        <w:rPr>
          <w:rFonts w:ascii="CorpoS" w:hAnsi="CorpoS"/>
          <w:lang w:eastAsia="en-GB"/>
        </w:rPr>
      </w:pPr>
    </w:p>
    <w:p w14:paraId="43A42F51" w14:textId="77777777" w:rsidR="002F7370" w:rsidRPr="002F7370" w:rsidRDefault="002F7370" w:rsidP="002F7370">
      <w:pPr>
        <w:rPr>
          <w:rFonts w:ascii="CorpoS" w:hAnsi="CorpoS"/>
          <w:lang w:eastAsia="en-GB"/>
        </w:rPr>
      </w:pPr>
      <w:r w:rsidRPr="002F7370">
        <w:rPr>
          <w:rFonts w:ascii="CorpoS" w:hAnsi="CorpoS"/>
          <w:lang w:eastAsia="en-GB"/>
        </w:rPr>
        <w:t>Für Schaltschränke wurden die Einzeladerleitungen aus der Familie ÖLFLEX</w:t>
      </w:r>
      <w:r w:rsidRPr="002F7370">
        <w:rPr>
          <w:rFonts w:ascii="CorpoS" w:hAnsi="CorpoS"/>
          <w:vertAlign w:val="superscript"/>
          <w:lang w:eastAsia="en-GB"/>
        </w:rPr>
        <w:t>®</w:t>
      </w:r>
      <w:r w:rsidRPr="002F7370">
        <w:rPr>
          <w:rFonts w:ascii="CorpoS" w:hAnsi="CorpoS"/>
          <w:lang w:eastAsia="en-GB"/>
        </w:rPr>
        <w:t xml:space="preserve"> TRAIN 331 verwendet. In den heißen Bereichen hat sich die Qualität der Silikon-Aderleitungen der Familie ÖLFLEX</w:t>
      </w:r>
      <w:r w:rsidRPr="002F7370">
        <w:rPr>
          <w:rFonts w:ascii="CorpoS" w:hAnsi="CorpoS"/>
          <w:vertAlign w:val="superscript"/>
          <w:lang w:eastAsia="en-GB"/>
        </w:rPr>
        <w:t>®</w:t>
      </w:r>
      <w:r w:rsidRPr="002F7370">
        <w:rPr>
          <w:rFonts w:ascii="CorpoS" w:hAnsi="CorpoS"/>
          <w:lang w:eastAsia="en-GB"/>
        </w:rPr>
        <w:t xml:space="preserve"> HEAT 180SiF bewährt.</w:t>
      </w:r>
    </w:p>
    <w:p w14:paraId="0CB81058" w14:textId="77777777" w:rsidR="002F7370" w:rsidRPr="002F7370" w:rsidRDefault="002F7370" w:rsidP="002F7370">
      <w:pPr>
        <w:rPr>
          <w:rFonts w:ascii="CorpoS" w:hAnsi="CorpoS"/>
          <w:lang w:eastAsia="en-GB"/>
        </w:rPr>
      </w:pPr>
    </w:p>
    <w:p w14:paraId="0C57B240" w14:textId="4FA6C0FF" w:rsidR="002F7370" w:rsidRPr="002F7370" w:rsidRDefault="002F7370" w:rsidP="002F7370">
      <w:pPr>
        <w:rPr>
          <w:rFonts w:ascii="CorpoS" w:hAnsi="CorpoS"/>
          <w:lang w:eastAsia="en-GB"/>
        </w:rPr>
      </w:pPr>
      <w:r w:rsidRPr="002F7370">
        <w:rPr>
          <w:rFonts w:ascii="CorpoS" w:hAnsi="CorpoS"/>
          <w:lang w:eastAsia="en-GB"/>
        </w:rPr>
        <w:t>Ein Teil des Sensorsystems wurde mit UNITRONIC</w:t>
      </w:r>
      <w:r w:rsidRPr="002F7370">
        <w:rPr>
          <w:rFonts w:ascii="CorpoS" w:hAnsi="CorpoS"/>
          <w:vertAlign w:val="superscript"/>
          <w:lang w:eastAsia="en-GB"/>
        </w:rPr>
        <w:t>®</w:t>
      </w:r>
      <w:r w:rsidRPr="002F7370">
        <w:rPr>
          <w:rFonts w:ascii="CorpoS" w:hAnsi="CorpoS"/>
          <w:lang w:eastAsia="en-GB"/>
        </w:rPr>
        <w:t xml:space="preserve"> FD CP PLUS-Datenleitungen verkabelt, die für ihre außergewöhnliche Flexibilität bekannt sind. Die in einer Lo</w:t>
      </w:r>
      <w:r w:rsidR="002E61FF">
        <w:rPr>
          <w:rFonts w:ascii="CorpoS" w:hAnsi="CorpoS"/>
          <w:lang w:eastAsia="en-GB"/>
        </w:rPr>
        <w:t xml:space="preserve">komotive dauerhaft vorhandenen </w:t>
      </w:r>
      <w:r w:rsidRPr="002F7370">
        <w:rPr>
          <w:rFonts w:ascii="CorpoS" w:hAnsi="CorpoS"/>
          <w:lang w:eastAsia="en-GB"/>
        </w:rPr>
        <w:t>Vibrationen erforderten für Energiekettenanwendungen die Verwendung von äußerst flexiblen Leitungen. Zudem halten der Polyurethan-Außenmantel und das Kupfergeflecht den harten klimatischen Bedingungen beim Einsatz am Polarkreis und den starken elektromagnetischen Störeinflüssen, die für die Leistungselektronik typisch sind, stand. Für die Herstellung der elektrischen Verbindungen wurden EPIC</w:t>
      </w:r>
      <w:r w:rsidRPr="002F7370">
        <w:rPr>
          <w:rFonts w:ascii="CorpoS" w:hAnsi="CorpoS"/>
          <w:vertAlign w:val="superscript"/>
          <w:lang w:eastAsia="en-GB"/>
        </w:rPr>
        <w:t>®</w:t>
      </w:r>
      <w:r w:rsidRPr="002F7370">
        <w:rPr>
          <w:rFonts w:ascii="CorpoS" w:hAnsi="CorpoS"/>
          <w:lang w:eastAsia="en-GB"/>
        </w:rPr>
        <w:t xml:space="preserve"> Industrie-Steckverbinder verwendet. Einige der Kabel wurden mithilfe des Polyamid-Kabelschutzschlauch-Systems SILVYN</w:t>
      </w:r>
      <w:r w:rsidRPr="002F7370">
        <w:rPr>
          <w:rFonts w:ascii="CorpoS" w:hAnsi="CorpoS"/>
          <w:vertAlign w:val="superscript"/>
          <w:lang w:eastAsia="en-GB"/>
        </w:rPr>
        <w:t>®</w:t>
      </w:r>
      <w:r w:rsidRPr="002F7370">
        <w:rPr>
          <w:rFonts w:ascii="CorpoS" w:hAnsi="CorpoS"/>
          <w:lang w:eastAsia="en-GB"/>
        </w:rPr>
        <w:t xml:space="preserve"> RILL PA 6 und der entsprechenden Verriegelungsteile geschützt.</w:t>
      </w:r>
    </w:p>
    <w:p w14:paraId="1B5DF028" w14:textId="77777777" w:rsidR="002F7370" w:rsidRPr="002F7370" w:rsidRDefault="002F7370" w:rsidP="002F7370">
      <w:pPr>
        <w:jc w:val="both"/>
        <w:rPr>
          <w:rFonts w:ascii="CorpoS" w:hAnsi="CorpoS"/>
          <w:lang w:eastAsia="en-GB"/>
        </w:rPr>
      </w:pPr>
    </w:p>
    <w:p w14:paraId="7DD2FD21" w14:textId="5A3C46E4" w:rsidR="002F7370" w:rsidRPr="002F7370" w:rsidRDefault="00B44130" w:rsidP="002F7370">
      <w:pPr>
        <w:rPr>
          <w:rFonts w:ascii="CorpoS" w:hAnsi="CorpoS"/>
          <w:lang w:eastAsia="en-GB"/>
        </w:rPr>
      </w:pPr>
      <w:r>
        <w:rPr>
          <w:rFonts w:ascii="CorpoS" w:hAnsi="CorpoS"/>
          <w:lang w:eastAsia="en-GB"/>
        </w:rPr>
        <w:t>Alle TRAIN-Produkte von LAPP</w:t>
      </w:r>
      <w:r w:rsidR="002F7370" w:rsidRPr="002F7370">
        <w:rPr>
          <w:rFonts w:ascii="CorpoS" w:hAnsi="CorpoS"/>
          <w:lang w:eastAsia="en-GB"/>
        </w:rPr>
        <w:t xml:space="preserve"> erfüllen die Anforderungen der EN45545-2 oder übertreffen diese sogar und sind in die Gefährdungsklassen HL1, HL2 sowie HL3 einzuordnen.</w:t>
      </w:r>
    </w:p>
    <w:p w14:paraId="2245C996" w14:textId="77777777" w:rsidR="002F7370" w:rsidRPr="002F7370" w:rsidRDefault="002F7370" w:rsidP="002F7370">
      <w:pPr>
        <w:rPr>
          <w:rFonts w:ascii="CorpoS" w:hAnsi="CorpoS"/>
          <w:lang w:eastAsia="en-GB"/>
        </w:rPr>
      </w:pPr>
    </w:p>
    <w:p w14:paraId="6A5336DD" w14:textId="77777777" w:rsidR="002F7370" w:rsidRPr="002F7370" w:rsidRDefault="002F7370" w:rsidP="002F7370">
      <w:pPr>
        <w:rPr>
          <w:rFonts w:ascii="CorpoS" w:hAnsi="CorpoS"/>
          <w:lang w:eastAsia="en-GB"/>
        </w:rPr>
      </w:pPr>
      <w:r w:rsidRPr="002F7370">
        <w:rPr>
          <w:rFonts w:ascii="CorpoS" w:hAnsi="CorpoS"/>
          <w:lang w:eastAsia="en-GB"/>
        </w:rPr>
        <w:t xml:space="preserve">„Die Transmontana Lokomotive befindet sich, was die Konzeption und die Schaltpläne angeht, auf dem allerhöchsten Niveau. Unter anderem ist sie mit einer </w:t>
      </w:r>
      <w:proofErr w:type="spellStart"/>
      <w:r w:rsidRPr="002F7370">
        <w:rPr>
          <w:rFonts w:ascii="CorpoS" w:hAnsi="CorpoS"/>
          <w:lang w:eastAsia="en-GB"/>
        </w:rPr>
        <w:t>rekuperativen</w:t>
      </w:r>
      <w:proofErr w:type="spellEnd"/>
      <w:r w:rsidRPr="002F7370">
        <w:rPr>
          <w:rFonts w:ascii="CorpoS" w:hAnsi="CorpoS"/>
          <w:lang w:eastAsia="en-GB"/>
        </w:rPr>
        <w:t xml:space="preserve"> Bremse ausgestattet, wodurch beim Bremsvorgang Energie in das Netz eingespeist wird.“, so </w:t>
      </w:r>
      <w:proofErr w:type="spellStart"/>
      <w:r w:rsidRPr="002F7370">
        <w:rPr>
          <w:rFonts w:ascii="CorpoS" w:hAnsi="CorpoS"/>
          <w:lang w:eastAsia="en-GB"/>
        </w:rPr>
        <w:t>Softronic</w:t>
      </w:r>
      <w:proofErr w:type="spellEnd"/>
      <w:r w:rsidRPr="002F7370">
        <w:rPr>
          <w:rFonts w:ascii="CorpoS" w:hAnsi="CorpoS"/>
          <w:lang w:eastAsia="en-GB"/>
        </w:rPr>
        <w:t xml:space="preserve"> Projektleiter Catalin </w:t>
      </w:r>
      <w:proofErr w:type="spellStart"/>
      <w:r w:rsidRPr="002F7370">
        <w:rPr>
          <w:rFonts w:ascii="CorpoS" w:hAnsi="CorpoS"/>
          <w:lang w:eastAsia="en-GB"/>
        </w:rPr>
        <w:t>Iosub</w:t>
      </w:r>
      <w:proofErr w:type="spellEnd"/>
      <w:r w:rsidRPr="002F7370">
        <w:rPr>
          <w:rFonts w:ascii="CorpoS" w:hAnsi="CorpoS"/>
          <w:lang w:eastAsia="en-GB"/>
        </w:rPr>
        <w:t xml:space="preserve"> gegenüber Economica.net.</w:t>
      </w:r>
    </w:p>
    <w:p w14:paraId="156C9F0B" w14:textId="77777777" w:rsidR="002F7370" w:rsidRPr="002F7370" w:rsidRDefault="002F7370" w:rsidP="002F7370">
      <w:pPr>
        <w:rPr>
          <w:rFonts w:ascii="CorpoS" w:hAnsi="CorpoS"/>
          <w:lang w:eastAsia="en-GB"/>
        </w:rPr>
      </w:pPr>
    </w:p>
    <w:p w14:paraId="031E2BE9" w14:textId="77777777" w:rsidR="002F7370" w:rsidRPr="002F7370" w:rsidRDefault="002F7370" w:rsidP="002F7370">
      <w:pPr>
        <w:rPr>
          <w:rFonts w:ascii="CorpoS" w:hAnsi="CorpoS"/>
          <w:lang w:eastAsia="en-GB"/>
        </w:rPr>
      </w:pPr>
      <w:r w:rsidRPr="002F7370">
        <w:rPr>
          <w:rFonts w:ascii="CorpoS" w:hAnsi="CorpoS"/>
          <w:lang w:eastAsia="en-GB"/>
        </w:rPr>
        <w:t xml:space="preserve">Darüber hinaus erklärte Dan </w:t>
      </w:r>
      <w:proofErr w:type="spellStart"/>
      <w:r w:rsidRPr="002F7370">
        <w:rPr>
          <w:rFonts w:ascii="CorpoS" w:hAnsi="CorpoS"/>
          <w:lang w:eastAsia="en-GB"/>
        </w:rPr>
        <w:t>Ionas</w:t>
      </w:r>
      <w:proofErr w:type="spellEnd"/>
      <w:r w:rsidRPr="002F7370">
        <w:rPr>
          <w:rFonts w:ascii="CorpoS" w:hAnsi="CorpoS"/>
          <w:lang w:eastAsia="en-GB"/>
        </w:rPr>
        <w:t xml:space="preserve">, Vertriebs- und Marketingleiter von Lapp Romania: „Wir sind mit der Umsetzung dieses Projekts äußerst zufrieden. Es ist immer wieder schön, wenn unsere Projekte </w:t>
      </w:r>
      <w:proofErr w:type="spellStart"/>
      <w:r w:rsidRPr="002F7370">
        <w:rPr>
          <w:rFonts w:ascii="CorpoS" w:hAnsi="CorpoS"/>
          <w:lang w:eastAsia="en-GB"/>
        </w:rPr>
        <w:t>so wie</w:t>
      </w:r>
      <w:proofErr w:type="spellEnd"/>
      <w:r w:rsidRPr="002F7370">
        <w:rPr>
          <w:rFonts w:ascii="CorpoS" w:hAnsi="CorpoS"/>
          <w:lang w:eastAsia="en-GB"/>
        </w:rPr>
        <w:t xml:space="preserve"> dieses von Erfolg gekrönt sind. Es war eine anspruchsvolle Aufgabe, aber durch unser hervorragendes Produktprogramm und kompetentes Expertenteam konnte wir die Anforderungen unseres Kunden vollständig erfüllen.“</w:t>
      </w:r>
    </w:p>
    <w:p w14:paraId="378744FD" w14:textId="77777777" w:rsidR="002F7370" w:rsidRPr="002F7370" w:rsidRDefault="002F7370" w:rsidP="002F7370">
      <w:pPr>
        <w:rPr>
          <w:rFonts w:ascii="CorpoS" w:hAnsi="CorpoS"/>
          <w:lang w:eastAsia="en-GB"/>
        </w:rPr>
      </w:pPr>
    </w:p>
    <w:p w14:paraId="5B6E725B" w14:textId="77777777" w:rsidR="002F7370" w:rsidRPr="002F7370" w:rsidRDefault="002F7370" w:rsidP="002F7370">
      <w:pPr>
        <w:rPr>
          <w:rFonts w:ascii="CorpoS" w:hAnsi="CorpoS"/>
          <w:lang w:eastAsia="en-GB"/>
        </w:rPr>
      </w:pPr>
    </w:p>
    <w:p w14:paraId="3725F2BD" w14:textId="1EF70836" w:rsidR="002F7370" w:rsidRPr="002F7370" w:rsidRDefault="002F7370" w:rsidP="002F7370">
      <w:pPr>
        <w:rPr>
          <w:rFonts w:ascii="CorpoS" w:hAnsi="CorpoS"/>
          <w:b/>
          <w:sz w:val="10"/>
          <w:lang w:eastAsia="en-GB"/>
        </w:rPr>
      </w:pPr>
    </w:p>
    <w:p w14:paraId="6053AEE0" w14:textId="77777777" w:rsidR="004431AC" w:rsidRDefault="004431AC" w:rsidP="002F7370">
      <w:pPr>
        <w:rPr>
          <w:rFonts w:ascii="CorpoS" w:hAnsi="CorpoS"/>
          <w:b/>
          <w:sz w:val="20"/>
          <w:lang w:eastAsia="en-GB"/>
        </w:rPr>
      </w:pPr>
    </w:p>
    <w:p w14:paraId="38AB374D" w14:textId="77777777" w:rsidR="004431AC" w:rsidRDefault="004431AC" w:rsidP="002F7370">
      <w:pPr>
        <w:rPr>
          <w:rFonts w:ascii="CorpoS" w:hAnsi="CorpoS"/>
          <w:b/>
          <w:sz w:val="20"/>
          <w:lang w:eastAsia="en-GB"/>
        </w:rPr>
      </w:pPr>
    </w:p>
    <w:p w14:paraId="1B7567A8" w14:textId="0602D258" w:rsidR="004431AC" w:rsidRDefault="004431AC" w:rsidP="002F7370">
      <w:pPr>
        <w:rPr>
          <w:rFonts w:ascii="CorpoS" w:hAnsi="CorpoS"/>
          <w:b/>
          <w:sz w:val="20"/>
          <w:lang w:eastAsia="en-GB"/>
        </w:rPr>
      </w:pPr>
      <w:r w:rsidRPr="002F7370">
        <w:rPr>
          <w:noProof/>
          <w:lang w:eastAsia="de-DE"/>
        </w:rPr>
        <w:drawing>
          <wp:anchor distT="0" distB="0" distL="114300" distR="114300" simplePos="0" relativeHeight="251660288" behindDoc="1" locked="0" layoutInCell="1" allowOverlap="1" wp14:anchorId="14707933" wp14:editId="1BDF0600">
            <wp:simplePos x="0" y="0"/>
            <wp:positionH relativeFrom="column">
              <wp:posOffset>-4445</wp:posOffset>
            </wp:positionH>
            <wp:positionV relativeFrom="paragraph">
              <wp:posOffset>143510</wp:posOffset>
            </wp:positionV>
            <wp:extent cx="2657475" cy="371475"/>
            <wp:effectExtent l="0" t="0" r="9525" b="9525"/>
            <wp:wrapTight wrapText="bothSides">
              <wp:wrapPolygon edited="0">
                <wp:start x="0" y="0"/>
                <wp:lineTo x="0" y="21046"/>
                <wp:lineTo x="21523" y="21046"/>
                <wp:lineTo x="21523" y="0"/>
                <wp:lineTo x="0" y="0"/>
              </wp:wrapPolygon>
            </wp:wrapTight>
            <wp:docPr id="6" name="Grafik 6" descr="C:\Users\victoria.ghigeanu\Desktop\csm_OELFLEX_15331000_PRODUCT_1_1_ab1c098aa68802eebd3ee3d7bdec77db4fed13a4_1b222e4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ctoria.ghigeanu\Desktop\csm_OELFLEX_15331000_PRODUCT_1_1_ab1c098aa68802eebd3ee3d7bdec77db4fed13a4_1b222e4171.jpg"/>
                    <pic:cNvPicPr>
                      <a:picLocks noChangeAspect="1" noChangeArrowheads="1"/>
                    </pic:cNvPicPr>
                  </pic:nvPicPr>
                  <pic:blipFill>
                    <a:blip r:embed="rId9">
                      <a:extLst>
                        <a:ext uri="{28A0092B-C50C-407E-A947-70E740481C1C}">
                          <a14:useLocalDpi xmlns:a14="http://schemas.microsoft.com/office/drawing/2010/main" val="0"/>
                        </a:ext>
                      </a:extLst>
                    </a:blip>
                    <a:srcRect t="42682" b="43329"/>
                    <a:stretch>
                      <a:fillRect/>
                    </a:stretch>
                  </pic:blipFill>
                  <pic:spPr bwMode="auto">
                    <a:xfrm>
                      <a:off x="0" y="0"/>
                      <a:ext cx="26574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65F20" w14:textId="77777777" w:rsidR="004431AC" w:rsidRDefault="004431AC" w:rsidP="002F7370">
      <w:pPr>
        <w:rPr>
          <w:rFonts w:ascii="CorpoS" w:hAnsi="CorpoS"/>
          <w:b/>
          <w:sz w:val="20"/>
          <w:lang w:eastAsia="en-GB"/>
        </w:rPr>
      </w:pPr>
    </w:p>
    <w:p w14:paraId="2C3C1FA0" w14:textId="77777777" w:rsidR="004431AC" w:rsidRDefault="004431AC" w:rsidP="002F7370">
      <w:pPr>
        <w:rPr>
          <w:rFonts w:ascii="CorpoS" w:hAnsi="CorpoS"/>
          <w:b/>
          <w:sz w:val="20"/>
          <w:lang w:eastAsia="en-GB"/>
        </w:rPr>
      </w:pPr>
    </w:p>
    <w:p w14:paraId="1995FE2A" w14:textId="77777777" w:rsidR="004431AC" w:rsidRDefault="004431AC" w:rsidP="002F7370">
      <w:pPr>
        <w:rPr>
          <w:rFonts w:ascii="CorpoS" w:hAnsi="CorpoS"/>
          <w:b/>
          <w:sz w:val="20"/>
          <w:lang w:eastAsia="en-GB"/>
        </w:rPr>
      </w:pPr>
    </w:p>
    <w:p w14:paraId="45DE02CB" w14:textId="77777777" w:rsidR="002F7370" w:rsidRPr="004431AC" w:rsidRDefault="002F7370" w:rsidP="002F7370">
      <w:pPr>
        <w:rPr>
          <w:rFonts w:ascii="CorpoS" w:hAnsi="CorpoS"/>
          <w:sz w:val="20"/>
          <w:lang w:eastAsia="en-GB"/>
        </w:rPr>
      </w:pPr>
      <w:r w:rsidRPr="004431AC">
        <w:rPr>
          <w:rFonts w:ascii="CorpoS" w:hAnsi="CorpoS"/>
          <w:sz w:val="20"/>
          <w:lang w:eastAsia="en-GB"/>
        </w:rPr>
        <w:t>ÖLFLEX</w:t>
      </w:r>
      <w:r w:rsidRPr="004431AC">
        <w:rPr>
          <w:rFonts w:ascii="CorpoS" w:hAnsi="CorpoS"/>
          <w:sz w:val="20"/>
          <w:vertAlign w:val="superscript"/>
          <w:lang w:eastAsia="en-GB"/>
        </w:rPr>
        <w:t>®</w:t>
      </w:r>
      <w:r w:rsidRPr="004431AC">
        <w:rPr>
          <w:rFonts w:ascii="CorpoS" w:hAnsi="CorpoS"/>
          <w:sz w:val="20"/>
          <w:lang w:eastAsia="en-GB"/>
        </w:rPr>
        <w:t xml:space="preserve"> TRAIN 331 Einzelader nach EN 50264-3-1 Typ M für erhöhte Anforderungen im Bahnbereich</w:t>
      </w:r>
    </w:p>
    <w:p w14:paraId="711E002F" w14:textId="77777777" w:rsidR="002F7370" w:rsidRPr="002F7370" w:rsidRDefault="002F7370" w:rsidP="002F7370">
      <w:pPr>
        <w:rPr>
          <w:rFonts w:ascii="CorpoS" w:hAnsi="CorpoS"/>
          <w:b/>
          <w:bCs/>
          <w:lang w:eastAsia="en-GB"/>
        </w:rPr>
      </w:pPr>
    </w:p>
    <w:p w14:paraId="26F9EE22" w14:textId="77777777" w:rsidR="002F7370" w:rsidRDefault="002F7370" w:rsidP="002F7370">
      <w:pPr>
        <w:rPr>
          <w:rFonts w:ascii="CorpoS" w:hAnsi="CorpoS"/>
          <w:bCs/>
          <w:lang w:eastAsia="en-GB"/>
        </w:rPr>
      </w:pPr>
    </w:p>
    <w:p w14:paraId="1A844B91" w14:textId="77777777" w:rsidR="004431AC" w:rsidRPr="002F7370" w:rsidRDefault="004431AC" w:rsidP="002F7370">
      <w:pPr>
        <w:rPr>
          <w:rFonts w:ascii="CorpoS" w:hAnsi="CorpoS"/>
          <w:bCs/>
          <w:lang w:eastAsia="en-GB"/>
        </w:rPr>
      </w:pPr>
    </w:p>
    <w:p w14:paraId="5D3146C5" w14:textId="77777777" w:rsidR="002F7370" w:rsidRPr="004431AC" w:rsidRDefault="002F7370" w:rsidP="002F7370">
      <w:pPr>
        <w:rPr>
          <w:rFonts w:ascii="CorpoS" w:hAnsi="CorpoS"/>
          <w:bCs/>
          <w:lang w:eastAsia="en-GB"/>
        </w:rPr>
      </w:pPr>
      <w:r w:rsidRPr="004431AC">
        <w:rPr>
          <w:noProof/>
          <w:lang w:eastAsia="de-DE"/>
        </w:rPr>
        <w:drawing>
          <wp:anchor distT="0" distB="0" distL="114300" distR="114300" simplePos="0" relativeHeight="251662336" behindDoc="1" locked="0" layoutInCell="1" allowOverlap="1" wp14:anchorId="4CAD9DD4" wp14:editId="43B42609">
            <wp:simplePos x="0" y="0"/>
            <wp:positionH relativeFrom="column">
              <wp:posOffset>-4445</wp:posOffset>
            </wp:positionH>
            <wp:positionV relativeFrom="paragraph">
              <wp:posOffset>1270</wp:posOffset>
            </wp:positionV>
            <wp:extent cx="2657475" cy="504825"/>
            <wp:effectExtent l="0" t="0" r="9525" b="9525"/>
            <wp:wrapTight wrapText="bothSides">
              <wp:wrapPolygon edited="0">
                <wp:start x="0" y="0"/>
                <wp:lineTo x="0" y="21192"/>
                <wp:lineTo x="21523" y="21192"/>
                <wp:lineTo x="21523" y="0"/>
                <wp:lineTo x="0" y="0"/>
              </wp:wrapPolygon>
            </wp:wrapTight>
            <wp:docPr id="4" name="Grafik 4" descr="C:\Users\victoria.ghigeanu\Desktop\csm_OELFLEX_0047000_Product_1_d6de30f2dfab435fbe1cfaea54f652b35e44eaa5_4d93ba1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ctoria.ghigeanu\Desktop\csm_OELFLEX_0047000_Product_1_d6de30f2dfab435fbe1cfaea54f652b35e44eaa5_4d93ba1124.jpg"/>
                    <pic:cNvPicPr>
                      <a:picLocks noChangeAspect="1" noChangeArrowheads="1"/>
                    </pic:cNvPicPr>
                  </pic:nvPicPr>
                  <pic:blipFill>
                    <a:blip r:embed="rId10">
                      <a:extLst>
                        <a:ext uri="{28A0092B-C50C-407E-A947-70E740481C1C}">
                          <a14:useLocalDpi xmlns:a14="http://schemas.microsoft.com/office/drawing/2010/main" val="0"/>
                        </a:ext>
                      </a:extLst>
                    </a:blip>
                    <a:srcRect t="40891" b="40100"/>
                    <a:stretch>
                      <a:fillRect/>
                    </a:stretch>
                  </pic:blipFill>
                  <pic:spPr bwMode="auto">
                    <a:xfrm>
                      <a:off x="0" y="0"/>
                      <a:ext cx="26574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EA44B" w14:textId="77777777" w:rsidR="004431AC" w:rsidRDefault="004431AC" w:rsidP="002F7370">
      <w:pPr>
        <w:jc w:val="both"/>
        <w:rPr>
          <w:rFonts w:ascii="CorpoS" w:hAnsi="CorpoS"/>
          <w:sz w:val="20"/>
          <w:lang w:eastAsia="en-GB"/>
        </w:rPr>
      </w:pPr>
    </w:p>
    <w:p w14:paraId="4191B31F" w14:textId="77777777" w:rsidR="004431AC" w:rsidRDefault="004431AC" w:rsidP="002F7370">
      <w:pPr>
        <w:jc w:val="both"/>
        <w:rPr>
          <w:rFonts w:ascii="CorpoS" w:hAnsi="CorpoS"/>
          <w:sz w:val="20"/>
          <w:lang w:eastAsia="en-GB"/>
        </w:rPr>
      </w:pPr>
    </w:p>
    <w:p w14:paraId="0D917EB0" w14:textId="77777777" w:rsidR="004431AC" w:rsidRDefault="004431AC" w:rsidP="002F7370">
      <w:pPr>
        <w:jc w:val="both"/>
        <w:rPr>
          <w:rFonts w:ascii="CorpoS" w:hAnsi="CorpoS"/>
          <w:sz w:val="20"/>
          <w:lang w:eastAsia="en-GB"/>
        </w:rPr>
      </w:pPr>
    </w:p>
    <w:p w14:paraId="4674EB27" w14:textId="78B198C5" w:rsidR="002F7370" w:rsidRPr="004431AC" w:rsidRDefault="002F7370" w:rsidP="002F7370">
      <w:pPr>
        <w:jc w:val="both"/>
        <w:rPr>
          <w:rFonts w:ascii="CorpoS" w:hAnsi="CorpoS"/>
          <w:sz w:val="20"/>
          <w:lang w:eastAsia="en-GB"/>
        </w:rPr>
      </w:pPr>
      <w:r w:rsidRPr="004431AC">
        <w:rPr>
          <w:rFonts w:ascii="CorpoS" w:hAnsi="CorpoS"/>
          <w:sz w:val="20"/>
          <w:lang w:eastAsia="en-GB"/>
        </w:rPr>
        <w:t>ÖLFLEX</w:t>
      </w:r>
      <w:r w:rsidRPr="004431AC">
        <w:rPr>
          <w:rFonts w:ascii="CorpoS" w:hAnsi="CorpoS"/>
          <w:sz w:val="20"/>
          <w:vertAlign w:val="superscript"/>
          <w:lang w:eastAsia="en-GB"/>
        </w:rPr>
        <w:t>®</w:t>
      </w:r>
      <w:r w:rsidRPr="004431AC">
        <w:rPr>
          <w:rFonts w:ascii="CorpoS" w:hAnsi="CorpoS"/>
          <w:sz w:val="20"/>
          <w:lang w:eastAsia="en-GB"/>
        </w:rPr>
        <w:t xml:space="preserve"> HEAT 180 </w:t>
      </w:r>
      <w:proofErr w:type="spellStart"/>
      <w:r w:rsidRPr="004431AC">
        <w:rPr>
          <w:rFonts w:ascii="CorpoS" w:hAnsi="CorpoS"/>
          <w:sz w:val="20"/>
          <w:lang w:eastAsia="en-GB"/>
        </w:rPr>
        <w:t>SiF</w:t>
      </w:r>
      <w:proofErr w:type="spellEnd"/>
      <w:r w:rsidRPr="004431AC">
        <w:rPr>
          <w:rFonts w:ascii="CorpoS" w:hAnsi="CorpoS"/>
          <w:sz w:val="20"/>
          <w:lang w:eastAsia="en-GB"/>
        </w:rPr>
        <w:t xml:space="preserve"> - Silikon-Aderleitung für Einsatz im Maschinen-, Anlagen- und Gerätebau mit erhöhten Temperaturanforderungen bis +180 °C</w:t>
      </w:r>
    </w:p>
    <w:p w14:paraId="40FEDF21" w14:textId="77777777" w:rsidR="002F7370" w:rsidRDefault="002F7370" w:rsidP="002F7370">
      <w:pPr>
        <w:rPr>
          <w:rFonts w:ascii="CorpoS" w:hAnsi="CorpoS"/>
          <w:bCs/>
          <w:lang w:eastAsia="en-GB"/>
        </w:rPr>
      </w:pPr>
    </w:p>
    <w:p w14:paraId="7123F664" w14:textId="77777777" w:rsidR="004431AC" w:rsidRDefault="004431AC" w:rsidP="002F7370">
      <w:pPr>
        <w:rPr>
          <w:rFonts w:ascii="CorpoS" w:hAnsi="CorpoS"/>
          <w:bCs/>
          <w:lang w:eastAsia="en-GB"/>
        </w:rPr>
      </w:pPr>
    </w:p>
    <w:p w14:paraId="0BB05357" w14:textId="77777777" w:rsidR="004431AC" w:rsidRDefault="004431AC" w:rsidP="002F7370">
      <w:pPr>
        <w:rPr>
          <w:rFonts w:ascii="CorpoS" w:hAnsi="CorpoS"/>
          <w:bCs/>
          <w:lang w:eastAsia="en-GB"/>
        </w:rPr>
      </w:pPr>
    </w:p>
    <w:p w14:paraId="0679F192" w14:textId="77777777" w:rsidR="004431AC" w:rsidRPr="002F7370" w:rsidRDefault="004431AC" w:rsidP="002F7370">
      <w:pPr>
        <w:rPr>
          <w:rFonts w:ascii="CorpoS" w:hAnsi="CorpoS"/>
          <w:bCs/>
          <w:lang w:eastAsia="en-GB"/>
        </w:rPr>
      </w:pPr>
    </w:p>
    <w:p w14:paraId="0CC2D619" w14:textId="77777777" w:rsidR="002F7370" w:rsidRPr="002F7370" w:rsidRDefault="002F7370" w:rsidP="002F7370">
      <w:pPr>
        <w:rPr>
          <w:rFonts w:ascii="CorpoS" w:hAnsi="CorpoS"/>
          <w:bCs/>
          <w:sz w:val="10"/>
          <w:lang w:eastAsia="en-GB"/>
        </w:rPr>
      </w:pPr>
      <w:r w:rsidRPr="002F7370">
        <w:rPr>
          <w:noProof/>
          <w:lang w:eastAsia="de-DE"/>
        </w:rPr>
        <w:drawing>
          <wp:anchor distT="0" distB="0" distL="114300" distR="114300" simplePos="0" relativeHeight="251661312" behindDoc="1" locked="0" layoutInCell="1" allowOverlap="1" wp14:anchorId="56140793" wp14:editId="3DD29AC4">
            <wp:simplePos x="0" y="0"/>
            <wp:positionH relativeFrom="column">
              <wp:posOffset>-4445</wp:posOffset>
            </wp:positionH>
            <wp:positionV relativeFrom="paragraph">
              <wp:posOffset>-1905</wp:posOffset>
            </wp:positionV>
            <wp:extent cx="4486275" cy="3231515"/>
            <wp:effectExtent l="0" t="0" r="9525" b="6985"/>
            <wp:wrapTight wrapText="bothSides">
              <wp:wrapPolygon edited="0">
                <wp:start x="0" y="0"/>
                <wp:lineTo x="0" y="21519"/>
                <wp:lineTo x="21554" y="21519"/>
                <wp:lineTo x="21554" y="0"/>
                <wp:lineTo x="0" y="0"/>
              </wp:wrapPolygon>
            </wp:wrapTight>
            <wp:docPr id="8" name="Grafik 8" descr="C:\Users\victoria.ghigeanu\Desktop\transmontana-p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ia.ghigeanu\Desktop\transmontana-page-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6275" cy="3231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C4025" w14:textId="77777777" w:rsidR="002F7370" w:rsidRPr="002F7370" w:rsidRDefault="002F7370" w:rsidP="002F7370">
      <w:pPr>
        <w:rPr>
          <w:rFonts w:ascii="CorpoS" w:hAnsi="CorpoS"/>
          <w:bCs/>
          <w:sz w:val="10"/>
          <w:lang w:eastAsia="en-GB"/>
        </w:rPr>
      </w:pPr>
    </w:p>
    <w:p w14:paraId="53882293" w14:textId="77777777" w:rsidR="004431AC" w:rsidRDefault="004431AC" w:rsidP="002F7370">
      <w:pPr>
        <w:jc w:val="both"/>
        <w:rPr>
          <w:rFonts w:ascii="CorpoS" w:hAnsi="CorpoS"/>
          <w:sz w:val="20"/>
          <w:lang w:eastAsia="en-GB"/>
        </w:rPr>
      </w:pPr>
    </w:p>
    <w:p w14:paraId="28A34549" w14:textId="77777777" w:rsidR="004431AC" w:rsidRDefault="004431AC" w:rsidP="002F7370">
      <w:pPr>
        <w:jc w:val="both"/>
        <w:rPr>
          <w:rFonts w:ascii="CorpoS" w:hAnsi="CorpoS"/>
          <w:sz w:val="20"/>
          <w:lang w:eastAsia="en-GB"/>
        </w:rPr>
      </w:pPr>
    </w:p>
    <w:p w14:paraId="1AA5B9DE" w14:textId="77777777" w:rsidR="004431AC" w:rsidRDefault="004431AC" w:rsidP="002F7370">
      <w:pPr>
        <w:jc w:val="both"/>
        <w:rPr>
          <w:rFonts w:ascii="CorpoS" w:hAnsi="CorpoS"/>
          <w:sz w:val="20"/>
          <w:lang w:eastAsia="en-GB"/>
        </w:rPr>
      </w:pPr>
    </w:p>
    <w:p w14:paraId="62D843E7" w14:textId="77777777" w:rsidR="004431AC" w:rsidRDefault="004431AC" w:rsidP="002F7370">
      <w:pPr>
        <w:jc w:val="both"/>
        <w:rPr>
          <w:rFonts w:ascii="CorpoS" w:hAnsi="CorpoS"/>
          <w:sz w:val="20"/>
          <w:lang w:eastAsia="en-GB"/>
        </w:rPr>
      </w:pPr>
    </w:p>
    <w:p w14:paraId="1DB1CEFC" w14:textId="77777777" w:rsidR="004431AC" w:rsidRDefault="004431AC" w:rsidP="002F7370">
      <w:pPr>
        <w:jc w:val="both"/>
        <w:rPr>
          <w:rFonts w:ascii="CorpoS" w:hAnsi="CorpoS"/>
          <w:sz w:val="20"/>
          <w:lang w:eastAsia="en-GB"/>
        </w:rPr>
      </w:pPr>
    </w:p>
    <w:p w14:paraId="495E59C3" w14:textId="77777777" w:rsidR="004431AC" w:rsidRDefault="004431AC" w:rsidP="002F7370">
      <w:pPr>
        <w:jc w:val="both"/>
        <w:rPr>
          <w:rFonts w:ascii="CorpoS" w:hAnsi="CorpoS"/>
          <w:sz w:val="20"/>
          <w:lang w:eastAsia="en-GB"/>
        </w:rPr>
      </w:pPr>
    </w:p>
    <w:p w14:paraId="43A65ADE" w14:textId="77777777" w:rsidR="004431AC" w:rsidRDefault="004431AC" w:rsidP="002F7370">
      <w:pPr>
        <w:jc w:val="both"/>
        <w:rPr>
          <w:rFonts w:ascii="CorpoS" w:hAnsi="CorpoS"/>
          <w:sz w:val="20"/>
          <w:lang w:eastAsia="en-GB"/>
        </w:rPr>
      </w:pPr>
    </w:p>
    <w:p w14:paraId="5FF8C5FF" w14:textId="77777777" w:rsidR="004431AC" w:rsidRDefault="004431AC" w:rsidP="002F7370">
      <w:pPr>
        <w:jc w:val="both"/>
        <w:rPr>
          <w:rFonts w:ascii="CorpoS" w:hAnsi="CorpoS"/>
          <w:sz w:val="20"/>
          <w:lang w:eastAsia="en-GB"/>
        </w:rPr>
      </w:pPr>
    </w:p>
    <w:p w14:paraId="65D0AF30" w14:textId="77777777" w:rsidR="004431AC" w:rsidRDefault="004431AC" w:rsidP="002F7370">
      <w:pPr>
        <w:jc w:val="both"/>
        <w:rPr>
          <w:rFonts w:ascii="CorpoS" w:hAnsi="CorpoS"/>
          <w:sz w:val="20"/>
          <w:lang w:eastAsia="en-GB"/>
        </w:rPr>
      </w:pPr>
    </w:p>
    <w:p w14:paraId="11DD9F54" w14:textId="77777777" w:rsidR="004431AC" w:rsidRDefault="004431AC" w:rsidP="002F7370">
      <w:pPr>
        <w:jc w:val="both"/>
        <w:rPr>
          <w:rFonts w:ascii="CorpoS" w:hAnsi="CorpoS"/>
          <w:sz w:val="20"/>
          <w:lang w:eastAsia="en-GB"/>
        </w:rPr>
      </w:pPr>
    </w:p>
    <w:p w14:paraId="7E3619A7" w14:textId="77777777" w:rsidR="004431AC" w:rsidRDefault="004431AC" w:rsidP="002F7370">
      <w:pPr>
        <w:jc w:val="both"/>
        <w:rPr>
          <w:rFonts w:ascii="CorpoS" w:hAnsi="CorpoS"/>
          <w:sz w:val="20"/>
          <w:lang w:eastAsia="en-GB"/>
        </w:rPr>
      </w:pPr>
    </w:p>
    <w:p w14:paraId="7C830816" w14:textId="77777777" w:rsidR="004431AC" w:rsidRDefault="004431AC" w:rsidP="002F7370">
      <w:pPr>
        <w:jc w:val="both"/>
        <w:rPr>
          <w:rFonts w:ascii="CorpoS" w:hAnsi="CorpoS"/>
          <w:sz w:val="20"/>
          <w:lang w:eastAsia="en-GB"/>
        </w:rPr>
      </w:pPr>
    </w:p>
    <w:p w14:paraId="49DA2DE6" w14:textId="77777777" w:rsidR="004431AC" w:rsidRDefault="004431AC" w:rsidP="002F7370">
      <w:pPr>
        <w:jc w:val="both"/>
        <w:rPr>
          <w:rFonts w:ascii="CorpoS" w:hAnsi="CorpoS"/>
          <w:sz w:val="20"/>
          <w:lang w:eastAsia="en-GB"/>
        </w:rPr>
      </w:pPr>
    </w:p>
    <w:p w14:paraId="521FBEC6" w14:textId="77777777" w:rsidR="004431AC" w:rsidRDefault="004431AC" w:rsidP="002F7370">
      <w:pPr>
        <w:jc w:val="both"/>
        <w:rPr>
          <w:rFonts w:ascii="CorpoS" w:hAnsi="CorpoS"/>
          <w:sz w:val="20"/>
          <w:lang w:eastAsia="en-GB"/>
        </w:rPr>
      </w:pPr>
    </w:p>
    <w:p w14:paraId="26E69330" w14:textId="77777777" w:rsidR="004431AC" w:rsidRDefault="004431AC" w:rsidP="002F7370">
      <w:pPr>
        <w:jc w:val="both"/>
        <w:rPr>
          <w:rFonts w:ascii="CorpoS" w:hAnsi="CorpoS"/>
          <w:sz w:val="20"/>
          <w:lang w:eastAsia="en-GB"/>
        </w:rPr>
      </w:pPr>
    </w:p>
    <w:p w14:paraId="76A9696F" w14:textId="77777777" w:rsidR="004431AC" w:rsidRDefault="004431AC" w:rsidP="002F7370">
      <w:pPr>
        <w:jc w:val="both"/>
        <w:rPr>
          <w:rFonts w:ascii="CorpoS" w:hAnsi="CorpoS"/>
          <w:sz w:val="20"/>
          <w:lang w:eastAsia="en-GB"/>
        </w:rPr>
      </w:pPr>
    </w:p>
    <w:p w14:paraId="5C3EAEB9" w14:textId="77777777" w:rsidR="004431AC" w:rsidRDefault="004431AC" w:rsidP="002F7370">
      <w:pPr>
        <w:jc w:val="both"/>
        <w:rPr>
          <w:rFonts w:ascii="CorpoS" w:hAnsi="CorpoS"/>
          <w:sz w:val="20"/>
          <w:lang w:eastAsia="en-GB"/>
        </w:rPr>
      </w:pPr>
    </w:p>
    <w:p w14:paraId="6BC1E285" w14:textId="77777777" w:rsidR="004431AC" w:rsidRDefault="004431AC" w:rsidP="002F7370">
      <w:pPr>
        <w:jc w:val="both"/>
        <w:rPr>
          <w:rFonts w:ascii="CorpoS" w:hAnsi="CorpoS"/>
          <w:sz w:val="20"/>
          <w:lang w:eastAsia="en-GB"/>
        </w:rPr>
      </w:pPr>
    </w:p>
    <w:p w14:paraId="081BF710" w14:textId="77777777" w:rsidR="004431AC" w:rsidRDefault="004431AC" w:rsidP="002F7370">
      <w:pPr>
        <w:jc w:val="both"/>
        <w:rPr>
          <w:rFonts w:ascii="CorpoS" w:hAnsi="CorpoS"/>
          <w:sz w:val="20"/>
          <w:lang w:eastAsia="en-GB"/>
        </w:rPr>
      </w:pPr>
    </w:p>
    <w:p w14:paraId="33E1E61F" w14:textId="77777777" w:rsidR="004431AC" w:rsidRDefault="004431AC" w:rsidP="002F7370">
      <w:pPr>
        <w:jc w:val="both"/>
        <w:rPr>
          <w:rFonts w:ascii="CorpoS" w:hAnsi="CorpoS"/>
          <w:sz w:val="20"/>
          <w:lang w:eastAsia="en-GB"/>
        </w:rPr>
      </w:pPr>
    </w:p>
    <w:p w14:paraId="7C460DC6" w14:textId="77777777" w:rsidR="004431AC" w:rsidRDefault="004431AC" w:rsidP="002F7370">
      <w:pPr>
        <w:jc w:val="both"/>
        <w:rPr>
          <w:rFonts w:ascii="CorpoS" w:hAnsi="CorpoS"/>
          <w:sz w:val="20"/>
          <w:lang w:eastAsia="en-GB"/>
        </w:rPr>
      </w:pPr>
    </w:p>
    <w:p w14:paraId="268B4EF5" w14:textId="77777777" w:rsidR="004431AC" w:rsidRDefault="004431AC" w:rsidP="002F7370">
      <w:pPr>
        <w:jc w:val="both"/>
        <w:rPr>
          <w:rFonts w:ascii="CorpoS" w:hAnsi="CorpoS"/>
          <w:sz w:val="20"/>
          <w:lang w:eastAsia="en-GB"/>
        </w:rPr>
      </w:pPr>
    </w:p>
    <w:p w14:paraId="4960C161" w14:textId="77777777" w:rsidR="004431AC" w:rsidRDefault="004431AC" w:rsidP="002F7370">
      <w:pPr>
        <w:jc w:val="both"/>
        <w:rPr>
          <w:rFonts w:ascii="CorpoS" w:hAnsi="CorpoS"/>
          <w:sz w:val="20"/>
          <w:lang w:eastAsia="en-GB"/>
        </w:rPr>
      </w:pPr>
    </w:p>
    <w:p w14:paraId="6A5594B8" w14:textId="77777777" w:rsidR="002F7370" w:rsidRPr="004431AC" w:rsidRDefault="002F7370" w:rsidP="002F7370">
      <w:pPr>
        <w:jc w:val="both"/>
        <w:rPr>
          <w:rFonts w:ascii="CorpoS" w:hAnsi="CorpoS"/>
          <w:sz w:val="20"/>
          <w:lang w:eastAsia="en-GB"/>
        </w:rPr>
      </w:pPr>
      <w:r w:rsidRPr="004431AC">
        <w:rPr>
          <w:rFonts w:ascii="CorpoS" w:hAnsi="CorpoS"/>
          <w:sz w:val="20"/>
          <w:lang w:eastAsia="en-GB"/>
        </w:rPr>
        <w:t>Die in einer Lokomotive dauerhaft vorhandenen Vibrationen erforderten für Kabelkettenanwendungen die Verwendung von äußerst flexiblen Leitungen.</w:t>
      </w:r>
    </w:p>
    <w:p w14:paraId="3635E599" w14:textId="77777777" w:rsidR="002F7370" w:rsidRPr="002F7370" w:rsidRDefault="002F7370" w:rsidP="006B7203">
      <w:pPr>
        <w:pStyle w:val="StandardWeb"/>
        <w:spacing w:before="0" w:beforeAutospacing="0" w:after="0" w:afterAutospacing="0"/>
        <w:rPr>
          <w:lang w:val="de-DE"/>
        </w:rPr>
      </w:pPr>
    </w:p>
    <w:p w14:paraId="4CB5FAE5" w14:textId="77777777" w:rsidR="002F7370" w:rsidRPr="002F7370" w:rsidRDefault="002F7370" w:rsidP="006B7203">
      <w:pPr>
        <w:pStyle w:val="StandardWeb"/>
        <w:spacing w:before="0" w:beforeAutospacing="0" w:after="0" w:afterAutospacing="0"/>
        <w:rPr>
          <w:lang w:val="de-DE"/>
        </w:rPr>
      </w:pPr>
    </w:p>
    <w:p w14:paraId="7C66F4A3" w14:textId="77777777" w:rsidR="002F7370" w:rsidRPr="002F7370" w:rsidRDefault="002F7370" w:rsidP="006B7203">
      <w:pPr>
        <w:pStyle w:val="StandardWeb"/>
        <w:spacing w:before="0" w:beforeAutospacing="0" w:after="0" w:afterAutospacing="0"/>
        <w:rPr>
          <w:lang w:val="de-DE"/>
        </w:rPr>
      </w:pPr>
    </w:p>
    <w:p w14:paraId="14C3FC11" w14:textId="77777777" w:rsidR="002F7370" w:rsidRPr="002F7370" w:rsidRDefault="002F7370" w:rsidP="006B7203">
      <w:pPr>
        <w:pStyle w:val="StandardWeb"/>
        <w:spacing w:before="0" w:beforeAutospacing="0" w:after="0" w:afterAutospacing="0"/>
        <w:rPr>
          <w:lang w:val="de-DE"/>
        </w:rPr>
      </w:pPr>
    </w:p>
    <w:p w14:paraId="3DA9CC67" w14:textId="77777777" w:rsidR="002F7370" w:rsidRPr="002F7370" w:rsidRDefault="002F7370" w:rsidP="006B7203">
      <w:pPr>
        <w:pStyle w:val="StandardWeb"/>
        <w:spacing w:before="0" w:beforeAutospacing="0" w:after="0" w:afterAutospacing="0"/>
        <w:rPr>
          <w:lang w:val="de-DE"/>
        </w:rPr>
      </w:pPr>
    </w:p>
    <w:p w14:paraId="3613560C" w14:textId="77777777" w:rsidR="002F7370" w:rsidRPr="002F7370" w:rsidRDefault="002F7370" w:rsidP="006B7203">
      <w:pPr>
        <w:pStyle w:val="StandardWeb"/>
        <w:spacing w:before="0" w:beforeAutospacing="0" w:after="0" w:afterAutospacing="0"/>
        <w:rPr>
          <w:lang w:val="de-DE"/>
        </w:rPr>
      </w:pPr>
    </w:p>
    <w:p w14:paraId="4530C0CE" w14:textId="66A37010" w:rsidR="000865D7" w:rsidRPr="002F7370" w:rsidRDefault="000865D7" w:rsidP="000865D7">
      <w:pPr>
        <w:pStyle w:val="StandardWeb"/>
        <w:spacing w:before="0" w:beforeAutospacing="0" w:after="0" w:afterAutospacing="0"/>
        <w:rPr>
          <w:rStyle w:val="Fett"/>
          <w:rFonts w:ascii="CorpoS" w:hAnsi="CorpoS"/>
          <w:iCs/>
          <w:lang w:val="de-DE"/>
        </w:rPr>
      </w:pPr>
    </w:p>
    <w:p w14:paraId="1FAE3933" w14:textId="77777777" w:rsidR="0071719B" w:rsidRPr="002F7370" w:rsidRDefault="0071719B" w:rsidP="0071719B">
      <w:pPr>
        <w:rPr>
          <w:rFonts w:ascii="CorpoS" w:eastAsia="Times New Roman" w:hAnsi="CorpoS" w:cs="Times New Roman"/>
          <w:b/>
          <w:bCs/>
          <w:lang w:eastAsia="en-GB"/>
        </w:rPr>
      </w:pPr>
      <w:r w:rsidRPr="002F7370">
        <w:rPr>
          <w:rFonts w:ascii="CorpoS" w:eastAsia="Times New Roman" w:hAnsi="CorpoS" w:cs="Times New Roman"/>
          <w:b/>
          <w:bCs/>
          <w:lang w:eastAsia="en-GB"/>
        </w:rPr>
        <w:lastRenderedPageBreak/>
        <w:t>Pressekontakt</w:t>
      </w:r>
    </w:p>
    <w:p w14:paraId="4EA46985" w14:textId="77777777" w:rsidR="00002016" w:rsidRPr="002F7370" w:rsidRDefault="00002016" w:rsidP="0071719B">
      <w:pPr>
        <w:pStyle w:val="StandardWeb"/>
        <w:spacing w:before="0" w:beforeAutospacing="0" w:after="0" w:afterAutospacing="0"/>
        <w:rPr>
          <w:rStyle w:val="Hervorhebung"/>
          <w:rFonts w:ascii="CorpoS" w:hAnsi="CorpoS"/>
          <w:i w:val="0"/>
          <w:lang w:val="de-DE"/>
        </w:rPr>
      </w:pPr>
    </w:p>
    <w:p w14:paraId="2DB13561" w14:textId="09F60AC3" w:rsidR="00002016" w:rsidRPr="002F7370" w:rsidRDefault="00B44130" w:rsidP="00002016">
      <w:pPr>
        <w:pStyle w:val="StandardWeb"/>
        <w:spacing w:before="0" w:beforeAutospacing="0" w:after="0" w:afterAutospacing="0"/>
        <w:rPr>
          <w:rFonts w:ascii="CorpoS" w:hAnsi="CorpoS"/>
          <w:bCs/>
          <w:iCs/>
          <w:lang w:val="de-DE"/>
        </w:rPr>
      </w:pPr>
      <w:r>
        <w:rPr>
          <w:rFonts w:ascii="CorpoS" w:hAnsi="CorpoS"/>
          <w:bCs/>
          <w:iCs/>
          <w:lang w:val="de-DE"/>
        </w:rPr>
        <w:t>LAPP</w:t>
      </w:r>
      <w:bookmarkStart w:id="0" w:name="_GoBack"/>
      <w:bookmarkEnd w:id="0"/>
      <w:r w:rsidR="00002016" w:rsidRPr="002F7370">
        <w:rPr>
          <w:rFonts w:ascii="CorpoS" w:hAnsi="CorpoS"/>
          <w:bCs/>
          <w:iCs/>
          <w:lang w:val="de-DE"/>
        </w:rPr>
        <w:t xml:space="preserve"> Austria GmbH</w:t>
      </w:r>
    </w:p>
    <w:p w14:paraId="02599D56" w14:textId="77777777" w:rsidR="00002016" w:rsidRPr="002F7370" w:rsidRDefault="00002016" w:rsidP="00002016">
      <w:pPr>
        <w:pStyle w:val="StandardWeb"/>
        <w:spacing w:before="0" w:beforeAutospacing="0" w:after="0" w:afterAutospacing="0"/>
        <w:rPr>
          <w:rFonts w:ascii="CorpoS" w:hAnsi="CorpoS"/>
          <w:iCs/>
          <w:lang w:val="de-DE"/>
        </w:rPr>
      </w:pPr>
      <w:proofErr w:type="spellStart"/>
      <w:r w:rsidRPr="002F7370">
        <w:rPr>
          <w:rFonts w:ascii="CorpoS" w:hAnsi="CorpoS"/>
          <w:iCs/>
          <w:lang w:val="de-DE"/>
        </w:rPr>
        <w:t>Bremenstraße</w:t>
      </w:r>
      <w:proofErr w:type="spellEnd"/>
      <w:r w:rsidRPr="002F7370">
        <w:rPr>
          <w:rFonts w:ascii="CorpoS" w:hAnsi="CorpoS"/>
          <w:iCs/>
          <w:lang w:val="de-DE"/>
        </w:rPr>
        <w:t xml:space="preserve"> 8</w:t>
      </w:r>
    </w:p>
    <w:p w14:paraId="42F5B094" w14:textId="77777777" w:rsidR="00002016" w:rsidRPr="002F7370" w:rsidRDefault="00002016" w:rsidP="00002016">
      <w:pPr>
        <w:pStyle w:val="StandardWeb"/>
        <w:spacing w:before="0" w:beforeAutospacing="0" w:after="0" w:afterAutospacing="0"/>
        <w:rPr>
          <w:rFonts w:ascii="CorpoS" w:hAnsi="CorpoS"/>
          <w:iCs/>
          <w:lang w:val="de-DE"/>
        </w:rPr>
      </w:pPr>
      <w:r w:rsidRPr="002F7370">
        <w:rPr>
          <w:rFonts w:ascii="CorpoS" w:hAnsi="CorpoS"/>
          <w:iCs/>
          <w:lang w:val="de-DE"/>
        </w:rPr>
        <w:t>A – 4030 Linz</w:t>
      </w:r>
    </w:p>
    <w:p w14:paraId="1980EE8D" w14:textId="264E9476" w:rsidR="00002016" w:rsidRPr="002F7370" w:rsidRDefault="00002016" w:rsidP="00002016">
      <w:pPr>
        <w:pStyle w:val="StandardWeb"/>
        <w:spacing w:before="0" w:beforeAutospacing="0" w:after="0" w:afterAutospacing="0"/>
        <w:rPr>
          <w:rFonts w:ascii="CorpoS" w:hAnsi="CorpoS"/>
          <w:b/>
          <w:bCs/>
          <w:iCs/>
          <w:lang w:val="de-DE"/>
        </w:rPr>
      </w:pPr>
    </w:p>
    <w:p w14:paraId="024C4A41" w14:textId="77777777" w:rsidR="00002016" w:rsidRPr="002F7370" w:rsidRDefault="00002016" w:rsidP="00002016">
      <w:pPr>
        <w:pStyle w:val="StandardWeb"/>
        <w:spacing w:before="0" w:beforeAutospacing="0" w:after="0" w:afterAutospacing="0"/>
        <w:rPr>
          <w:rFonts w:ascii="CorpoS" w:hAnsi="CorpoS"/>
          <w:iCs/>
          <w:lang w:val="de-DE"/>
        </w:rPr>
      </w:pPr>
      <w:r w:rsidRPr="002F7370">
        <w:rPr>
          <w:rFonts w:ascii="CorpoS" w:hAnsi="CorpoS"/>
          <w:iCs/>
          <w:lang w:val="de-DE"/>
        </w:rPr>
        <w:t xml:space="preserve">Melanie Dörner </w:t>
      </w:r>
    </w:p>
    <w:p w14:paraId="43C9477A" w14:textId="7E900426" w:rsidR="00002016" w:rsidRDefault="00002016" w:rsidP="00002016">
      <w:pPr>
        <w:pStyle w:val="StandardWeb"/>
        <w:spacing w:before="0" w:beforeAutospacing="0" w:after="0" w:afterAutospacing="0"/>
        <w:rPr>
          <w:rFonts w:ascii="CorpoS" w:hAnsi="CorpoS"/>
          <w:iCs/>
          <w:lang w:val="de-DE"/>
        </w:rPr>
      </w:pPr>
      <w:r w:rsidRPr="002F7370">
        <w:rPr>
          <w:rFonts w:ascii="CorpoS" w:hAnsi="CorpoS"/>
          <w:iCs/>
          <w:lang w:val="de-DE"/>
        </w:rPr>
        <w:t>Tel. +43 (0) 732 781272 201</w:t>
      </w:r>
      <w:r w:rsidRPr="002F7370">
        <w:rPr>
          <w:rFonts w:ascii="CorpoS" w:hAnsi="CorpoS"/>
          <w:iCs/>
          <w:lang w:val="de-DE"/>
        </w:rPr>
        <w:br/>
      </w:r>
      <w:hyperlink r:id="rId12" w:history="1">
        <w:r w:rsidR="002F7370" w:rsidRPr="002F6773">
          <w:rPr>
            <w:rStyle w:val="Hyperlink"/>
            <w:rFonts w:ascii="CorpoS" w:hAnsi="CorpoS"/>
            <w:iCs/>
            <w:lang w:val="de-DE"/>
          </w:rPr>
          <w:t>melanie.doerner@lappaustria.at</w:t>
        </w:r>
      </w:hyperlink>
    </w:p>
    <w:p w14:paraId="03EDB5F3" w14:textId="77777777" w:rsidR="00A07F9C" w:rsidRPr="002F7370" w:rsidRDefault="00A07F9C" w:rsidP="00A07F9C">
      <w:pPr>
        <w:pStyle w:val="StandardWeb"/>
        <w:spacing w:before="0" w:beforeAutospacing="0" w:after="0" w:afterAutospacing="0"/>
        <w:rPr>
          <w:rFonts w:ascii="CorpoS" w:hAnsi="CorpoS"/>
          <w:iCs/>
          <w:lang w:val="de-DE"/>
        </w:rPr>
      </w:pPr>
      <w:r w:rsidRPr="002F7370">
        <w:rPr>
          <w:rFonts w:ascii="CorpoS" w:hAnsi="CorpoS"/>
          <w:iCs/>
          <w:lang w:val="de-DE"/>
        </w:rPr>
        <w:t>www.lappaustria.at</w:t>
      </w:r>
    </w:p>
    <w:p w14:paraId="3E84F212" w14:textId="77777777" w:rsidR="00A07F9C" w:rsidRPr="002F7370" w:rsidRDefault="00A07F9C" w:rsidP="00002016">
      <w:pPr>
        <w:pStyle w:val="StandardWeb"/>
        <w:spacing w:before="0" w:beforeAutospacing="0" w:after="0" w:afterAutospacing="0"/>
        <w:rPr>
          <w:rFonts w:ascii="CorpoS" w:hAnsi="CorpoS"/>
          <w:iCs/>
          <w:lang w:val="de-DE"/>
        </w:rPr>
      </w:pPr>
    </w:p>
    <w:p w14:paraId="1470E18B" w14:textId="77777777" w:rsidR="00002016" w:rsidRPr="002F7370" w:rsidRDefault="00002016" w:rsidP="0071719B">
      <w:pPr>
        <w:pStyle w:val="StandardWeb"/>
        <w:spacing w:before="0" w:beforeAutospacing="0" w:after="0" w:afterAutospacing="0"/>
        <w:rPr>
          <w:rStyle w:val="Hervorhebung"/>
          <w:rFonts w:ascii="CorpoS" w:hAnsi="CorpoS"/>
          <w:i w:val="0"/>
          <w:lang w:val="de-DE"/>
        </w:rPr>
      </w:pPr>
    </w:p>
    <w:p w14:paraId="40EB266C" w14:textId="77777777" w:rsidR="00002016" w:rsidRPr="002F7370" w:rsidRDefault="00002016" w:rsidP="0071719B">
      <w:pPr>
        <w:pStyle w:val="StandardWeb"/>
        <w:spacing w:before="0" w:beforeAutospacing="0" w:after="0" w:afterAutospacing="0"/>
        <w:rPr>
          <w:rStyle w:val="Fett"/>
          <w:rFonts w:ascii="CorpoS" w:hAnsi="CorpoS"/>
          <w:b w:val="0"/>
          <w:bCs w:val="0"/>
          <w:lang w:val="de-DE"/>
        </w:rPr>
      </w:pPr>
    </w:p>
    <w:p w14:paraId="6D3D2CA4" w14:textId="77777777" w:rsidR="0071719B" w:rsidRPr="002F7370" w:rsidRDefault="0071719B" w:rsidP="0071719B">
      <w:pPr>
        <w:pStyle w:val="StandardWeb"/>
        <w:spacing w:before="0" w:beforeAutospacing="0" w:after="0" w:afterAutospacing="0"/>
        <w:rPr>
          <w:rStyle w:val="Fett"/>
          <w:rFonts w:ascii="CorpoS" w:hAnsi="CorpoS"/>
          <w:b w:val="0"/>
          <w:bCs w:val="0"/>
          <w:lang w:val="de-DE"/>
        </w:rPr>
      </w:pPr>
    </w:p>
    <w:p w14:paraId="5EE6794D" w14:textId="2C0DB4C6" w:rsidR="0071719B" w:rsidRPr="002F7370" w:rsidRDefault="0071719B" w:rsidP="0071719B">
      <w:pPr>
        <w:pStyle w:val="StandardWeb"/>
        <w:spacing w:before="0" w:beforeAutospacing="0" w:after="0" w:afterAutospacing="0"/>
        <w:rPr>
          <w:rStyle w:val="Hervorhebung"/>
          <w:rFonts w:ascii="CorpoS" w:hAnsi="CorpoS"/>
          <w:i w:val="0"/>
          <w:lang w:val="de-DE"/>
        </w:rPr>
      </w:pPr>
      <w:r w:rsidRPr="002F7370">
        <w:rPr>
          <w:rStyle w:val="Fett"/>
          <w:rFonts w:ascii="CorpoS" w:hAnsi="CorpoS"/>
          <w:iCs/>
          <w:lang w:val="de-DE"/>
        </w:rPr>
        <w:t xml:space="preserve">Über </w:t>
      </w:r>
      <w:r w:rsidR="00A86403" w:rsidRPr="002F7370">
        <w:rPr>
          <w:rStyle w:val="Fett"/>
          <w:rFonts w:ascii="CorpoS" w:hAnsi="CorpoS"/>
          <w:iCs/>
          <w:lang w:val="de-DE"/>
        </w:rPr>
        <w:t>LAPP</w:t>
      </w:r>
      <w:r w:rsidRPr="002F7370">
        <w:rPr>
          <w:rStyle w:val="Fett"/>
          <w:rFonts w:ascii="CorpoS" w:hAnsi="CorpoS"/>
          <w:iCs/>
          <w:lang w:val="de-DE"/>
        </w:rPr>
        <w:t>:</w:t>
      </w:r>
    </w:p>
    <w:p w14:paraId="4AC86433" w14:textId="4308731A" w:rsidR="0071719B" w:rsidRPr="002F7370" w:rsidRDefault="00606909" w:rsidP="0071719B">
      <w:pPr>
        <w:pStyle w:val="StandardWeb"/>
        <w:rPr>
          <w:rStyle w:val="Hervorhebung"/>
          <w:rFonts w:ascii="CorpoS" w:hAnsi="CorpoS"/>
          <w:i w:val="0"/>
          <w:lang w:val="de-DE"/>
        </w:rPr>
      </w:pPr>
      <w:r w:rsidRPr="002F7370">
        <w:rPr>
          <w:rStyle w:val="Hervorhebung"/>
          <w:rFonts w:ascii="CorpoS" w:hAnsi="CorpoS"/>
          <w:i w:val="0"/>
          <w:lang w:val="de-DE"/>
        </w:rPr>
        <w:t xml:space="preserve">LAPP </w:t>
      </w:r>
      <w:r w:rsidR="0071719B" w:rsidRPr="002F7370">
        <w:rPr>
          <w:rStyle w:val="Hervorhebung"/>
          <w:rFonts w:ascii="CorpoS" w:hAnsi="CorpoS"/>
          <w:i w:val="0"/>
          <w:lang w:val="de-DE"/>
        </w:rPr>
        <w:t>mit Sitz in Stuttgart ist einer der führenden Anbieter von integrierten Lösungen und Markenprodukten im Bereich der Kabel- und Verbindungstechnologie. Zum Portfolio de</w:t>
      </w:r>
      <w:r w:rsidRPr="002F7370">
        <w:rPr>
          <w:rStyle w:val="Hervorhebung"/>
          <w:rFonts w:ascii="CorpoS" w:hAnsi="CorpoS"/>
          <w:i w:val="0"/>
          <w:lang w:val="de-DE"/>
        </w:rPr>
        <w:t>s</w:t>
      </w:r>
      <w:r w:rsidR="0071719B" w:rsidRPr="002F7370">
        <w:rPr>
          <w:rStyle w:val="Hervorhebung"/>
          <w:rFonts w:ascii="CorpoS" w:hAnsi="CorpoS"/>
          <w:i w:val="0"/>
          <w:lang w:val="de-DE"/>
        </w:rPr>
        <w:t xml:space="preserve"> </w:t>
      </w:r>
      <w:r w:rsidRPr="002F7370">
        <w:rPr>
          <w:rStyle w:val="Hervorhebung"/>
          <w:rFonts w:ascii="CorpoS" w:hAnsi="CorpoS"/>
          <w:i w:val="0"/>
          <w:lang w:val="de-DE"/>
        </w:rPr>
        <w:t xml:space="preserve">Unternehmens </w:t>
      </w:r>
      <w:r w:rsidR="0071719B" w:rsidRPr="002F7370">
        <w:rPr>
          <w:rStyle w:val="Hervorhebung"/>
          <w:rFonts w:ascii="CorpoS" w:hAnsi="CorpoS"/>
          <w:i w:val="0"/>
          <w:lang w:val="de-DE"/>
        </w:rPr>
        <w:t xml:space="preserve">gehören Kabel und hochflexible Leitungen, Industriesteckverbinder und Verschraubungstechnik, kundenindividuelle Konfektionslösungen, Automatisierungstechnik und </w:t>
      </w:r>
      <w:proofErr w:type="spellStart"/>
      <w:r w:rsidR="0071719B" w:rsidRPr="002F7370">
        <w:rPr>
          <w:rStyle w:val="Hervorhebung"/>
          <w:rFonts w:ascii="CorpoS" w:hAnsi="CorpoS"/>
          <w:i w:val="0"/>
          <w:lang w:val="de-DE"/>
        </w:rPr>
        <w:t>Robotiklösungen</w:t>
      </w:r>
      <w:proofErr w:type="spellEnd"/>
      <w:r w:rsidR="0071719B" w:rsidRPr="002F7370">
        <w:rPr>
          <w:rStyle w:val="Hervorhebung"/>
          <w:rFonts w:ascii="CorpoS" w:hAnsi="CorpoS"/>
          <w:i w:val="0"/>
          <w:lang w:val="de-DE"/>
        </w:rPr>
        <w:t xml:space="preserve"> für die intelligente Fabrik von morgen und technisches Zubehör. </w:t>
      </w:r>
      <w:r w:rsidRPr="002F7370">
        <w:rPr>
          <w:rStyle w:val="Hervorhebung"/>
          <w:rFonts w:ascii="CorpoS" w:hAnsi="CorpoS"/>
          <w:i w:val="0"/>
          <w:lang w:val="de-DE"/>
        </w:rPr>
        <w:t xml:space="preserve">LAPPs </w:t>
      </w:r>
      <w:r w:rsidR="0071719B" w:rsidRPr="002F7370">
        <w:rPr>
          <w:rStyle w:val="Hervorhebung"/>
          <w:rFonts w:ascii="CorpoS" w:hAnsi="CorpoS"/>
          <w:i w:val="0"/>
          <w:lang w:val="de-DE"/>
        </w:rPr>
        <w:t>Kernmarkt ist der Maschinen- und Anlagenbau. Weitere wichtige Absatzmärkte sind die Lebensmittelindustrie, der Energiesektor und Mobilität.</w:t>
      </w:r>
    </w:p>
    <w:p w14:paraId="04B8E195" w14:textId="5FB0B3DA" w:rsidR="0071719B" w:rsidRPr="002F7370" w:rsidRDefault="00606909" w:rsidP="0071719B">
      <w:pPr>
        <w:pStyle w:val="StandardWeb"/>
        <w:rPr>
          <w:rFonts w:ascii="CorpoS" w:hAnsi="CorpoS"/>
          <w:lang w:val="de-DE"/>
        </w:rPr>
      </w:pPr>
      <w:r w:rsidRPr="002F7370">
        <w:rPr>
          <w:rStyle w:val="Hervorhebung"/>
          <w:rFonts w:ascii="CorpoS" w:hAnsi="CorpoS"/>
          <w:i w:val="0"/>
          <w:lang w:val="de-DE"/>
        </w:rPr>
        <w:t xml:space="preserve">Das </w:t>
      </w:r>
      <w:r w:rsidR="0071719B" w:rsidRPr="002F7370">
        <w:rPr>
          <w:rStyle w:val="Hervorhebung"/>
          <w:rFonts w:ascii="CorpoS" w:hAnsi="CorpoS"/>
          <w:i w:val="0"/>
          <w:lang w:val="de-DE"/>
        </w:rPr>
        <w:t xml:space="preserve">Unternehmen wurde 1959 gegründet und befindet sich bis heute vollständig in Familienbesitz. Im Geschäftsjahr 2016/17 erwirtschaftete </w:t>
      </w:r>
      <w:r w:rsidRPr="002F7370">
        <w:rPr>
          <w:rStyle w:val="Hervorhebung"/>
          <w:rFonts w:ascii="CorpoS" w:hAnsi="CorpoS"/>
          <w:i w:val="0"/>
          <w:lang w:val="de-DE"/>
        </w:rPr>
        <w:t xml:space="preserve">es </w:t>
      </w:r>
      <w:r w:rsidR="0071719B" w:rsidRPr="002F7370">
        <w:rPr>
          <w:rStyle w:val="Hervorhebung"/>
          <w:rFonts w:ascii="CorpoS" w:hAnsi="CorpoS"/>
          <w:i w:val="0"/>
          <w:lang w:val="de-DE"/>
        </w:rPr>
        <w:t>einen konsolidierten Umsatz von 1.027 Mio. Euro. Lapp beschäftigt weltweit rund 3.770 Mitarbeiter, verfügt über 17 Fertigungsstandorte sowie rund 40 Vertriebsgesellschaften und kooperiert mit rund 100 Auslandsvertretungen.</w:t>
      </w:r>
    </w:p>
    <w:p w14:paraId="6E6B5E53" w14:textId="280E947C" w:rsidR="000865D7" w:rsidRPr="002F7370" w:rsidRDefault="000865D7" w:rsidP="000E70DF">
      <w:pPr>
        <w:rPr>
          <w:rFonts w:ascii="CorpoS" w:eastAsia="Times New Roman" w:hAnsi="CorpoS" w:cs="Times New Roman"/>
          <w:b/>
          <w:bCs/>
          <w:lang w:eastAsia="en-GB"/>
        </w:rPr>
      </w:pPr>
    </w:p>
    <w:p w14:paraId="5263161D" w14:textId="77777777" w:rsidR="000865D7" w:rsidRPr="002F7370" w:rsidRDefault="000865D7" w:rsidP="000E70DF">
      <w:pPr>
        <w:rPr>
          <w:rFonts w:ascii="CorpoS" w:eastAsia="Times New Roman" w:hAnsi="CorpoS" w:cs="Times New Roman"/>
          <w:b/>
          <w:bCs/>
          <w:lang w:eastAsia="en-GB"/>
        </w:rPr>
      </w:pPr>
      <w:bookmarkStart w:id="1" w:name="_Hlk506988042"/>
    </w:p>
    <w:p w14:paraId="6029AA79" w14:textId="33E55A0B" w:rsidR="006F48C4" w:rsidRPr="002F7370" w:rsidRDefault="006F48C4" w:rsidP="000E70DF">
      <w:pPr>
        <w:rPr>
          <w:rFonts w:ascii="CorpoS" w:eastAsia="Times New Roman" w:hAnsi="CorpoS" w:cs="Times New Roman"/>
          <w:b/>
          <w:bCs/>
          <w:lang w:eastAsia="en-GB"/>
        </w:rPr>
      </w:pPr>
    </w:p>
    <w:p w14:paraId="397DD7B9" w14:textId="6CFFFEF8" w:rsidR="006F48C4" w:rsidRPr="002F7370" w:rsidRDefault="006F48C4" w:rsidP="006F48C4">
      <w:pPr>
        <w:rPr>
          <w:rFonts w:ascii="Century Gothic" w:eastAsia="Times New Roman" w:hAnsi="Century Gothic" w:cs="Times New Roman"/>
          <w:b/>
          <w:bCs/>
          <w:sz w:val="28"/>
          <w:lang w:val="en-GB" w:eastAsia="en-GB"/>
        </w:rPr>
      </w:pPr>
      <w:r w:rsidRPr="002F7370">
        <w:rPr>
          <w:rFonts w:ascii="Century Gothic" w:eastAsia="Times New Roman" w:hAnsi="Century Gothic" w:cs="Times New Roman"/>
          <w:b/>
          <w:bCs/>
          <w:sz w:val="28"/>
          <w:lang w:val="en-GB" w:eastAsia="en-GB"/>
        </w:rPr>
        <w:t xml:space="preserve">      </w:t>
      </w:r>
    </w:p>
    <w:p w14:paraId="2BC9A009" w14:textId="182DD9EC" w:rsidR="006F48C4" w:rsidRPr="002F7370" w:rsidRDefault="006F48C4" w:rsidP="006F48C4">
      <w:pPr>
        <w:rPr>
          <w:rFonts w:ascii="News Gothic MT" w:eastAsia="Times New Roman" w:hAnsi="News Gothic MT" w:cs="Times New Roman"/>
          <w:b/>
          <w:bCs/>
          <w:sz w:val="18"/>
          <w:lang w:val="en-GB" w:eastAsia="en-GB"/>
        </w:rPr>
      </w:pPr>
    </w:p>
    <w:p w14:paraId="710D4C36" w14:textId="2AD5F40A" w:rsidR="000E70DF" w:rsidRPr="002F7370" w:rsidRDefault="006F48C4" w:rsidP="006F48C4">
      <w:pPr>
        <w:rPr>
          <w:rFonts w:ascii="News Gothic MT" w:eastAsia="Times New Roman" w:hAnsi="News Gothic MT" w:cs="Times New Roman"/>
          <w:b/>
          <w:bCs/>
          <w:sz w:val="28"/>
          <w:lang w:val="en-GB" w:eastAsia="en-GB"/>
        </w:rPr>
      </w:pPr>
      <w:r w:rsidRPr="002F7370">
        <w:rPr>
          <w:rFonts w:ascii="News Gothic MT" w:eastAsia="Times New Roman" w:hAnsi="News Gothic MT" w:cs="Times New Roman"/>
          <w:b/>
          <w:bCs/>
          <w:sz w:val="28"/>
          <w:lang w:val="en-GB" w:eastAsia="en-GB"/>
        </w:rPr>
        <w:t xml:space="preserve">      </w:t>
      </w:r>
      <w:bookmarkEnd w:id="1"/>
    </w:p>
    <w:sectPr w:rsidR="000E70DF" w:rsidRPr="002F7370" w:rsidSect="00550679">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8A468" w14:textId="77777777" w:rsidR="00B60769" w:rsidRDefault="00B60769" w:rsidP="000E70DF">
      <w:r>
        <w:separator/>
      </w:r>
    </w:p>
  </w:endnote>
  <w:endnote w:type="continuationSeparator" w:id="0">
    <w:p w14:paraId="738C3AD3" w14:textId="77777777" w:rsidR="00B60769" w:rsidRDefault="00B60769"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panose1 w:val="00000000000000000000"/>
    <w:charset w:val="00"/>
    <w:family w:val="auto"/>
    <w:pitch w:val="variable"/>
    <w:sig w:usb0="800001AF" w:usb1="000078F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News Gothic MT">
    <w:altName w:val="Arial Unicode MS"/>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59056" w14:textId="77777777" w:rsidR="00C42673" w:rsidRDefault="00C4267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AAD33" w14:textId="77777777" w:rsidR="00C42673" w:rsidRDefault="00C4267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2C347" w14:textId="77777777" w:rsidR="00C42673" w:rsidRDefault="00C4267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5B4ED" w14:textId="77777777" w:rsidR="00B60769" w:rsidRDefault="00B60769" w:rsidP="000E70DF">
      <w:r>
        <w:separator/>
      </w:r>
    </w:p>
  </w:footnote>
  <w:footnote w:type="continuationSeparator" w:id="0">
    <w:p w14:paraId="5C644A55" w14:textId="77777777" w:rsidR="00B60769" w:rsidRDefault="00B60769" w:rsidP="000E7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C3986" w14:textId="77777777" w:rsidR="00C42673" w:rsidRDefault="00C4267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66ECF" w14:textId="1163B972" w:rsidR="000E70DF" w:rsidRDefault="005E3932" w:rsidP="00C42673">
    <w:pPr>
      <w:pStyle w:val="Kopfzeile"/>
      <w:jc w:val="right"/>
    </w:pPr>
    <w:r>
      <w:rPr>
        <w:noProof/>
        <w:lang w:eastAsia="de-DE"/>
      </w:rPr>
      <w:drawing>
        <wp:inline distT="0" distB="0" distL="0" distR="0" wp14:anchorId="39CDFFC4" wp14:editId="5AF7DEB8">
          <wp:extent cx="1800000" cy="3677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367705"/>
                  </a:xfrm>
                  <a:prstGeom prst="rect">
                    <a:avLst/>
                  </a:prstGeom>
                </pic:spPr>
              </pic:pic>
            </a:graphicData>
          </a:graphic>
        </wp:inline>
      </w:drawing>
    </w:r>
  </w:p>
  <w:p w14:paraId="4D35CE72" w14:textId="6D88CDAA" w:rsidR="000E70DF" w:rsidRDefault="000E70DF">
    <w:pPr>
      <w:pStyle w:val="Kopfzeile"/>
    </w:pPr>
  </w:p>
  <w:p w14:paraId="74F11A37" w14:textId="77777777" w:rsidR="005E3932" w:rsidRDefault="005E3932">
    <w:pPr>
      <w:pStyle w:val="Kopfzeile"/>
    </w:pPr>
  </w:p>
  <w:p w14:paraId="302BD847" w14:textId="60788E8B" w:rsidR="00B6459E" w:rsidRPr="000065AA" w:rsidRDefault="006F1509" w:rsidP="00B6459E">
    <w:pPr>
      <w:rPr>
        <w:rFonts w:ascii="CorpoS" w:hAnsi="CorpoS"/>
        <w:b/>
        <w:color w:val="000000" w:themeColor="text1"/>
        <w:sz w:val="40"/>
      </w:rPr>
    </w:pPr>
    <w:r w:rsidRPr="000065AA">
      <w:rPr>
        <w:rFonts w:ascii="CorpoS" w:hAnsi="CorpoS"/>
        <w:b/>
        <w:color w:val="000000" w:themeColor="text1"/>
        <w:sz w:val="40"/>
      </w:rPr>
      <w:t>Pressemitteilung</w:t>
    </w:r>
  </w:p>
  <w:p w14:paraId="0FD6C10A" w14:textId="77777777" w:rsidR="003E67C9" w:rsidRDefault="003E67C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769E0" w14:textId="77777777" w:rsidR="00C42673" w:rsidRDefault="00C42673">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idrun Haug | Storymaker">
    <w15:presenceInfo w15:providerId="None" w15:userId="Heidrun Haug | Storyma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DF"/>
    <w:rsid w:val="00002016"/>
    <w:rsid w:val="000065AA"/>
    <w:rsid w:val="000865D7"/>
    <w:rsid w:val="000D2FAC"/>
    <w:rsid w:val="000E70DF"/>
    <w:rsid w:val="000F5174"/>
    <w:rsid w:val="001268EC"/>
    <w:rsid w:val="00170EFF"/>
    <w:rsid w:val="00190606"/>
    <w:rsid w:val="002005AD"/>
    <w:rsid w:val="00256EC3"/>
    <w:rsid w:val="002612C7"/>
    <w:rsid w:val="002963CE"/>
    <w:rsid w:val="002B26DA"/>
    <w:rsid w:val="002C7EA6"/>
    <w:rsid w:val="002D43CB"/>
    <w:rsid w:val="002E184A"/>
    <w:rsid w:val="002E61FF"/>
    <w:rsid w:val="002F7370"/>
    <w:rsid w:val="002F7F9C"/>
    <w:rsid w:val="00317434"/>
    <w:rsid w:val="00322BE8"/>
    <w:rsid w:val="00334767"/>
    <w:rsid w:val="00344434"/>
    <w:rsid w:val="003563AE"/>
    <w:rsid w:val="00372190"/>
    <w:rsid w:val="00380196"/>
    <w:rsid w:val="003B1AEF"/>
    <w:rsid w:val="003C131B"/>
    <w:rsid w:val="003E67C9"/>
    <w:rsid w:val="003E6947"/>
    <w:rsid w:val="003F1BDE"/>
    <w:rsid w:val="00423386"/>
    <w:rsid w:val="004345F5"/>
    <w:rsid w:val="004431AC"/>
    <w:rsid w:val="00491FB0"/>
    <w:rsid w:val="0049203D"/>
    <w:rsid w:val="004D1122"/>
    <w:rsid w:val="004E3536"/>
    <w:rsid w:val="004F1652"/>
    <w:rsid w:val="005129C3"/>
    <w:rsid w:val="005275E8"/>
    <w:rsid w:val="00544D57"/>
    <w:rsid w:val="00550679"/>
    <w:rsid w:val="005B0D69"/>
    <w:rsid w:val="005C5615"/>
    <w:rsid w:val="005E3932"/>
    <w:rsid w:val="005F168D"/>
    <w:rsid w:val="00606909"/>
    <w:rsid w:val="0062478C"/>
    <w:rsid w:val="006457A0"/>
    <w:rsid w:val="006B7203"/>
    <w:rsid w:val="006F1509"/>
    <w:rsid w:val="006F395A"/>
    <w:rsid w:val="006F48C4"/>
    <w:rsid w:val="006F6B3B"/>
    <w:rsid w:val="006F76D9"/>
    <w:rsid w:val="00702238"/>
    <w:rsid w:val="007069AA"/>
    <w:rsid w:val="0071719B"/>
    <w:rsid w:val="00724321"/>
    <w:rsid w:val="0077114A"/>
    <w:rsid w:val="00771C81"/>
    <w:rsid w:val="00780BD3"/>
    <w:rsid w:val="00794484"/>
    <w:rsid w:val="007A06FF"/>
    <w:rsid w:val="007A3CD9"/>
    <w:rsid w:val="007B1E5D"/>
    <w:rsid w:val="007C6BC2"/>
    <w:rsid w:val="007D60FF"/>
    <w:rsid w:val="007E6EBE"/>
    <w:rsid w:val="0089639F"/>
    <w:rsid w:val="0090600C"/>
    <w:rsid w:val="00924FA0"/>
    <w:rsid w:val="00994983"/>
    <w:rsid w:val="009D1276"/>
    <w:rsid w:val="009F3046"/>
    <w:rsid w:val="00A07F9C"/>
    <w:rsid w:val="00A46BBB"/>
    <w:rsid w:val="00A51E78"/>
    <w:rsid w:val="00A86403"/>
    <w:rsid w:val="00AC6FE9"/>
    <w:rsid w:val="00AE2AFE"/>
    <w:rsid w:val="00B125E2"/>
    <w:rsid w:val="00B201A8"/>
    <w:rsid w:val="00B37694"/>
    <w:rsid w:val="00B44130"/>
    <w:rsid w:val="00B60769"/>
    <w:rsid w:val="00B60A84"/>
    <w:rsid w:val="00B6459E"/>
    <w:rsid w:val="00B65C77"/>
    <w:rsid w:val="00BA2738"/>
    <w:rsid w:val="00C10E2A"/>
    <w:rsid w:val="00C42673"/>
    <w:rsid w:val="00C513A6"/>
    <w:rsid w:val="00CD674C"/>
    <w:rsid w:val="00CE7772"/>
    <w:rsid w:val="00D12432"/>
    <w:rsid w:val="00D322E0"/>
    <w:rsid w:val="00D36D64"/>
    <w:rsid w:val="00D77D01"/>
    <w:rsid w:val="00E27F38"/>
    <w:rsid w:val="00E34970"/>
    <w:rsid w:val="00E629BB"/>
    <w:rsid w:val="00EB0328"/>
    <w:rsid w:val="00EB3A01"/>
    <w:rsid w:val="00F0670D"/>
    <w:rsid w:val="00F314F9"/>
    <w:rsid w:val="00F61F28"/>
    <w:rsid w:val="00F82CF6"/>
    <w:rsid w:val="00FA1EC9"/>
    <w:rsid w:val="00FC13D5"/>
    <w:rsid w:val="00FD271A"/>
    <w:rsid w:val="00FE1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76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semiHidden/>
    <w:unhideWhenUsed/>
    <w:rsid w:val="00322BE8"/>
    <w:rPr>
      <w:sz w:val="20"/>
      <w:szCs w:val="20"/>
    </w:rPr>
  </w:style>
  <w:style w:type="character" w:customStyle="1" w:styleId="KommentartextZchn">
    <w:name w:val="Kommentartext Zchn"/>
    <w:basedOn w:val="Absatz-Standardschriftart"/>
    <w:link w:val="Kommentartext"/>
    <w:uiPriority w:val="99"/>
    <w:semiHidden/>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semiHidden/>
    <w:unhideWhenUsed/>
    <w:rsid w:val="00322BE8"/>
    <w:rPr>
      <w:sz w:val="20"/>
      <w:szCs w:val="20"/>
    </w:rPr>
  </w:style>
  <w:style w:type="character" w:customStyle="1" w:styleId="KommentartextZchn">
    <w:name w:val="Kommentartext Zchn"/>
    <w:basedOn w:val="Absatz-Standardschriftart"/>
    <w:link w:val="Kommentartext"/>
    <w:uiPriority w:val="99"/>
    <w:semiHidden/>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276713644">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327170235">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elanie.doerner@lappaustria.a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4BDCC-C3A3-4A53-82E1-2E02085E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5152</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Lapp Service GmbH</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Füreder Melanie</cp:lastModifiedBy>
  <cp:revision>14</cp:revision>
  <dcterms:created xsi:type="dcterms:W3CDTF">2018-04-13T09:12:00Z</dcterms:created>
  <dcterms:modified xsi:type="dcterms:W3CDTF">2018-06-21T13:33:00Z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1976247503</vt:i4>
  </property>
  <property fmtid="{D5CDD505-2E9C-101B-9397-08002B2CF9AE}" pid="4" name="_EmailSubject">
    <vt:lpwstr>PM Marke</vt:lpwstr>
  </property>
  <property fmtid="{D5CDD505-2E9C-101B-9397-08002B2CF9AE}" pid="5" name="_AuthorEmail">
    <vt:lpwstr>h.haug@storymaker.de</vt:lpwstr>
  </property>
  <property fmtid="{D5CDD505-2E9C-101B-9397-08002B2CF9AE}" pid="6" name="_AuthorEmailDisplayName">
    <vt:lpwstr>Heidrun Haug | Storymaker</vt:lpwstr>
  </property>
  <property fmtid="{D5CDD505-2E9C-101B-9397-08002B2CF9AE}" pid="7" name="_ReviewingToolsShownOnce">
    <vt:lpwstr/>
  </property>
</Properties>
</file>