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02" w:rsidRPr="00455E13" w:rsidRDefault="00455E13" w:rsidP="00455E13">
      <w:pPr>
        <w:spacing w:line="360" w:lineRule="auto"/>
        <w:rPr>
          <w:rFonts w:ascii="CorpoS" w:hAnsi="CorpoS"/>
          <w:b/>
          <w:sz w:val="32"/>
        </w:rPr>
      </w:pPr>
      <w:r w:rsidRPr="00455E13">
        <w:rPr>
          <w:rFonts w:ascii="CorpoS" w:hAnsi="CorpoS"/>
          <w:b/>
          <w:sz w:val="32"/>
        </w:rPr>
        <w:t>Lapp Kabel otevřel novou halu na výrobu kabelové konfekce a plněných energetických řetězů</w:t>
      </w:r>
    </w:p>
    <w:p w:rsidR="005C2302" w:rsidRPr="00455E13" w:rsidRDefault="00455E13" w:rsidP="0094261A">
      <w:pPr>
        <w:spacing w:line="360" w:lineRule="auto"/>
        <w:rPr>
          <w:rFonts w:ascii="CorpoS" w:hAnsi="CorpoS"/>
          <w:b/>
          <w:u w:val="single"/>
        </w:rPr>
      </w:pPr>
      <w:r w:rsidRPr="00455E13">
        <w:rPr>
          <w:rFonts w:ascii="CorpoS" w:hAnsi="CorpoS"/>
          <w:b/>
          <w:u w:val="single"/>
        </w:rPr>
        <w:t>Hala zajistí moderní prostředí zaměstnancům i rychlejší servis zákazníkům</w:t>
      </w:r>
    </w:p>
    <w:p w:rsidR="005C2302" w:rsidRPr="005275EC" w:rsidRDefault="005C2302" w:rsidP="0094261A">
      <w:pPr>
        <w:spacing w:line="360" w:lineRule="auto"/>
        <w:rPr>
          <w:rFonts w:ascii="CorpoS" w:hAnsi="CorpoS" w:cs="Arial"/>
          <w:b/>
          <w:color w:val="FF0000"/>
          <w:sz w:val="32"/>
          <w:szCs w:val="32"/>
        </w:rPr>
      </w:pPr>
    </w:p>
    <w:p w:rsidR="00455E13" w:rsidRPr="00455E13" w:rsidRDefault="00455E13" w:rsidP="0094261A">
      <w:pPr>
        <w:spacing w:line="360" w:lineRule="auto"/>
        <w:jc w:val="both"/>
        <w:rPr>
          <w:rFonts w:ascii="CorpoS" w:hAnsi="CorpoS"/>
          <w:b/>
        </w:rPr>
      </w:pPr>
      <w:r w:rsidRPr="00455E13">
        <w:rPr>
          <w:rFonts w:ascii="CorpoS" w:hAnsi="CorpoS"/>
          <w:b/>
        </w:rPr>
        <w:t>Otrokovice, 25. května 2017</w:t>
      </w:r>
    </w:p>
    <w:p w:rsidR="00455E13" w:rsidRDefault="00455E13" w:rsidP="0094261A">
      <w:pPr>
        <w:spacing w:line="360" w:lineRule="auto"/>
        <w:jc w:val="both"/>
        <w:rPr>
          <w:rFonts w:ascii="CorpoS" w:hAnsi="CorpoS"/>
        </w:rPr>
      </w:pPr>
      <w:r w:rsidRPr="00455E13">
        <w:rPr>
          <w:rFonts w:ascii="CorpoS" w:hAnsi="CorpoS"/>
        </w:rPr>
        <w:t>Společnost LAPP KABEL s.r.o., která je součástí skupiny Lapp (mezinárodního výrobce kabelů, kabelových systémů a příslušenství), dnes v Otrokovicích slavnostně otevřela novou výrobní hal</w:t>
      </w:r>
      <w:r w:rsidR="00454BBF">
        <w:rPr>
          <w:rFonts w:ascii="CorpoS" w:hAnsi="CorpoS"/>
        </w:rPr>
        <w:t xml:space="preserve">u pro výrobu kabelové konfekce. </w:t>
      </w:r>
      <w:r w:rsidRPr="00455E13">
        <w:rPr>
          <w:rFonts w:ascii="CorpoS" w:hAnsi="CorpoS"/>
        </w:rPr>
        <w:t>Tato výrobní hala se stala součástí nového evropského kompetenčního centra ÖLFLEX</w:t>
      </w:r>
      <w:r w:rsidRPr="00454BBF">
        <w:rPr>
          <w:rFonts w:ascii="CorpoS" w:hAnsi="CorpoS"/>
          <w:vertAlign w:val="superscript"/>
        </w:rPr>
        <w:t>®</w:t>
      </w:r>
      <w:r w:rsidRPr="00455E13">
        <w:rPr>
          <w:rFonts w:ascii="CorpoS" w:hAnsi="CorpoS"/>
        </w:rPr>
        <w:t xml:space="preserve"> CONNECT HUB, které se zabývá přípr</w:t>
      </w:r>
      <w:r w:rsidR="00454BBF">
        <w:rPr>
          <w:rFonts w:ascii="CorpoS" w:hAnsi="CorpoS"/>
        </w:rPr>
        <w:t>avou kabelového řešení na míru.</w:t>
      </w:r>
      <w:r w:rsidRPr="00455E13">
        <w:rPr>
          <w:rFonts w:ascii="CorpoS" w:hAnsi="CorpoS"/>
        </w:rPr>
        <w:t xml:space="preserve"> Ve výrobní hale našlo prozatím uplatnění 35 zaměstnanců.</w:t>
      </w:r>
    </w:p>
    <w:p w:rsidR="00455E13" w:rsidRPr="00455E13" w:rsidRDefault="00455E13" w:rsidP="0094261A">
      <w:pPr>
        <w:spacing w:line="360" w:lineRule="auto"/>
        <w:jc w:val="both"/>
        <w:rPr>
          <w:rFonts w:ascii="CorpoS" w:hAnsi="CorpoS"/>
          <w:b/>
        </w:rPr>
      </w:pPr>
    </w:p>
    <w:p w:rsidR="005C2302" w:rsidRPr="004B5C10" w:rsidRDefault="00455E13" w:rsidP="0094261A">
      <w:pPr>
        <w:spacing w:line="360" w:lineRule="auto"/>
        <w:jc w:val="both"/>
        <w:rPr>
          <w:rFonts w:ascii="CorpoS" w:hAnsi="CorpoS"/>
        </w:rPr>
      </w:pPr>
      <w:r w:rsidRPr="00455E13">
        <w:rPr>
          <w:rFonts w:ascii="CorpoS" w:hAnsi="CorpoS"/>
          <w:b/>
        </w:rPr>
        <w:t>Otrokovice jako evropské centrum výroby kabelové konfekce</w:t>
      </w:r>
      <w:r w:rsidR="005275EC" w:rsidRPr="00455E13">
        <w:rPr>
          <w:rFonts w:ascii="CorpoS" w:hAnsi="CorpoS"/>
          <w:b/>
        </w:rPr>
        <w:t xml:space="preserve"> </w:t>
      </w:r>
    </w:p>
    <w:p w:rsidR="005275EC" w:rsidRDefault="00455E13" w:rsidP="005275EC">
      <w:pPr>
        <w:spacing w:line="360" w:lineRule="auto"/>
        <w:jc w:val="both"/>
        <w:rPr>
          <w:rFonts w:ascii="CorpoS" w:hAnsi="CorpoS"/>
        </w:rPr>
      </w:pPr>
      <w:r w:rsidRPr="00455E13">
        <w:rPr>
          <w:rFonts w:ascii="CorpoS" w:hAnsi="CorpoS"/>
        </w:rPr>
        <w:t>Prostory nové výrobní haly slouží pro výr</w:t>
      </w:r>
      <w:r w:rsidR="00454BBF">
        <w:rPr>
          <w:rFonts w:ascii="CorpoS" w:hAnsi="CorpoS"/>
        </w:rPr>
        <w:t>obu kabelové konfekce, kterou v </w:t>
      </w:r>
      <w:r w:rsidRPr="00455E13">
        <w:rPr>
          <w:rFonts w:ascii="CorpoS" w:hAnsi="CorpoS"/>
        </w:rPr>
        <w:t xml:space="preserve">loňském roce skupina Lapp sjednotila pod globální název </w:t>
      </w:r>
      <w:r w:rsidR="00454BBF">
        <w:rPr>
          <w:rFonts w:ascii="CorpoS" w:hAnsi="CorpoS"/>
        </w:rPr>
        <w:br/>
      </w:r>
      <w:r w:rsidRPr="00455E13">
        <w:rPr>
          <w:rFonts w:ascii="CorpoS" w:hAnsi="CorpoS"/>
        </w:rPr>
        <w:t>ÖLFLEX</w:t>
      </w:r>
      <w:r w:rsidRPr="00454BBF">
        <w:rPr>
          <w:rFonts w:ascii="CorpoS" w:hAnsi="CorpoS"/>
          <w:vertAlign w:val="superscript"/>
        </w:rPr>
        <w:t>®</w:t>
      </w:r>
      <w:r w:rsidRPr="00455E13">
        <w:rPr>
          <w:rFonts w:ascii="CorpoS" w:hAnsi="CorpoS"/>
        </w:rPr>
        <w:t xml:space="preserve"> CONNECT – ten je rozdělen do 3 segmentů. Segment ÖLFLEX</w:t>
      </w:r>
      <w:r w:rsidRPr="00454BBF">
        <w:rPr>
          <w:rFonts w:ascii="CorpoS" w:hAnsi="CorpoS"/>
          <w:vertAlign w:val="superscript"/>
        </w:rPr>
        <w:t>®</w:t>
      </w:r>
      <w:r w:rsidR="00454BBF">
        <w:rPr>
          <w:rFonts w:ascii="CorpoS" w:hAnsi="CorpoS"/>
        </w:rPr>
        <w:t> </w:t>
      </w:r>
      <w:r w:rsidRPr="00455E13">
        <w:rPr>
          <w:rFonts w:ascii="CorpoS" w:hAnsi="CorpoS"/>
        </w:rPr>
        <w:t>CONNECT CABLES nabízí klasické konfekcionované kabely, zatímco program ÖLFLEX</w:t>
      </w:r>
      <w:r w:rsidRPr="00454BBF">
        <w:rPr>
          <w:rFonts w:ascii="CorpoS" w:hAnsi="CorpoS"/>
          <w:vertAlign w:val="superscript"/>
        </w:rPr>
        <w:t>®</w:t>
      </w:r>
      <w:r w:rsidRPr="00455E13">
        <w:rPr>
          <w:rFonts w:ascii="CorpoS" w:hAnsi="CorpoS"/>
        </w:rPr>
        <w:t xml:space="preserve"> CONNECT CHAIN je označení programu zahrnující návrh a montáž kompletně osazených energetických řetězů. Oba tyto programy se realizují v nově vybudované výrobní hale. Poslední z programů, ÖLFLEX</w:t>
      </w:r>
      <w:r w:rsidRPr="00454BBF">
        <w:rPr>
          <w:rFonts w:ascii="CorpoS" w:hAnsi="CorpoS"/>
          <w:vertAlign w:val="superscript"/>
        </w:rPr>
        <w:t>®</w:t>
      </w:r>
      <w:r w:rsidRPr="00455E13">
        <w:rPr>
          <w:rFonts w:ascii="CorpoS" w:hAnsi="CorpoS"/>
        </w:rPr>
        <w:t xml:space="preserve"> CONNECT SER</w:t>
      </w:r>
      <w:r w:rsidR="00454BBF">
        <w:rPr>
          <w:rFonts w:ascii="CorpoS" w:hAnsi="CorpoS"/>
        </w:rPr>
        <w:t>VO, se týká kabelové konfekce v </w:t>
      </w:r>
      <w:r w:rsidRPr="00455E13">
        <w:rPr>
          <w:rFonts w:ascii="CorpoS" w:hAnsi="CorpoS"/>
        </w:rPr>
        <w:t>oblasti servokabelů a je realizován v Německu.</w:t>
      </w:r>
    </w:p>
    <w:p w:rsidR="00455E13" w:rsidRDefault="00455E13" w:rsidP="005275EC">
      <w:pPr>
        <w:spacing w:line="360" w:lineRule="auto"/>
        <w:jc w:val="both"/>
        <w:rPr>
          <w:rFonts w:ascii="CorpoS" w:hAnsi="CorpoS"/>
        </w:rPr>
      </w:pPr>
    </w:p>
    <w:p w:rsidR="00455E13" w:rsidRPr="00454BBF" w:rsidRDefault="00455E13" w:rsidP="005275EC">
      <w:pPr>
        <w:spacing w:line="360" w:lineRule="auto"/>
        <w:jc w:val="both"/>
        <w:rPr>
          <w:rFonts w:ascii="CorpoS" w:hAnsi="CorpoS"/>
          <w:b/>
        </w:rPr>
      </w:pPr>
      <w:r w:rsidRPr="00454BBF">
        <w:rPr>
          <w:rFonts w:ascii="CorpoS" w:hAnsi="CorpoS"/>
          <w:b/>
        </w:rPr>
        <w:t>Úspěšný start s dodávkami</w:t>
      </w:r>
      <w:r w:rsidR="00454BBF">
        <w:rPr>
          <w:rFonts w:ascii="CorpoS" w:hAnsi="CorpoS"/>
          <w:b/>
        </w:rPr>
        <w:t xml:space="preserve"> do oblasti obráběcích strojů i </w:t>
      </w:r>
      <w:r w:rsidRPr="00454BBF">
        <w:rPr>
          <w:rFonts w:ascii="CorpoS" w:hAnsi="CorpoS"/>
          <w:b/>
        </w:rPr>
        <w:t>fotovoltaiky</w:t>
      </w:r>
    </w:p>
    <w:p w:rsidR="00455E13" w:rsidRPr="00455E13" w:rsidRDefault="00455E13" w:rsidP="00455E13">
      <w:pPr>
        <w:spacing w:line="360" w:lineRule="auto"/>
        <w:jc w:val="both"/>
        <w:rPr>
          <w:rFonts w:ascii="CorpoS" w:hAnsi="CorpoS"/>
        </w:rPr>
      </w:pPr>
      <w:r w:rsidRPr="00455E13">
        <w:rPr>
          <w:rFonts w:ascii="CorpoS" w:hAnsi="CorpoS"/>
        </w:rPr>
        <w:t>Rozjezd celého kompetenčního centra ÖLFLEX</w:t>
      </w:r>
      <w:r w:rsidRPr="00454BBF">
        <w:rPr>
          <w:rFonts w:ascii="CorpoS" w:hAnsi="CorpoS"/>
          <w:vertAlign w:val="superscript"/>
        </w:rPr>
        <w:t>®</w:t>
      </w:r>
      <w:r w:rsidRPr="00455E13">
        <w:rPr>
          <w:rFonts w:ascii="CorpoS" w:hAnsi="CorpoS"/>
        </w:rPr>
        <w:t xml:space="preserve"> CONNECT HUB byl výzvou jak pro výrobu, tak i pro ostatní oddělení, jako jsou nákup, logistika či technická příprava. V rekordním čase se podařilo nastavit nové výrobní procesy i technologické postupy a zavést do výroby nové </w:t>
      </w:r>
      <w:r w:rsidRPr="00455E13">
        <w:rPr>
          <w:rFonts w:ascii="CorpoS" w:hAnsi="CorpoS"/>
        </w:rPr>
        <w:lastRenderedPageBreak/>
        <w:t>moderní stroje. „Díky tomu dokážeme být konkurenceschopní a nabízet našim zákazníkům nejmodernější spolehlivá kabelová řešení,“ popsal úspěšný start výrobního závodu Jan Vymětal, vedoucí výroby.</w:t>
      </w:r>
    </w:p>
    <w:p w:rsidR="00455E13" w:rsidRPr="00455E13" w:rsidRDefault="00455E13" w:rsidP="00455E13">
      <w:pPr>
        <w:spacing w:line="360" w:lineRule="auto"/>
        <w:jc w:val="both"/>
        <w:rPr>
          <w:rFonts w:ascii="CorpoS" w:hAnsi="CorpoS"/>
        </w:rPr>
      </w:pPr>
    </w:p>
    <w:p w:rsidR="00455E13" w:rsidRPr="00455E13" w:rsidRDefault="00455E13" w:rsidP="00455E13">
      <w:pPr>
        <w:spacing w:line="360" w:lineRule="auto"/>
        <w:jc w:val="both"/>
        <w:rPr>
          <w:rFonts w:ascii="CorpoS" w:hAnsi="CorpoS"/>
        </w:rPr>
      </w:pPr>
      <w:r w:rsidRPr="00455E13">
        <w:rPr>
          <w:rFonts w:ascii="CorpoS" w:hAnsi="CorpoS"/>
        </w:rPr>
        <w:t xml:space="preserve">„Za prvních 5 měsíců provozu se nám podařilo realizovat objednávky jak z tradičního českého průmyslového oboru obráběcích strojů, tak i pro řadu zákazníků z různých </w:t>
      </w:r>
      <w:r w:rsidR="00454BBF">
        <w:rPr>
          <w:rFonts w:ascii="CorpoS" w:hAnsi="CorpoS"/>
        </w:rPr>
        <w:t>odvětví z celé Evropy. Jednou z </w:t>
      </w:r>
      <w:r w:rsidRPr="00455E13">
        <w:rPr>
          <w:rFonts w:ascii="CorpoS" w:hAnsi="CorpoS"/>
        </w:rPr>
        <w:t>nejvýznamnějších byla zakázka pro italského výrobce plochých zobrazovacích panelů a fotovoltaických článků, realizovaná prostřednictvím pobočky Lapp Italia,“ představil rozjezd výroby Jan Vymětal. Od června 2017 se navíc výrobní kapacity rozšíří i o výrobu plněných robustních ocelových energetických nosičů vážících až 1 tunu, díky čemuž budou v ÖLFLEX</w:t>
      </w:r>
      <w:r w:rsidRPr="00454BBF">
        <w:rPr>
          <w:rFonts w:ascii="CorpoS" w:hAnsi="CorpoS"/>
          <w:vertAlign w:val="superscript"/>
        </w:rPr>
        <w:t>®</w:t>
      </w:r>
      <w:r w:rsidRPr="00455E13">
        <w:rPr>
          <w:rFonts w:ascii="CorpoS" w:hAnsi="CorpoS"/>
        </w:rPr>
        <w:t xml:space="preserve"> CONNECT HUB schopni pokrýt i ty nejnáročnější požadavky zákazníků z celé Evropy.</w:t>
      </w:r>
    </w:p>
    <w:p w:rsidR="00455E13" w:rsidRPr="00455E13" w:rsidRDefault="00455E13" w:rsidP="00455E13">
      <w:pPr>
        <w:spacing w:line="360" w:lineRule="auto"/>
        <w:jc w:val="both"/>
        <w:rPr>
          <w:rFonts w:ascii="CorpoS" w:hAnsi="CorpoS"/>
        </w:rPr>
      </w:pPr>
    </w:p>
    <w:p w:rsidR="00455E13" w:rsidRDefault="00455E13" w:rsidP="00455E13">
      <w:pPr>
        <w:spacing w:line="360" w:lineRule="auto"/>
        <w:jc w:val="both"/>
        <w:rPr>
          <w:rFonts w:ascii="CorpoS" w:hAnsi="CorpoS"/>
        </w:rPr>
      </w:pPr>
      <w:r w:rsidRPr="00455E13">
        <w:rPr>
          <w:rFonts w:ascii="CorpoS" w:hAnsi="CorpoS"/>
        </w:rPr>
        <w:t>ÖLFLEX</w:t>
      </w:r>
      <w:r w:rsidRPr="00454BBF">
        <w:rPr>
          <w:rFonts w:ascii="CorpoS" w:hAnsi="CorpoS"/>
          <w:vertAlign w:val="superscript"/>
        </w:rPr>
        <w:t>®</w:t>
      </w:r>
      <w:r w:rsidRPr="00455E13">
        <w:rPr>
          <w:rFonts w:ascii="CorpoS" w:hAnsi="CorpoS"/>
        </w:rPr>
        <w:t xml:space="preserve"> CONNECT HUB není klasickým výrobním závodem. Je to místo, kde se spojují odborné znalosti týmu produktových inženýrů s těmi nejkvalitnějšími produkty z oblasti kabel</w:t>
      </w:r>
      <w:r w:rsidR="00454BBF">
        <w:rPr>
          <w:rFonts w:ascii="CorpoS" w:hAnsi="CorpoS"/>
        </w:rPr>
        <w:t>ů a kabelového příslušenství. A </w:t>
      </w:r>
      <w:r w:rsidRPr="00455E13">
        <w:rPr>
          <w:rFonts w:ascii="CorpoS" w:hAnsi="CorpoS"/>
        </w:rPr>
        <w:t>tato synergie garantuje kvalitní kabelová řešení, která jsou zárukou úspěchů našich zákazníků.</w:t>
      </w:r>
    </w:p>
    <w:p w:rsidR="00455E13" w:rsidRDefault="00455E13" w:rsidP="00455E13">
      <w:pPr>
        <w:spacing w:line="360" w:lineRule="auto"/>
        <w:jc w:val="both"/>
        <w:rPr>
          <w:rFonts w:ascii="CorpoS" w:hAnsi="CorpoS"/>
        </w:rPr>
      </w:pPr>
    </w:p>
    <w:p w:rsidR="00455E13" w:rsidRPr="00455E13" w:rsidRDefault="00455E13" w:rsidP="00455E13">
      <w:pPr>
        <w:spacing w:line="360" w:lineRule="auto"/>
        <w:jc w:val="both"/>
        <w:rPr>
          <w:rFonts w:ascii="CorpoS" w:hAnsi="CorpoS"/>
          <w:b/>
        </w:rPr>
      </w:pPr>
      <w:r w:rsidRPr="00455E13">
        <w:rPr>
          <w:rFonts w:ascii="CorpoS" w:hAnsi="CorpoS"/>
          <w:b/>
        </w:rPr>
        <w:t xml:space="preserve">Pozitivní výhled nejen směrem k novým pracovním místům </w:t>
      </w:r>
    </w:p>
    <w:p w:rsidR="00455E13" w:rsidRPr="00455E13" w:rsidRDefault="00455E13" w:rsidP="00455E13">
      <w:pPr>
        <w:spacing w:line="360" w:lineRule="auto"/>
        <w:jc w:val="both"/>
        <w:rPr>
          <w:rFonts w:ascii="CorpoS" w:hAnsi="CorpoS"/>
        </w:rPr>
      </w:pPr>
      <w:r w:rsidRPr="00455E13">
        <w:rPr>
          <w:rFonts w:ascii="CorpoS" w:hAnsi="CorpoS"/>
        </w:rPr>
        <w:t>Nová výrobní hala v Otrokovicích se rozprostírá na ploše 1 900 metrů čtverečních a Lapp Kabel do ní investoval rovný 1 milion eur. Stavba začala v květnu roku 2016 a provoz odstartoval po měsících intenzivní práce na začátku ledna 2017. Od té chvíle pracuje v celém otrokovickém areálu celkem 152 zaměstnanců, z toho ve výrobní hale 35, a to jak na dělnických pozicích, tak i jako THP. „A pokud se plány dalšího rozvoje firmy naplní, v horizontu 3 let počítáme s navýšením pracovních míst až na 200,“ nastínil budoucí vývoj jednatel společnosti LAPP KABEL s.r.o. Ing. René Sedlák.</w:t>
      </w:r>
    </w:p>
    <w:p w:rsidR="00455E13" w:rsidRPr="00455E13" w:rsidRDefault="00455E13" w:rsidP="00455E13">
      <w:pPr>
        <w:spacing w:line="360" w:lineRule="auto"/>
        <w:jc w:val="both"/>
        <w:rPr>
          <w:rFonts w:ascii="CorpoS" w:hAnsi="CorpoS"/>
        </w:rPr>
      </w:pPr>
      <w:r w:rsidRPr="00455E13">
        <w:rPr>
          <w:rFonts w:ascii="CorpoS" w:hAnsi="CorpoS"/>
        </w:rPr>
        <w:t xml:space="preserve">  </w:t>
      </w:r>
    </w:p>
    <w:p w:rsidR="00455E13" w:rsidRDefault="00455E13" w:rsidP="00455E13">
      <w:pPr>
        <w:spacing w:line="360" w:lineRule="auto"/>
        <w:jc w:val="both"/>
        <w:rPr>
          <w:rFonts w:ascii="CorpoS" w:hAnsi="CorpoS"/>
        </w:rPr>
      </w:pPr>
      <w:r w:rsidRPr="00455E13">
        <w:rPr>
          <w:rFonts w:ascii="CorpoS" w:hAnsi="CorpoS"/>
        </w:rPr>
        <w:lastRenderedPageBreak/>
        <w:t xml:space="preserve"> „Dali jsme si opravdu záležet,</w:t>
      </w:r>
      <w:r w:rsidR="00454BBF">
        <w:rPr>
          <w:rFonts w:ascii="CorpoS" w:hAnsi="CorpoS"/>
        </w:rPr>
        <w:t xml:space="preserve"> aby novým zaměstnancům závod v </w:t>
      </w:r>
      <w:r w:rsidRPr="00455E13">
        <w:rPr>
          <w:rFonts w:ascii="CorpoS" w:hAnsi="CorpoS"/>
        </w:rPr>
        <w:t>Otrokovicích nabídl velmi kvalitní pracovní podmínky v moderních prostorech,“ komentoval otevření výrobní haly René Sedlák. Dodal, že ÖLFLEX</w:t>
      </w:r>
      <w:r w:rsidRPr="00454BBF">
        <w:rPr>
          <w:rFonts w:ascii="CorpoS" w:hAnsi="CorpoS"/>
          <w:vertAlign w:val="superscript"/>
        </w:rPr>
        <w:t>®</w:t>
      </w:r>
      <w:r w:rsidRPr="00455E13">
        <w:rPr>
          <w:rFonts w:ascii="CorpoS" w:hAnsi="CorpoS"/>
        </w:rPr>
        <w:t xml:space="preserve"> CONNECT HUB považuje za ideální prostor pro budoucí rozvoj společnosti, což upevní její postavení nejen na českém a slovenském trhu, ale i v rámci skupiny Lapp. Vzájemným provázáním výrobní činnosti s obchodní ve stávajícím administrativním a logistickém centru Lapp Kabel v Otrokovicích odpadnou náklady</w:t>
      </w:r>
      <w:r w:rsidR="00454BBF">
        <w:rPr>
          <w:rFonts w:ascii="CorpoS" w:hAnsi="CorpoS"/>
        </w:rPr>
        <w:t xml:space="preserve"> na přesun materiálu a dojde k </w:t>
      </w:r>
      <w:r w:rsidRPr="00455E13">
        <w:rPr>
          <w:rFonts w:ascii="CorpoS" w:hAnsi="CorpoS"/>
        </w:rPr>
        <w:t>výraznému zjednodušení interních procesů. „Díky důvěře vlastníků jsme vybudovali kompetenční centrum pro realizaci kabelové konfekce, které přinese rychlejší a lepší servis nejen zák</w:t>
      </w:r>
      <w:r w:rsidR="00454BBF">
        <w:rPr>
          <w:rFonts w:ascii="CorpoS" w:hAnsi="CorpoS"/>
        </w:rPr>
        <w:t>azníkům této společnosti, ale i </w:t>
      </w:r>
      <w:r w:rsidRPr="00455E13">
        <w:rPr>
          <w:rFonts w:ascii="CorpoS" w:hAnsi="CorpoS"/>
        </w:rPr>
        <w:t>jejích sesterských organizací,“ doplnil René Sedlák.</w:t>
      </w:r>
    </w:p>
    <w:p w:rsidR="00455E13" w:rsidRDefault="00455E13" w:rsidP="00455E13">
      <w:pPr>
        <w:spacing w:line="360" w:lineRule="auto"/>
        <w:jc w:val="both"/>
        <w:rPr>
          <w:rFonts w:ascii="CorpoS" w:hAnsi="CorpoS"/>
        </w:rPr>
      </w:pPr>
    </w:p>
    <w:p w:rsidR="00AB0ECE" w:rsidRPr="00F24512" w:rsidRDefault="00AB0ECE" w:rsidP="00455E13">
      <w:pPr>
        <w:spacing w:line="360" w:lineRule="auto"/>
        <w:jc w:val="both"/>
        <w:rPr>
          <w:rFonts w:ascii="CorpoS" w:hAnsi="CorpoS"/>
          <w:b/>
        </w:rPr>
      </w:pPr>
      <w:r w:rsidRPr="00F24512">
        <w:rPr>
          <w:rFonts w:ascii="CorpoS" w:hAnsi="CorpoS"/>
          <w:b/>
        </w:rPr>
        <w:t xml:space="preserve">Profil společnosti </w:t>
      </w:r>
    </w:p>
    <w:p w:rsidR="00575DA2" w:rsidRPr="00575DA2" w:rsidRDefault="00455E13" w:rsidP="00AB0ECE">
      <w:pPr>
        <w:spacing w:line="360" w:lineRule="auto"/>
        <w:jc w:val="both"/>
        <w:rPr>
          <w:rFonts w:ascii="CorpoS" w:hAnsi="CorpoS"/>
          <w:color w:val="FF0000"/>
        </w:rPr>
      </w:pPr>
      <w:bookmarkStart w:id="0" w:name="OLE_LINK1"/>
      <w:bookmarkStart w:id="1" w:name="OLE_LINK2"/>
      <w:r w:rsidRPr="00455E13">
        <w:rPr>
          <w:rFonts w:ascii="CorpoS" w:hAnsi="CorpoS"/>
          <w:sz w:val="22"/>
        </w:rPr>
        <w:t xml:space="preserve">Společnost LAPP KABEL s.r.o. se sídlem v Otrokovicích je součástí celosvětově působící skupiny Lapp s centrálou v německém Stuttgartu. Majitelem skupiny, ve které pracuje přibližně 3 </w:t>
      </w:r>
      <w:r w:rsidR="00C06185">
        <w:rPr>
          <w:rFonts w:ascii="CorpoS" w:hAnsi="CorpoS"/>
          <w:sz w:val="22"/>
        </w:rPr>
        <w:t>44</w:t>
      </w:r>
      <w:r w:rsidRPr="00455E13">
        <w:rPr>
          <w:rFonts w:ascii="CorpoS" w:hAnsi="CorpoS"/>
          <w:sz w:val="22"/>
        </w:rPr>
        <w:t>0 zaměstnanců, je rodina Lapp. Skupinu tvoří 18 výrobních a 40 distribučních společností. Mimoto spolupracuje přibližně se 100 zahraničními zastoupeními. Kromě širokého portfolia kabelů a kabelové techniky nabízí společnost LAPP KABEL s.r.o. i řešení na míru a kompletaci kabelového řešení - tzv. kabelovou konfekci pro přímou aplikaci do strojů a zařízení</w:t>
      </w:r>
      <w:r w:rsidR="00AB0ECE" w:rsidRPr="00CC03C9">
        <w:rPr>
          <w:rFonts w:ascii="CorpoS" w:hAnsi="CorpoS"/>
          <w:sz w:val="22"/>
        </w:rPr>
        <w:t>.</w:t>
      </w:r>
      <w:bookmarkEnd w:id="0"/>
      <w:bookmarkEnd w:id="1"/>
    </w:p>
    <w:sectPr w:rsidR="00575DA2" w:rsidRPr="00575DA2" w:rsidSect="00D17508">
      <w:headerReference w:type="default" r:id="rId8"/>
      <w:footerReference w:type="default" r:id="rId9"/>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C0" w:rsidRPr="00522F93" w:rsidRDefault="00D366C0">
      <w:r w:rsidRPr="00522F93">
        <w:separator/>
      </w:r>
    </w:p>
  </w:endnote>
  <w:endnote w:type="continuationSeparator" w:id="0">
    <w:p w:rsidR="00D366C0" w:rsidRPr="00522F93" w:rsidRDefault="00D366C0">
      <w:r w:rsidRPr="00522F93">
        <w:continuationSeparator/>
      </w:r>
    </w:p>
  </w:endnote>
  <w:endnote w:type="continuationNotice" w:id="1">
    <w:p w:rsidR="00D366C0" w:rsidRPr="00522F93" w:rsidRDefault="00D366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EE"/>
    <w:family w:val="auto"/>
    <w:pitch w:val="variable"/>
    <w:sig w:usb0="800001AF" w:usb1="000078F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B0" w:rsidRPr="00522F93" w:rsidRDefault="00196EA8">
    <w:pPr>
      <w:pStyle w:val="Zpat"/>
      <w:jc w:val="center"/>
    </w:pPr>
    <w:r w:rsidRPr="00522F93">
      <w:rPr>
        <w:rFonts w:ascii="CorpoS" w:hAnsi="CorpoS"/>
        <w:sz w:val="20"/>
      </w:rPr>
      <w:fldChar w:fldCharType="begin"/>
    </w:r>
    <w:r w:rsidR="00E131B0" w:rsidRPr="00522F93">
      <w:rPr>
        <w:rFonts w:ascii="CorpoS" w:hAnsi="CorpoS"/>
        <w:sz w:val="20"/>
      </w:rPr>
      <w:instrText>PAGE   \* MERGEFORMAT</w:instrText>
    </w:r>
    <w:r w:rsidRPr="00522F93">
      <w:rPr>
        <w:rFonts w:ascii="CorpoS" w:hAnsi="CorpoS"/>
        <w:sz w:val="20"/>
      </w:rPr>
      <w:fldChar w:fldCharType="separate"/>
    </w:r>
    <w:r w:rsidR="00C06185">
      <w:rPr>
        <w:rFonts w:ascii="CorpoS" w:hAnsi="CorpoS"/>
        <w:noProof/>
        <w:sz w:val="20"/>
      </w:rPr>
      <w:t>3</w:t>
    </w:r>
    <w:r w:rsidRPr="00522F93">
      <w:rPr>
        <w:rFonts w:ascii="CorpoS" w:hAnsi="CorpoS"/>
        <w:sz w:val="20"/>
      </w:rPr>
      <w:fldChar w:fldCharType="end"/>
    </w:r>
  </w:p>
  <w:p w:rsidR="00E131B0" w:rsidRDefault="00E131B0" w:rsidP="00B23567">
    <w:pPr>
      <w:framePr w:w="2268" w:h="3496" w:wrap="around" w:vAnchor="page" w:hAnchor="page" w:x="9092" w:y="13356"/>
      <w:spacing w:line="170" w:lineRule="exact"/>
      <w:rPr>
        <w:rFonts w:ascii="CorpoS" w:hAnsi="CorpoS"/>
        <w:b/>
        <w:bCs/>
        <w:sz w:val="14"/>
      </w:rPr>
    </w:pPr>
    <w:r>
      <w:rPr>
        <w:rFonts w:ascii="CorpoS" w:hAnsi="CorpoS"/>
        <w:b/>
        <w:bCs/>
        <w:sz w:val="14"/>
      </w:rPr>
      <w:t>LAPP KABEL s.r.o.</w:t>
    </w: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Bartošova 315</w:t>
    </w: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Kvítkovice</w:t>
    </w: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765 02 Otrokovice</w:t>
    </w:r>
  </w:p>
  <w:p w:rsidR="00E131B0" w:rsidRDefault="00E131B0" w:rsidP="00B23567">
    <w:pPr>
      <w:framePr w:w="2268" w:h="3496" w:wrap="around" w:vAnchor="page" w:hAnchor="page" w:x="9092" w:y="13356"/>
      <w:spacing w:line="170" w:lineRule="exact"/>
      <w:rPr>
        <w:rFonts w:ascii="CorpoS" w:hAnsi="CorpoS"/>
        <w:sz w:val="14"/>
      </w:rPr>
    </w:pPr>
  </w:p>
  <w:p w:rsidR="00E131B0" w:rsidRDefault="00E131B0" w:rsidP="00B23567">
    <w:pPr>
      <w:framePr w:w="2268" w:h="3496" w:wrap="around" w:vAnchor="page" w:hAnchor="page" w:x="9092" w:y="13356"/>
      <w:spacing w:line="170" w:lineRule="exact"/>
      <w:rPr>
        <w:rFonts w:ascii="CorpoS" w:hAnsi="CorpoS"/>
        <w:sz w:val="14"/>
      </w:rPr>
    </w:pPr>
    <w:r>
      <w:rPr>
        <w:rFonts w:ascii="CorpoS" w:hAnsi="CorpoS"/>
        <w:sz w:val="14"/>
      </w:rPr>
      <w:t>Kontakt na vydavatele zprávy:</w:t>
    </w:r>
  </w:p>
  <w:p w:rsidR="00E131B0" w:rsidRPr="00B23567" w:rsidRDefault="00E131B0" w:rsidP="00B23567">
    <w:pPr>
      <w:framePr w:w="2268" w:h="3496" w:wrap="around" w:vAnchor="page" w:hAnchor="page" w:x="9092" w:y="13356"/>
      <w:spacing w:line="170" w:lineRule="exact"/>
      <w:rPr>
        <w:rFonts w:ascii="CorpoS" w:hAnsi="CorpoS"/>
        <w:sz w:val="14"/>
        <w:lang w:val="en-US"/>
      </w:rPr>
    </w:pPr>
    <w:r w:rsidRPr="00B23567">
      <w:rPr>
        <w:rFonts w:ascii="CorpoS" w:hAnsi="CorpoS"/>
        <w:sz w:val="14"/>
        <w:lang w:val="en-US"/>
      </w:rPr>
      <w:t>Lucie Ságnerová</w:t>
    </w:r>
  </w:p>
  <w:p w:rsidR="00E131B0" w:rsidRDefault="004D398E" w:rsidP="00B23567">
    <w:pPr>
      <w:framePr w:w="2268" w:h="3496" w:wrap="around" w:vAnchor="page" w:hAnchor="page" w:x="9092" w:y="13356"/>
      <w:spacing w:line="170" w:lineRule="exact"/>
      <w:rPr>
        <w:rFonts w:ascii="CorpoS" w:hAnsi="CorpoS"/>
        <w:sz w:val="14"/>
        <w:lang w:val="en-US"/>
      </w:rPr>
    </w:pPr>
    <w:r>
      <w:rPr>
        <w:rFonts w:ascii="CorpoS" w:hAnsi="CorpoS"/>
        <w:sz w:val="14"/>
        <w:lang w:val="en-US"/>
      </w:rPr>
      <w:t>Tel.: +42</w:t>
    </w:r>
    <w:r w:rsidR="00E131B0">
      <w:rPr>
        <w:rFonts w:ascii="CorpoS" w:hAnsi="CorpoS"/>
        <w:sz w:val="14"/>
        <w:lang w:val="en-US"/>
      </w:rPr>
      <w:t>(0)573 501 052</w:t>
    </w:r>
  </w:p>
  <w:p w:rsidR="00E131B0" w:rsidRDefault="00E131B0" w:rsidP="00B23567">
    <w:pPr>
      <w:framePr w:w="2268" w:h="3496" w:wrap="around" w:vAnchor="page" w:hAnchor="page" w:x="9092" w:y="13356"/>
      <w:spacing w:line="170" w:lineRule="exact"/>
      <w:rPr>
        <w:rFonts w:ascii="CorpoS" w:hAnsi="CorpoS"/>
        <w:sz w:val="14"/>
        <w:lang w:val="fr-FR"/>
      </w:rPr>
    </w:pPr>
    <w:r>
      <w:rPr>
        <w:rFonts w:ascii="CorpoS" w:hAnsi="CorpoS"/>
        <w:sz w:val="14"/>
        <w:lang w:val="en-US"/>
      </w:rPr>
      <w:t>Mobil: +42(0)774 863 357</w:t>
    </w:r>
  </w:p>
  <w:p w:rsidR="00E131B0" w:rsidRDefault="00E131B0" w:rsidP="00B23567">
    <w:pPr>
      <w:framePr w:w="2268" w:h="3496" w:wrap="around" w:vAnchor="page" w:hAnchor="page" w:x="9092" w:y="13356"/>
      <w:spacing w:line="170" w:lineRule="exact"/>
      <w:rPr>
        <w:rFonts w:ascii="CorpoS" w:hAnsi="CorpoS"/>
        <w:sz w:val="14"/>
        <w:lang w:val="fr-FR"/>
      </w:rPr>
    </w:pPr>
    <w:r>
      <w:rPr>
        <w:rFonts w:ascii="CorpoS" w:hAnsi="CorpoS"/>
        <w:sz w:val="14"/>
        <w:lang w:val="fr-FR"/>
      </w:rPr>
      <w:t>Fax: +42(0)573 394 650</w:t>
    </w:r>
  </w:p>
  <w:p w:rsidR="00E131B0" w:rsidRDefault="00E131B0" w:rsidP="00B23567">
    <w:pPr>
      <w:framePr w:w="2268" w:h="3496" w:wrap="around" w:vAnchor="page" w:hAnchor="page" w:x="9092" w:y="13356"/>
      <w:spacing w:line="170" w:lineRule="exact"/>
      <w:rPr>
        <w:rFonts w:ascii="CorpoS" w:hAnsi="CorpoS"/>
        <w:color w:val="000000"/>
        <w:sz w:val="14"/>
        <w:lang w:val="fr-FR"/>
      </w:rPr>
    </w:pPr>
    <w:r>
      <w:rPr>
        <w:rFonts w:ascii="CorpoS" w:hAnsi="CorpoS"/>
        <w:color w:val="000000"/>
        <w:sz w:val="14"/>
        <w:lang w:val="fr-FR"/>
      </w:rPr>
      <w:t>lucie.sagnerova@lappgroup.com</w:t>
    </w:r>
  </w:p>
  <w:p w:rsidR="00E131B0" w:rsidRPr="00522F93" w:rsidRDefault="00196EA8" w:rsidP="00B23567">
    <w:pPr>
      <w:framePr w:w="2268" w:h="3496" w:wrap="around" w:vAnchor="page" w:hAnchor="page" w:x="9092" w:y="13356"/>
      <w:spacing w:line="170" w:lineRule="exact"/>
      <w:rPr>
        <w:rFonts w:ascii="CorpoS" w:hAnsi="CorpoS"/>
        <w:sz w:val="14"/>
      </w:rPr>
    </w:pPr>
    <w:hyperlink r:id="rId1" w:history="1">
      <w:r w:rsidR="00E131B0">
        <w:rPr>
          <w:rStyle w:val="Hypertextovodkaz"/>
          <w:rFonts w:ascii="CorpoS" w:hAnsi="CorpoS"/>
          <w:sz w:val="14"/>
          <w:lang w:val="fr-FR"/>
        </w:rPr>
        <w:t>www.lappgroup.cz</w:t>
      </w:r>
    </w:hyperlink>
  </w:p>
  <w:p w:rsidR="00E131B0" w:rsidRPr="00522F93" w:rsidRDefault="00E131B0">
    <w:pPr>
      <w:pStyle w:val="Zpat"/>
      <w:tabs>
        <w:tab w:val="clear" w:pos="4536"/>
        <w:tab w:val="left" w:pos="2520"/>
        <w:tab w:val="left" w:pos="3060"/>
        <w:tab w:val="center" w:pos="57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C0" w:rsidRPr="00522F93" w:rsidRDefault="00D366C0">
      <w:r w:rsidRPr="00522F93">
        <w:separator/>
      </w:r>
    </w:p>
  </w:footnote>
  <w:footnote w:type="continuationSeparator" w:id="0">
    <w:p w:rsidR="00D366C0" w:rsidRPr="00522F93" w:rsidRDefault="00D366C0">
      <w:r w:rsidRPr="00522F93">
        <w:continuationSeparator/>
      </w:r>
    </w:p>
  </w:footnote>
  <w:footnote w:type="continuationNotice" w:id="1">
    <w:p w:rsidR="00D366C0" w:rsidRPr="00522F93" w:rsidRDefault="00D366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B0" w:rsidRPr="000C1BD4" w:rsidRDefault="00E131B0">
    <w:pPr>
      <w:pStyle w:val="Zhlav"/>
      <w:tabs>
        <w:tab w:val="left" w:pos="5112"/>
      </w:tabs>
    </w:pPr>
    <w:r>
      <w:rPr>
        <w:noProof/>
        <w:lang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appKabel-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7920" cy="285750"/>
                  </a:xfrm>
                  <a:prstGeom prst="rect">
                    <a:avLst/>
                  </a:prstGeom>
                  <a:noFill/>
                </pic:spPr>
              </pic:pic>
            </a:graphicData>
          </a:graphic>
        </wp:anchor>
      </w:drawing>
    </w:r>
    <w:r>
      <w:t xml:space="preserve">                                                                                     </w:t>
    </w:r>
  </w:p>
  <w:p w:rsidR="00E131B0" w:rsidRPr="00522F93" w:rsidRDefault="00196EA8">
    <w:pPr>
      <w:pStyle w:val="Zhlav"/>
      <w:tabs>
        <w:tab w:val="left" w:pos="5112"/>
      </w:tabs>
    </w:pPr>
    <w:r>
      <w:rPr>
        <w:noProof/>
      </w:rPr>
      <w:pict>
        <v:line id="Line 1" o:spid="_x0000_s2049" style="position:absolute;flip:y;z-index:251657216;visibility:visible;mso-wrap-distance-left:3.17497mm;mso-wrap-distance-right:3.17497mm"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990D4D"/>
    <w:multiLevelType w:val="hybridMultilevel"/>
    <w:tmpl w:val="CDCA4AE6"/>
    <w:lvl w:ilvl="0" w:tplc="CDAE0DC0">
      <w:start w:val="1"/>
      <w:numFmt w:val="bullet"/>
      <w:lvlText w:val=""/>
      <w:lvlJc w:val="left"/>
      <w:pPr>
        <w:tabs>
          <w:tab w:val="num" w:pos="720"/>
        </w:tabs>
        <w:ind w:left="720" w:hanging="360"/>
      </w:pPr>
      <w:rPr>
        <w:rFonts w:ascii="Wingdings" w:hAnsi="Wingdings" w:hint="default"/>
      </w:rPr>
    </w:lvl>
    <w:lvl w:ilvl="1" w:tplc="F7203C2A" w:tentative="1">
      <w:start w:val="1"/>
      <w:numFmt w:val="bullet"/>
      <w:lvlText w:val=""/>
      <w:lvlJc w:val="left"/>
      <w:pPr>
        <w:tabs>
          <w:tab w:val="num" w:pos="1440"/>
        </w:tabs>
        <w:ind w:left="1440" w:hanging="360"/>
      </w:pPr>
      <w:rPr>
        <w:rFonts w:ascii="Wingdings" w:hAnsi="Wingdings" w:hint="default"/>
      </w:rPr>
    </w:lvl>
    <w:lvl w:ilvl="2" w:tplc="73EEE5B0" w:tentative="1">
      <w:start w:val="1"/>
      <w:numFmt w:val="bullet"/>
      <w:lvlText w:val=""/>
      <w:lvlJc w:val="left"/>
      <w:pPr>
        <w:tabs>
          <w:tab w:val="num" w:pos="2160"/>
        </w:tabs>
        <w:ind w:left="2160" w:hanging="360"/>
      </w:pPr>
      <w:rPr>
        <w:rFonts w:ascii="Wingdings" w:hAnsi="Wingdings" w:hint="default"/>
      </w:rPr>
    </w:lvl>
    <w:lvl w:ilvl="3" w:tplc="11F2C89C" w:tentative="1">
      <w:start w:val="1"/>
      <w:numFmt w:val="bullet"/>
      <w:lvlText w:val=""/>
      <w:lvlJc w:val="left"/>
      <w:pPr>
        <w:tabs>
          <w:tab w:val="num" w:pos="2880"/>
        </w:tabs>
        <w:ind w:left="2880" w:hanging="360"/>
      </w:pPr>
      <w:rPr>
        <w:rFonts w:ascii="Wingdings" w:hAnsi="Wingdings" w:hint="default"/>
      </w:rPr>
    </w:lvl>
    <w:lvl w:ilvl="4" w:tplc="C61EF2A6" w:tentative="1">
      <w:start w:val="1"/>
      <w:numFmt w:val="bullet"/>
      <w:lvlText w:val=""/>
      <w:lvlJc w:val="left"/>
      <w:pPr>
        <w:tabs>
          <w:tab w:val="num" w:pos="3600"/>
        </w:tabs>
        <w:ind w:left="3600" w:hanging="360"/>
      </w:pPr>
      <w:rPr>
        <w:rFonts w:ascii="Wingdings" w:hAnsi="Wingdings" w:hint="default"/>
      </w:rPr>
    </w:lvl>
    <w:lvl w:ilvl="5" w:tplc="778E24E0" w:tentative="1">
      <w:start w:val="1"/>
      <w:numFmt w:val="bullet"/>
      <w:lvlText w:val=""/>
      <w:lvlJc w:val="left"/>
      <w:pPr>
        <w:tabs>
          <w:tab w:val="num" w:pos="4320"/>
        </w:tabs>
        <w:ind w:left="4320" w:hanging="360"/>
      </w:pPr>
      <w:rPr>
        <w:rFonts w:ascii="Wingdings" w:hAnsi="Wingdings" w:hint="default"/>
      </w:rPr>
    </w:lvl>
    <w:lvl w:ilvl="6" w:tplc="0D5A8B12" w:tentative="1">
      <w:start w:val="1"/>
      <w:numFmt w:val="bullet"/>
      <w:lvlText w:val=""/>
      <w:lvlJc w:val="left"/>
      <w:pPr>
        <w:tabs>
          <w:tab w:val="num" w:pos="5040"/>
        </w:tabs>
        <w:ind w:left="5040" w:hanging="360"/>
      </w:pPr>
      <w:rPr>
        <w:rFonts w:ascii="Wingdings" w:hAnsi="Wingdings" w:hint="default"/>
      </w:rPr>
    </w:lvl>
    <w:lvl w:ilvl="7" w:tplc="C9D80C38" w:tentative="1">
      <w:start w:val="1"/>
      <w:numFmt w:val="bullet"/>
      <w:lvlText w:val=""/>
      <w:lvlJc w:val="left"/>
      <w:pPr>
        <w:tabs>
          <w:tab w:val="num" w:pos="5760"/>
        </w:tabs>
        <w:ind w:left="5760" w:hanging="360"/>
      </w:pPr>
      <w:rPr>
        <w:rFonts w:ascii="Wingdings" w:hAnsi="Wingdings" w:hint="default"/>
      </w:rPr>
    </w:lvl>
    <w:lvl w:ilvl="8" w:tplc="01C65BEE" w:tentative="1">
      <w:start w:val="1"/>
      <w:numFmt w:val="bullet"/>
      <w:lvlText w:val=""/>
      <w:lvlJc w:val="left"/>
      <w:pPr>
        <w:tabs>
          <w:tab w:val="num" w:pos="6480"/>
        </w:tabs>
        <w:ind w:left="6480" w:hanging="360"/>
      </w:pPr>
      <w:rPr>
        <w:rFonts w:ascii="Wingdings" w:hAnsi="Wingdings" w:hint="default"/>
      </w:rPr>
    </w:lvl>
  </w:abstractNum>
  <w:abstractNum w:abstractNumId="6">
    <w:nsid w:val="0CF65C52"/>
    <w:multiLevelType w:val="hybridMultilevel"/>
    <w:tmpl w:val="9B92D92A"/>
    <w:lvl w:ilvl="0" w:tplc="355C777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51B3093"/>
    <w:multiLevelType w:val="hybridMultilevel"/>
    <w:tmpl w:val="70EC894C"/>
    <w:lvl w:ilvl="0" w:tplc="8DF44102">
      <w:start w:val="1"/>
      <w:numFmt w:val="bullet"/>
      <w:lvlText w:val=""/>
      <w:lvlJc w:val="left"/>
      <w:pPr>
        <w:tabs>
          <w:tab w:val="num" w:pos="720"/>
        </w:tabs>
        <w:ind w:left="720" w:hanging="360"/>
      </w:pPr>
      <w:rPr>
        <w:rFonts w:ascii="Wingdings" w:hAnsi="Wingdings" w:hint="default"/>
      </w:rPr>
    </w:lvl>
    <w:lvl w:ilvl="1" w:tplc="36EA321A" w:tentative="1">
      <w:start w:val="1"/>
      <w:numFmt w:val="bullet"/>
      <w:lvlText w:val=""/>
      <w:lvlJc w:val="left"/>
      <w:pPr>
        <w:tabs>
          <w:tab w:val="num" w:pos="1440"/>
        </w:tabs>
        <w:ind w:left="1440" w:hanging="360"/>
      </w:pPr>
      <w:rPr>
        <w:rFonts w:ascii="Wingdings" w:hAnsi="Wingdings" w:hint="default"/>
      </w:rPr>
    </w:lvl>
    <w:lvl w:ilvl="2" w:tplc="70DE5734" w:tentative="1">
      <w:start w:val="1"/>
      <w:numFmt w:val="bullet"/>
      <w:lvlText w:val=""/>
      <w:lvlJc w:val="left"/>
      <w:pPr>
        <w:tabs>
          <w:tab w:val="num" w:pos="2160"/>
        </w:tabs>
        <w:ind w:left="2160" w:hanging="360"/>
      </w:pPr>
      <w:rPr>
        <w:rFonts w:ascii="Wingdings" w:hAnsi="Wingdings" w:hint="default"/>
      </w:rPr>
    </w:lvl>
    <w:lvl w:ilvl="3" w:tplc="D3223570" w:tentative="1">
      <w:start w:val="1"/>
      <w:numFmt w:val="bullet"/>
      <w:lvlText w:val=""/>
      <w:lvlJc w:val="left"/>
      <w:pPr>
        <w:tabs>
          <w:tab w:val="num" w:pos="2880"/>
        </w:tabs>
        <w:ind w:left="2880" w:hanging="360"/>
      </w:pPr>
      <w:rPr>
        <w:rFonts w:ascii="Wingdings" w:hAnsi="Wingdings" w:hint="default"/>
      </w:rPr>
    </w:lvl>
    <w:lvl w:ilvl="4" w:tplc="6DB4061E" w:tentative="1">
      <w:start w:val="1"/>
      <w:numFmt w:val="bullet"/>
      <w:lvlText w:val=""/>
      <w:lvlJc w:val="left"/>
      <w:pPr>
        <w:tabs>
          <w:tab w:val="num" w:pos="3600"/>
        </w:tabs>
        <w:ind w:left="3600" w:hanging="360"/>
      </w:pPr>
      <w:rPr>
        <w:rFonts w:ascii="Wingdings" w:hAnsi="Wingdings" w:hint="default"/>
      </w:rPr>
    </w:lvl>
    <w:lvl w:ilvl="5" w:tplc="20885A3A" w:tentative="1">
      <w:start w:val="1"/>
      <w:numFmt w:val="bullet"/>
      <w:lvlText w:val=""/>
      <w:lvlJc w:val="left"/>
      <w:pPr>
        <w:tabs>
          <w:tab w:val="num" w:pos="4320"/>
        </w:tabs>
        <w:ind w:left="4320" w:hanging="360"/>
      </w:pPr>
      <w:rPr>
        <w:rFonts w:ascii="Wingdings" w:hAnsi="Wingdings" w:hint="default"/>
      </w:rPr>
    </w:lvl>
    <w:lvl w:ilvl="6" w:tplc="DDA6CFB8" w:tentative="1">
      <w:start w:val="1"/>
      <w:numFmt w:val="bullet"/>
      <w:lvlText w:val=""/>
      <w:lvlJc w:val="left"/>
      <w:pPr>
        <w:tabs>
          <w:tab w:val="num" w:pos="5040"/>
        </w:tabs>
        <w:ind w:left="5040" w:hanging="360"/>
      </w:pPr>
      <w:rPr>
        <w:rFonts w:ascii="Wingdings" w:hAnsi="Wingdings" w:hint="default"/>
      </w:rPr>
    </w:lvl>
    <w:lvl w:ilvl="7" w:tplc="5146831A" w:tentative="1">
      <w:start w:val="1"/>
      <w:numFmt w:val="bullet"/>
      <w:lvlText w:val=""/>
      <w:lvlJc w:val="left"/>
      <w:pPr>
        <w:tabs>
          <w:tab w:val="num" w:pos="5760"/>
        </w:tabs>
        <w:ind w:left="5760" w:hanging="360"/>
      </w:pPr>
      <w:rPr>
        <w:rFonts w:ascii="Wingdings" w:hAnsi="Wingdings" w:hint="default"/>
      </w:rPr>
    </w:lvl>
    <w:lvl w:ilvl="8" w:tplc="04FC940A" w:tentative="1">
      <w:start w:val="1"/>
      <w:numFmt w:val="bullet"/>
      <w:lvlText w:val=""/>
      <w:lvlJc w:val="left"/>
      <w:pPr>
        <w:tabs>
          <w:tab w:val="num" w:pos="6480"/>
        </w:tabs>
        <w:ind w:left="6480" w:hanging="360"/>
      </w:pPr>
      <w:rPr>
        <w:rFonts w:ascii="Wingdings" w:hAnsi="Wingdings" w:hint="default"/>
      </w:rPr>
    </w:lvl>
  </w:abstractNum>
  <w:abstractNum w:abstractNumId="10">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4544648"/>
    <w:multiLevelType w:val="hybridMultilevel"/>
    <w:tmpl w:val="31E45FC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6C18B7"/>
    <w:multiLevelType w:val="hybridMultilevel"/>
    <w:tmpl w:val="C1EAC64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4">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15">
    <w:nsid w:val="44F413F7"/>
    <w:multiLevelType w:val="hybridMultilevel"/>
    <w:tmpl w:val="3616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46F15DF9"/>
    <w:multiLevelType w:val="hybridMultilevel"/>
    <w:tmpl w:val="C2221EB8"/>
    <w:lvl w:ilvl="0" w:tplc="CB38E27E">
      <w:start w:val="1"/>
      <w:numFmt w:val="bullet"/>
      <w:lvlText w:val=""/>
      <w:lvlJc w:val="left"/>
      <w:pPr>
        <w:tabs>
          <w:tab w:val="num" w:pos="720"/>
        </w:tabs>
        <w:ind w:left="720" w:hanging="360"/>
      </w:pPr>
      <w:rPr>
        <w:rFonts w:ascii="Wingdings" w:hAnsi="Wingdings" w:hint="default"/>
      </w:rPr>
    </w:lvl>
    <w:lvl w:ilvl="1" w:tplc="80B8B698" w:tentative="1">
      <w:start w:val="1"/>
      <w:numFmt w:val="bullet"/>
      <w:lvlText w:val=""/>
      <w:lvlJc w:val="left"/>
      <w:pPr>
        <w:tabs>
          <w:tab w:val="num" w:pos="1440"/>
        </w:tabs>
        <w:ind w:left="1440" w:hanging="360"/>
      </w:pPr>
      <w:rPr>
        <w:rFonts w:ascii="Wingdings" w:hAnsi="Wingdings" w:hint="default"/>
      </w:rPr>
    </w:lvl>
    <w:lvl w:ilvl="2" w:tplc="6A1C36B2" w:tentative="1">
      <w:start w:val="1"/>
      <w:numFmt w:val="bullet"/>
      <w:lvlText w:val=""/>
      <w:lvlJc w:val="left"/>
      <w:pPr>
        <w:tabs>
          <w:tab w:val="num" w:pos="2160"/>
        </w:tabs>
        <w:ind w:left="2160" w:hanging="360"/>
      </w:pPr>
      <w:rPr>
        <w:rFonts w:ascii="Wingdings" w:hAnsi="Wingdings" w:hint="default"/>
      </w:rPr>
    </w:lvl>
    <w:lvl w:ilvl="3" w:tplc="9C10BFC8" w:tentative="1">
      <w:start w:val="1"/>
      <w:numFmt w:val="bullet"/>
      <w:lvlText w:val=""/>
      <w:lvlJc w:val="left"/>
      <w:pPr>
        <w:tabs>
          <w:tab w:val="num" w:pos="2880"/>
        </w:tabs>
        <w:ind w:left="2880" w:hanging="360"/>
      </w:pPr>
      <w:rPr>
        <w:rFonts w:ascii="Wingdings" w:hAnsi="Wingdings" w:hint="default"/>
      </w:rPr>
    </w:lvl>
    <w:lvl w:ilvl="4" w:tplc="EB06FA84" w:tentative="1">
      <w:start w:val="1"/>
      <w:numFmt w:val="bullet"/>
      <w:lvlText w:val=""/>
      <w:lvlJc w:val="left"/>
      <w:pPr>
        <w:tabs>
          <w:tab w:val="num" w:pos="3600"/>
        </w:tabs>
        <w:ind w:left="3600" w:hanging="360"/>
      </w:pPr>
      <w:rPr>
        <w:rFonts w:ascii="Wingdings" w:hAnsi="Wingdings" w:hint="default"/>
      </w:rPr>
    </w:lvl>
    <w:lvl w:ilvl="5" w:tplc="2884C474" w:tentative="1">
      <w:start w:val="1"/>
      <w:numFmt w:val="bullet"/>
      <w:lvlText w:val=""/>
      <w:lvlJc w:val="left"/>
      <w:pPr>
        <w:tabs>
          <w:tab w:val="num" w:pos="4320"/>
        </w:tabs>
        <w:ind w:left="4320" w:hanging="360"/>
      </w:pPr>
      <w:rPr>
        <w:rFonts w:ascii="Wingdings" w:hAnsi="Wingdings" w:hint="default"/>
      </w:rPr>
    </w:lvl>
    <w:lvl w:ilvl="6" w:tplc="1A10615A" w:tentative="1">
      <w:start w:val="1"/>
      <w:numFmt w:val="bullet"/>
      <w:lvlText w:val=""/>
      <w:lvlJc w:val="left"/>
      <w:pPr>
        <w:tabs>
          <w:tab w:val="num" w:pos="5040"/>
        </w:tabs>
        <w:ind w:left="5040" w:hanging="360"/>
      </w:pPr>
      <w:rPr>
        <w:rFonts w:ascii="Wingdings" w:hAnsi="Wingdings" w:hint="default"/>
      </w:rPr>
    </w:lvl>
    <w:lvl w:ilvl="7" w:tplc="13F87A86" w:tentative="1">
      <w:start w:val="1"/>
      <w:numFmt w:val="bullet"/>
      <w:lvlText w:val=""/>
      <w:lvlJc w:val="left"/>
      <w:pPr>
        <w:tabs>
          <w:tab w:val="num" w:pos="5760"/>
        </w:tabs>
        <w:ind w:left="5760" w:hanging="360"/>
      </w:pPr>
      <w:rPr>
        <w:rFonts w:ascii="Wingdings" w:hAnsi="Wingdings" w:hint="default"/>
      </w:rPr>
    </w:lvl>
    <w:lvl w:ilvl="8" w:tplc="FABCCAC2" w:tentative="1">
      <w:start w:val="1"/>
      <w:numFmt w:val="bullet"/>
      <w:lvlText w:val=""/>
      <w:lvlJc w:val="left"/>
      <w:pPr>
        <w:tabs>
          <w:tab w:val="num" w:pos="6480"/>
        </w:tabs>
        <w:ind w:left="6480" w:hanging="360"/>
      </w:pPr>
      <w:rPr>
        <w:rFonts w:ascii="Wingdings" w:hAnsi="Wingdings" w:hint="default"/>
      </w:rPr>
    </w:lvl>
  </w:abstractNum>
  <w:abstractNum w:abstractNumId="18">
    <w:nsid w:val="4DC11A64"/>
    <w:multiLevelType w:val="hybridMultilevel"/>
    <w:tmpl w:val="658892FE"/>
    <w:lvl w:ilvl="0" w:tplc="765E88A4">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1"/>
  </w:num>
  <w:num w:numId="4">
    <w:abstractNumId w:val="16"/>
  </w:num>
  <w:num w:numId="5">
    <w:abstractNumId w:val="8"/>
  </w:num>
  <w:num w:numId="6">
    <w:abstractNumId w:val="3"/>
  </w:num>
  <w:num w:numId="7">
    <w:abstractNumId w:val="19"/>
  </w:num>
  <w:num w:numId="8">
    <w:abstractNumId w:val="0"/>
  </w:num>
  <w:num w:numId="9">
    <w:abstractNumId w:val="2"/>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4"/>
  </w:num>
  <w:num w:numId="15">
    <w:abstractNumId w:val="6"/>
  </w:num>
  <w:num w:numId="16">
    <w:abstractNumId w:val="15"/>
  </w:num>
  <w:num w:numId="17">
    <w:abstractNumId w:val="12"/>
  </w:num>
  <w:num w:numId="18">
    <w:abstractNumId w:val="1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hyphenationZone w:val="425"/>
  <w:drawingGridHorizontalSpacing w:val="284"/>
  <w:drawingGridVerticalSpacing w:val="284"/>
  <w:doNotShadeFormData/>
  <w:noPunctuationKerning/>
  <w:characterSpacingControl w:val="doNotCompress"/>
  <w:hdrShapeDefaults>
    <o:shapedefaults v:ext="edit" spidmax="8194"/>
    <o:shapelayout v:ext="edit">
      <o:idmap v:ext="edit" data="2"/>
    </o:shapelayout>
  </w:hdrShapeDefaults>
  <w:footnotePr>
    <w:footnote w:id="-1"/>
    <w:footnote w:id="0"/>
    <w:footnote w:id="1"/>
  </w:footnotePr>
  <w:endnotePr>
    <w:endnote w:id="-1"/>
    <w:endnote w:id="0"/>
    <w:endnote w:id="1"/>
  </w:endnotePr>
  <w:compat/>
  <w:rsids>
    <w:rsidRoot w:val="00F8276B"/>
    <w:rsid w:val="00000ABC"/>
    <w:rsid w:val="00002F02"/>
    <w:rsid w:val="00003852"/>
    <w:rsid w:val="0000480C"/>
    <w:rsid w:val="00005075"/>
    <w:rsid w:val="00006550"/>
    <w:rsid w:val="000072BE"/>
    <w:rsid w:val="00011F43"/>
    <w:rsid w:val="0001203E"/>
    <w:rsid w:val="00012BB8"/>
    <w:rsid w:val="000137FE"/>
    <w:rsid w:val="00024C31"/>
    <w:rsid w:val="000256F0"/>
    <w:rsid w:val="0003199C"/>
    <w:rsid w:val="00032F24"/>
    <w:rsid w:val="00033E93"/>
    <w:rsid w:val="0003527B"/>
    <w:rsid w:val="00035755"/>
    <w:rsid w:val="000360DE"/>
    <w:rsid w:val="0003619E"/>
    <w:rsid w:val="00036612"/>
    <w:rsid w:val="000451D3"/>
    <w:rsid w:val="00045E0D"/>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69E7"/>
    <w:rsid w:val="00067401"/>
    <w:rsid w:val="00072120"/>
    <w:rsid w:val="00073DE5"/>
    <w:rsid w:val="00074D22"/>
    <w:rsid w:val="0008198D"/>
    <w:rsid w:val="00083C49"/>
    <w:rsid w:val="000871E3"/>
    <w:rsid w:val="00090D69"/>
    <w:rsid w:val="00091630"/>
    <w:rsid w:val="00091B11"/>
    <w:rsid w:val="000931D7"/>
    <w:rsid w:val="00093C2D"/>
    <w:rsid w:val="000940E8"/>
    <w:rsid w:val="0009423B"/>
    <w:rsid w:val="00095E71"/>
    <w:rsid w:val="00097BE1"/>
    <w:rsid w:val="00097E0F"/>
    <w:rsid w:val="000A4006"/>
    <w:rsid w:val="000B3A87"/>
    <w:rsid w:val="000B6CDA"/>
    <w:rsid w:val="000B6DB6"/>
    <w:rsid w:val="000B7485"/>
    <w:rsid w:val="000C1BB9"/>
    <w:rsid w:val="000C1BD4"/>
    <w:rsid w:val="000C271D"/>
    <w:rsid w:val="000C448B"/>
    <w:rsid w:val="000C5C02"/>
    <w:rsid w:val="000C68A5"/>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10456C"/>
    <w:rsid w:val="00105545"/>
    <w:rsid w:val="00105E77"/>
    <w:rsid w:val="00110182"/>
    <w:rsid w:val="0011261D"/>
    <w:rsid w:val="00113A92"/>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B28"/>
    <w:rsid w:val="001628F2"/>
    <w:rsid w:val="001636FE"/>
    <w:rsid w:val="00165EDD"/>
    <w:rsid w:val="0016755F"/>
    <w:rsid w:val="00171A11"/>
    <w:rsid w:val="00174AD9"/>
    <w:rsid w:val="00176166"/>
    <w:rsid w:val="00177E9E"/>
    <w:rsid w:val="00181687"/>
    <w:rsid w:val="00181CC3"/>
    <w:rsid w:val="00183179"/>
    <w:rsid w:val="00183D43"/>
    <w:rsid w:val="001854A4"/>
    <w:rsid w:val="00187D32"/>
    <w:rsid w:val="00190B53"/>
    <w:rsid w:val="00190B99"/>
    <w:rsid w:val="001910BE"/>
    <w:rsid w:val="00193779"/>
    <w:rsid w:val="00193A46"/>
    <w:rsid w:val="001941FF"/>
    <w:rsid w:val="00194407"/>
    <w:rsid w:val="00196EA8"/>
    <w:rsid w:val="001A13C7"/>
    <w:rsid w:val="001A237A"/>
    <w:rsid w:val="001A3251"/>
    <w:rsid w:val="001A37A5"/>
    <w:rsid w:val="001A3867"/>
    <w:rsid w:val="001A7460"/>
    <w:rsid w:val="001B081C"/>
    <w:rsid w:val="001B0C43"/>
    <w:rsid w:val="001B0E66"/>
    <w:rsid w:val="001B1C8A"/>
    <w:rsid w:val="001B1F2B"/>
    <w:rsid w:val="001B23EB"/>
    <w:rsid w:val="001B24FF"/>
    <w:rsid w:val="001B7BFB"/>
    <w:rsid w:val="001C0052"/>
    <w:rsid w:val="001C1D82"/>
    <w:rsid w:val="001C3035"/>
    <w:rsid w:val="001C33F9"/>
    <w:rsid w:val="001C77FC"/>
    <w:rsid w:val="001C7E74"/>
    <w:rsid w:val="001D69B3"/>
    <w:rsid w:val="001D6B57"/>
    <w:rsid w:val="001E0A8B"/>
    <w:rsid w:val="001E0CD7"/>
    <w:rsid w:val="001E29AD"/>
    <w:rsid w:val="001E2A18"/>
    <w:rsid w:val="001E4813"/>
    <w:rsid w:val="001E6E2F"/>
    <w:rsid w:val="001E6E88"/>
    <w:rsid w:val="001E7D73"/>
    <w:rsid w:val="001F001C"/>
    <w:rsid w:val="001F1BBE"/>
    <w:rsid w:val="001F2932"/>
    <w:rsid w:val="001F4006"/>
    <w:rsid w:val="00200691"/>
    <w:rsid w:val="00200B63"/>
    <w:rsid w:val="00202922"/>
    <w:rsid w:val="00204CAB"/>
    <w:rsid w:val="002062F5"/>
    <w:rsid w:val="00212199"/>
    <w:rsid w:val="00212528"/>
    <w:rsid w:val="002133C9"/>
    <w:rsid w:val="00213F0D"/>
    <w:rsid w:val="00217097"/>
    <w:rsid w:val="00221184"/>
    <w:rsid w:val="00221414"/>
    <w:rsid w:val="00221986"/>
    <w:rsid w:val="002251CC"/>
    <w:rsid w:val="00225780"/>
    <w:rsid w:val="00225807"/>
    <w:rsid w:val="00226EDD"/>
    <w:rsid w:val="00227184"/>
    <w:rsid w:val="002311BB"/>
    <w:rsid w:val="002338B3"/>
    <w:rsid w:val="00234D1F"/>
    <w:rsid w:val="00236969"/>
    <w:rsid w:val="002405FB"/>
    <w:rsid w:val="00252188"/>
    <w:rsid w:val="0026273C"/>
    <w:rsid w:val="002627D7"/>
    <w:rsid w:val="00262AC3"/>
    <w:rsid w:val="00262E4B"/>
    <w:rsid w:val="00267282"/>
    <w:rsid w:val="002700A8"/>
    <w:rsid w:val="00274B26"/>
    <w:rsid w:val="00276FA7"/>
    <w:rsid w:val="00283DEA"/>
    <w:rsid w:val="002918C1"/>
    <w:rsid w:val="002926BB"/>
    <w:rsid w:val="0029431C"/>
    <w:rsid w:val="00295720"/>
    <w:rsid w:val="002968AE"/>
    <w:rsid w:val="00296FF5"/>
    <w:rsid w:val="002B2031"/>
    <w:rsid w:val="002B5C64"/>
    <w:rsid w:val="002B5F45"/>
    <w:rsid w:val="002B735C"/>
    <w:rsid w:val="002C009D"/>
    <w:rsid w:val="002C23B1"/>
    <w:rsid w:val="002C2763"/>
    <w:rsid w:val="002C36AD"/>
    <w:rsid w:val="002C51A7"/>
    <w:rsid w:val="002C6410"/>
    <w:rsid w:val="002C7E38"/>
    <w:rsid w:val="002D1497"/>
    <w:rsid w:val="002D2567"/>
    <w:rsid w:val="002D6646"/>
    <w:rsid w:val="002D7D02"/>
    <w:rsid w:val="002E0FF8"/>
    <w:rsid w:val="002E3BA6"/>
    <w:rsid w:val="002E3CB1"/>
    <w:rsid w:val="002E44E1"/>
    <w:rsid w:val="002E5E77"/>
    <w:rsid w:val="002F0A70"/>
    <w:rsid w:val="002F19F3"/>
    <w:rsid w:val="002F28ED"/>
    <w:rsid w:val="002F4282"/>
    <w:rsid w:val="002F5068"/>
    <w:rsid w:val="002F69E8"/>
    <w:rsid w:val="0030190B"/>
    <w:rsid w:val="00304399"/>
    <w:rsid w:val="00304A66"/>
    <w:rsid w:val="0030669D"/>
    <w:rsid w:val="00306CCC"/>
    <w:rsid w:val="00307AD9"/>
    <w:rsid w:val="00311025"/>
    <w:rsid w:val="0031378F"/>
    <w:rsid w:val="0031588F"/>
    <w:rsid w:val="003176C5"/>
    <w:rsid w:val="0032531C"/>
    <w:rsid w:val="003254C8"/>
    <w:rsid w:val="0033009E"/>
    <w:rsid w:val="003309D1"/>
    <w:rsid w:val="0033345E"/>
    <w:rsid w:val="00335A9E"/>
    <w:rsid w:val="003457A7"/>
    <w:rsid w:val="00350734"/>
    <w:rsid w:val="00351313"/>
    <w:rsid w:val="00352C51"/>
    <w:rsid w:val="00353E70"/>
    <w:rsid w:val="003564DD"/>
    <w:rsid w:val="003630DA"/>
    <w:rsid w:val="0036526A"/>
    <w:rsid w:val="00366156"/>
    <w:rsid w:val="003702FD"/>
    <w:rsid w:val="00370721"/>
    <w:rsid w:val="00372AC4"/>
    <w:rsid w:val="00372B94"/>
    <w:rsid w:val="00375B4E"/>
    <w:rsid w:val="003837A2"/>
    <w:rsid w:val="00383BDE"/>
    <w:rsid w:val="00386478"/>
    <w:rsid w:val="00391750"/>
    <w:rsid w:val="00392494"/>
    <w:rsid w:val="00392E69"/>
    <w:rsid w:val="003951C7"/>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0031"/>
    <w:rsid w:val="003F1A5B"/>
    <w:rsid w:val="003F28A1"/>
    <w:rsid w:val="003F2CA0"/>
    <w:rsid w:val="003F7360"/>
    <w:rsid w:val="00400A7A"/>
    <w:rsid w:val="00401155"/>
    <w:rsid w:val="00402D21"/>
    <w:rsid w:val="00403A8D"/>
    <w:rsid w:val="004068F9"/>
    <w:rsid w:val="0040695E"/>
    <w:rsid w:val="00414EB3"/>
    <w:rsid w:val="004220A6"/>
    <w:rsid w:val="00422124"/>
    <w:rsid w:val="0042222B"/>
    <w:rsid w:val="0042570F"/>
    <w:rsid w:val="0042633D"/>
    <w:rsid w:val="0043313C"/>
    <w:rsid w:val="00436818"/>
    <w:rsid w:val="00436D08"/>
    <w:rsid w:val="0044317D"/>
    <w:rsid w:val="00444AA1"/>
    <w:rsid w:val="00444CE5"/>
    <w:rsid w:val="00445166"/>
    <w:rsid w:val="004451D5"/>
    <w:rsid w:val="0044720F"/>
    <w:rsid w:val="00452DA0"/>
    <w:rsid w:val="00452F48"/>
    <w:rsid w:val="0045344F"/>
    <w:rsid w:val="00454BBF"/>
    <w:rsid w:val="00454BC5"/>
    <w:rsid w:val="00455827"/>
    <w:rsid w:val="00455E13"/>
    <w:rsid w:val="0045704F"/>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27"/>
    <w:rsid w:val="00495389"/>
    <w:rsid w:val="00495930"/>
    <w:rsid w:val="004A1882"/>
    <w:rsid w:val="004A2435"/>
    <w:rsid w:val="004A37D5"/>
    <w:rsid w:val="004A4051"/>
    <w:rsid w:val="004A417D"/>
    <w:rsid w:val="004A54B6"/>
    <w:rsid w:val="004A6A8C"/>
    <w:rsid w:val="004A7307"/>
    <w:rsid w:val="004A78BC"/>
    <w:rsid w:val="004B12AE"/>
    <w:rsid w:val="004B17CD"/>
    <w:rsid w:val="004B1F8B"/>
    <w:rsid w:val="004B575F"/>
    <w:rsid w:val="004B5C10"/>
    <w:rsid w:val="004B5D75"/>
    <w:rsid w:val="004B6F6C"/>
    <w:rsid w:val="004B7B00"/>
    <w:rsid w:val="004B7E34"/>
    <w:rsid w:val="004C2E6A"/>
    <w:rsid w:val="004C3983"/>
    <w:rsid w:val="004C4738"/>
    <w:rsid w:val="004C4781"/>
    <w:rsid w:val="004C5368"/>
    <w:rsid w:val="004D398E"/>
    <w:rsid w:val="004D42C7"/>
    <w:rsid w:val="004D5687"/>
    <w:rsid w:val="004E1546"/>
    <w:rsid w:val="004E2BF0"/>
    <w:rsid w:val="004E6E1C"/>
    <w:rsid w:val="004F0A0F"/>
    <w:rsid w:val="004F0A1D"/>
    <w:rsid w:val="004F0D88"/>
    <w:rsid w:val="004F28B0"/>
    <w:rsid w:val="004F6B62"/>
    <w:rsid w:val="004F7BE3"/>
    <w:rsid w:val="00502717"/>
    <w:rsid w:val="005063B9"/>
    <w:rsid w:val="00507C3B"/>
    <w:rsid w:val="0051057A"/>
    <w:rsid w:val="00511E0B"/>
    <w:rsid w:val="00512960"/>
    <w:rsid w:val="00514A3E"/>
    <w:rsid w:val="005172DC"/>
    <w:rsid w:val="00520E7B"/>
    <w:rsid w:val="00522F93"/>
    <w:rsid w:val="00526AEF"/>
    <w:rsid w:val="005275EC"/>
    <w:rsid w:val="00527626"/>
    <w:rsid w:val="00527E64"/>
    <w:rsid w:val="0053182F"/>
    <w:rsid w:val="00532E1F"/>
    <w:rsid w:val="00536D7D"/>
    <w:rsid w:val="005426EE"/>
    <w:rsid w:val="00546134"/>
    <w:rsid w:val="00550055"/>
    <w:rsid w:val="00550085"/>
    <w:rsid w:val="00555FCA"/>
    <w:rsid w:val="005573BA"/>
    <w:rsid w:val="0055768A"/>
    <w:rsid w:val="00557A3D"/>
    <w:rsid w:val="00560CA9"/>
    <w:rsid w:val="00561B4F"/>
    <w:rsid w:val="00562365"/>
    <w:rsid w:val="00564BA2"/>
    <w:rsid w:val="0056690C"/>
    <w:rsid w:val="00567C4C"/>
    <w:rsid w:val="005707CF"/>
    <w:rsid w:val="00572275"/>
    <w:rsid w:val="00575DA2"/>
    <w:rsid w:val="00582980"/>
    <w:rsid w:val="00584EE2"/>
    <w:rsid w:val="00585327"/>
    <w:rsid w:val="0058677D"/>
    <w:rsid w:val="00593A0C"/>
    <w:rsid w:val="005945FC"/>
    <w:rsid w:val="005A2481"/>
    <w:rsid w:val="005A3907"/>
    <w:rsid w:val="005A3BEE"/>
    <w:rsid w:val="005A3CB1"/>
    <w:rsid w:val="005A6AD8"/>
    <w:rsid w:val="005B29AD"/>
    <w:rsid w:val="005B2AFC"/>
    <w:rsid w:val="005B3E7C"/>
    <w:rsid w:val="005B5939"/>
    <w:rsid w:val="005C1C10"/>
    <w:rsid w:val="005C21A8"/>
    <w:rsid w:val="005C2302"/>
    <w:rsid w:val="005C27B4"/>
    <w:rsid w:val="005C4377"/>
    <w:rsid w:val="005C7FD9"/>
    <w:rsid w:val="005D256B"/>
    <w:rsid w:val="005D33B1"/>
    <w:rsid w:val="005D4870"/>
    <w:rsid w:val="005D4C8F"/>
    <w:rsid w:val="005D55A0"/>
    <w:rsid w:val="005D687E"/>
    <w:rsid w:val="005E042A"/>
    <w:rsid w:val="005E13EF"/>
    <w:rsid w:val="005E30D0"/>
    <w:rsid w:val="005E3C6C"/>
    <w:rsid w:val="005E579D"/>
    <w:rsid w:val="005E5DE2"/>
    <w:rsid w:val="005E667B"/>
    <w:rsid w:val="005F4BB9"/>
    <w:rsid w:val="005F4FF4"/>
    <w:rsid w:val="005F7BFE"/>
    <w:rsid w:val="005F7FBE"/>
    <w:rsid w:val="00601AC9"/>
    <w:rsid w:val="006062DC"/>
    <w:rsid w:val="00607309"/>
    <w:rsid w:val="0060750D"/>
    <w:rsid w:val="006107D4"/>
    <w:rsid w:val="00610A02"/>
    <w:rsid w:val="00610D0B"/>
    <w:rsid w:val="00615097"/>
    <w:rsid w:val="006175E3"/>
    <w:rsid w:val="00617F44"/>
    <w:rsid w:val="00621499"/>
    <w:rsid w:val="00623F2A"/>
    <w:rsid w:val="00624986"/>
    <w:rsid w:val="00624DFE"/>
    <w:rsid w:val="00626106"/>
    <w:rsid w:val="0062639C"/>
    <w:rsid w:val="006272C5"/>
    <w:rsid w:val="006278A6"/>
    <w:rsid w:val="006307D0"/>
    <w:rsid w:val="00630C3B"/>
    <w:rsid w:val="00631712"/>
    <w:rsid w:val="00631CDF"/>
    <w:rsid w:val="006325C2"/>
    <w:rsid w:val="00632FCB"/>
    <w:rsid w:val="00633DAF"/>
    <w:rsid w:val="00635FA0"/>
    <w:rsid w:val="00636132"/>
    <w:rsid w:val="0063735E"/>
    <w:rsid w:val="00640457"/>
    <w:rsid w:val="006419EF"/>
    <w:rsid w:val="00642727"/>
    <w:rsid w:val="0064510F"/>
    <w:rsid w:val="00646BB9"/>
    <w:rsid w:val="00651E3B"/>
    <w:rsid w:val="006533FF"/>
    <w:rsid w:val="00653EA4"/>
    <w:rsid w:val="0065486D"/>
    <w:rsid w:val="00657657"/>
    <w:rsid w:val="00657702"/>
    <w:rsid w:val="00662554"/>
    <w:rsid w:val="00662D23"/>
    <w:rsid w:val="00662F39"/>
    <w:rsid w:val="00665CBF"/>
    <w:rsid w:val="006669AA"/>
    <w:rsid w:val="0067000A"/>
    <w:rsid w:val="00671AAC"/>
    <w:rsid w:val="00671C34"/>
    <w:rsid w:val="006727F0"/>
    <w:rsid w:val="00674B59"/>
    <w:rsid w:val="00675DD8"/>
    <w:rsid w:val="00676458"/>
    <w:rsid w:val="006803A8"/>
    <w:rsid w:val="00686524"/>
    <w:rsid w:val="006909B6"/>
    <w:rsid w:val="00691254"/>
    <w:rsid w:val="0069245C"/>
    <w:rsid w:val="00694017"/>
    <w:rsid w:val="00697889"/>
    <w:rsid w:val="006A13C8"/>
    <w:rsid w:val="006A35FF"/>
    <w:rsid w:val="006A5172"/>
    <w:rsid w:val="006A739A"/>
    <w:rsid w:val="006A79BD"/>
    <w:rsid w:val="006B2C2D"/>
    <w:rsid w:val="006B2CC6"/>
    <w:rsid w:val="006B5677"/>
    <w:rsid w:val="006B6634"/>
    <w:rsid w:val="006B6F7C"/>
    <w:rsid w:val="006B786D"/>
    <w:rsid w:val="006C1554"/>
    <w:rsid w:val="006C21B5"/>
    <w:rsid w:val="006C6E7F"/>
    <w:rsid w:val="006C711F"/>
    <w:rsid w:val="006C7E15"/>
    <w:rsid w:val="006D02CF"/>
    <w:rsid w:val="006D11D3"/>
    <w:rsid w:val="006D1B58"/>
    <w:rsid w:val="006D436D"/>
    <w:rsid w:val="006D62D1"/>
    <w:rsid w:val="006E330D"/>
    <w:rsid w:val="006E4747"/>
    <w:rsid w:val="006E75D2"/>
    <w:rsid w:val="006F1822"/>
    <w:rsid w:val="006F5B38"/>
    <w:rsid w:val="00701B40"/>
    <w:rsid w:val="007031E4"/>
    <w:rsid w:val="00704573"/>
    <w:rsid w:val="00706442"/>
    <w:rsid w:val="007073ED"/>
    <w:rsid w:val="00707EB5"/>
    <w:rsid w:val="007109A6"/>
    <w:rsid w:val="00711FD9"/>
    <w:rsid w:val="007128FF"/>
    <w:rsid w:val="00712C69"/>
    <w:rsid w:val="00717013"/>
    <w:rsid w:val="00717052"/>
    <w:rsid w:val="0071766F"/>
    <w:rsid w:val="00717E27"/>
    <w:rsid w:val="00721ECC"/>
    <w:rsid w:val="00722718"/>
    <w:rsid w:val="007229DA"/>
    <w:rsid w:val="00722B7C"/>
    <w:rsid w:val="00732C50"/>
    <w:rsid w:val="00734EDB"/>
    <w:rsid w:val="007365B4"/>
    <w:rsid w:val="007365FE"/>
    <w:rsid w:val="00743A58"/>
    <w:rsid w:val="0074511C"/>
    <w:rsid w:val="00745B9B"/>
    <w:rsid w:val="00745C8E"/>
    <w:rsid w:val="00750273"/>
    <w:rsid w:val="00750E74"/>
    <w:rsid w:val="00751DBE"/>
    <w:rsid w:val="00752885"/>
    <w:rsid w:val="0075620C"/>
    <w:rsid w:val="00756D0F"/>
    <w:rsid w:val="007575E9"/>
    <w:rsid w:val="00760A65"/>
    <w:rsid w:val="0076152C"/>
    <w:rsid w:val="0076433D"/>
    <w:rsid w:val="007679C3"/>
    <w:rsid w:val="00770C92"/>
    <w:rsid w:val="00770D4E"/>
    <w:rsid w:val="007713A3"/>
    <w:rsid w:val="00771EFA"/>
    <w:rsid w:val="00773756"/>
    <w:rsid w:val="00773DBF"/>
    <w:rsid w:val="0077416A"/>
    <w:rsid w:val="00780C48"/>
    <w:rsid w:val="00782691"/>
    <w:rsid w:val="007856D1"/>
    <w:rsid w:val="00793A17"/>
    <w:rsid w:val="007A0AFE"/>
    <w:rsid w:val="007A14C9"/>
    <w:rsid w:val="007A170F"/>
    <w:rsid w:val="007A2E54"/>
    <w:rsid w:val="007A6479"/>
    <w:rsid w:val="007B0732"/>
    <w:rsid w:val="007B205B"/>
    <w:rsid w:val="007B2F32"/>
    <w:rsid w:val="007B7B42"/>
    <w:rsid w:val="007B7F97"/>
    <w:rsid w:val="007C04C4"/>
    <w:rsid w:val="007C0E79"/>
    <w:rsid w:val="007C695A"/>
    <w:rsid w:val="007D0496"/>
    <w:rsid w:val="007D3FCE"/>
    <w:rsid w:val="007E06C1"/>
    <w:rsid w:val="007E0BA2"/>
    <w:rsid w:val="007E34BB"/>
    <w:rsid w:val="007E3565"/>
    <w:rsid w:val="007E3895"/>
    <w:rsid w:val="007E4586"/>
    <w:rsid w:val="007E6756"/>
    <w:rsid w:val="007E716A"/>
    <w:rsid w:val="007E75E4"/>
    <w:rsid w:val="007F03B2"/>
    <w:rsid w:val="007F1408"/>
    <w:rsid w:val="007F1F9C"/>
    <w:rsid w:val="00800770"/>
    <w:rsid w:val="00801C79"/>
    <w:rsid w:val="008032D0"/>
    <w:rsid w:val="00806322"/>
    <w:rsid w:val="00806519"/>
    <w:rsid w:val="00807916"/>
    <w:rsid w:val="00811AAF"/>
    <w:rsid w:val="00812941"/>
    <w:rsid w:val="008169FB"/>
    <w:rsid w:val="0082178C"/>
    <w:rsid w:val="00825147"/>
    <w:rsid w:val="008311F9"/>
    <w:rsid w:val="0083699E"/>
    <w:rsid w:val="0083773F"/>
    <w:rsid w:val="00841710"/>
    <w:rsid w:val="00841949"/>
    <w:rsid w:val="00843D42"/>
    <w:rsid w:val="00845913"/>
    <w:rsid w:val="00846D6D"/>
    <w:rsid w:val="00847838"/>
    <w:rsid w:val="00847AC8"/>
    <w:rsid w:val="00850F0C"/>
    <w:rsid w:val="00851A07"/>
    <w:rsid w:val="00851AD4"/>
    <w:rsid w:val="00853143"/>
    <w:rsid w:val="008538FA"/>
    <w:rsid w:val="00856789"/>
    <w:rsid w:val="00856D6C"/>
    <w:rsid w:val="00856FDE"/>
    <w:rsid w:val="008576D8"/>
    <w:rsid w:val="0086097F"/>
    <w:rsid w:val="00861DAB"/>
    <w:rsid w:val="008629EF"/>
    <w:rsid w:val="008639B3"/>
    <w:rsid w:val="0086426B"/>
    <w:rsid w:val="0086602B"/>
    <w:rsid w:val="00871518"/>
    <w:rsid w:val="00874BDB"/>
    <w:rsid w:val="008757FB"/>
    <w:rsid w:val="0087623D"/>
    <w:rsid w:val="00877165"/>
    <w:rsid w:val="00880648"/>
    <w:rsid w:val="00880C60"/>
    <w:rsid w:val="008824F8"/>
    <w:rsid w:val="008858A4"/>
    <w:rsid w:val="00885AE2"/>
    <w:rsid w:val="00893E5D"/>
    <w:rsid w:val="00896BCD"/>
    <w:rsid w:val="008A42A5"/>
    <w:rsid w:val="008A45F1"/>
    <w:rsid w:val="008A46CD"/>
    <w:rsid w:val="008A60E2"/>
    <w:rsid w:val="008A755E"/>
    <w:rsid w:val="008B0461"/>
    <w:rsid w:val="008B0EE4"/>
    <w:rsid w:val="008B330E"/>
    <w:rsid w:val="008B3C4B"/>
    <w:rsid w:val="008B4AAA"/>
    <w:rsid w:val="008B57B9"/>
    <w:rsid w:val="008B5C8A"/>
    <w:rsid w:val="008C096B"/>
    <w:rsid w:val="008C5679"/>
    <w:rsid w:val="008C668A"/>
    <w:rsid w:val="008C6711"/>
    <w:rsid w:val="008C75FD"/>
    <w:rsid w:val="008C7AF2"/>
    <w:rsid w:val="008C7F04"/>
    <w:rsid w:val="008D3682"/>
    <w:rsid w:val="008D4E97"/>
    <w:rsid w:val="008D590B"/>
    <w:rsid w:val="008D67ED"/>
    <w:rsid w:val="008E72F9"/>
    <w:rsid w:val="008F0E20"/>
    <w:rsid w:val="008F1AC2"/>
    <w:rsid w:val="008F4818"/>
    <w:rsid w:val="008F5396"/>
    <w:rsid w:val="008F779F"/>
    <w:rsid w:val="009011DD"/>
    <w:rsid w:val="009023C9"/>
    <w:rsid w:val="009027B9"/>
    <w:rsid w:val="00902986"/>
    <w:rsid w:val="00902D2A"/>
    <w:rsid w:val="00904012"/>
    <w:rsid w:val="009129BB"/>
    <w:rsid w:val="00914900"/>
    <w:rsid w:val="00914A76"/>
    <w:rsid w:val="00914E53"/>
    <w:rsid w:val="00917E55"/>
    <w:rsid w:val="009214EE"/>
    <w:rsid w:val="00923289"/>
    <w:rsid w:val="00923EDC"/>
    <w:rsid w:val="00926841"/>
    <w:rsid w:val="00927C90"/>
    <w:rsid w:val="009327C2"/>
    <w:rsid w:val="00933031"/>
    <w:rsid w:val="00934584"/>
    <w:rsid w:val="00934F0A"/>
    <w:rsid w:val="009406F7"/>
    <w:rsid w:val="0094261A"/>
    <w:rsid w:val="00942D4C"/>
    <w:rsid w:val="00943F31"/>
    <w:rsid w:val="00944D67"/>
    <w:rsid w:val="009459F2"/>
    <w:rsid w:val="009462B5"/>
    <w:rsid w:val="00947755"/>
    <w:rsid w:val="00947A0B"/>
    <w:rsid w:val="00947C96"/>
    <w:rsid w:val="009505DE"/>
    <w:rsid w:val="00950829"/>
    <w:rsid w:val="0095361E"/>
    <w:rsid w:val="00954701"/>
    <w:rsid w:val="00954921"/>
    <w:rsid w:val="009549CA"/>
    <w:rsid w:val="00956D6E"/>
    <w:rsid w:val="009576BA"/>
    <w:rsid w:val="0096055C"/>
    <w:rsid w:val="00960EEC"/>
    <w:rsid w:val="00964744"/>
    <w:rsid w:val="00966302"/>
    <w:rsid w:val="00966E90"/>
    <w:rsid w:val="00970B62"/>
    <w:rsid w:val="00971A3B"/>
    <w:rsid w:val="00971A54"/>
    <w:rsid w:val="00971F85"/>
    <w:rsid w:val="0097212C"/>
    <w:rsid w:val="009721E7"/>
    <w:rsid w:val="00972A02"/>
    <w:rsid w:val="00973552"/>
    <w:rsid w:val="00973D15"/>
    <w:rsid w:val="00977094"/>
    <w:rsid w:val="00984FAA"/>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C7C2F"/>
    <w:rsid w:val="009D0ED6"/>
    <w:rsid w:val="009D5603"/>
    <w:rsid w:val="009D5870"/>
    <w:rsid w:val="009D5EBE"/>
    <w:rsid w:val="009D639D"/>
    <w:rsid w:val="009E050E"/>
    <w:rsid w:val="009E0B6B"/>
    <w:rsid w:val="009E52F3"/>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54E"/>
    <w:rsid w:val="00A02ACF"/>
    <w:rsid w:val="00A02F2F"/>
    <w:rsid w:val="00A045BD"/>
    <w:rsid w:val="00A05F5C"/>
    <w:rsid w:val="00A10C02"/>
    <w:rsid w:val="00A14F0F"/>
    <w:rsid w:val="00A15515"/>
    <w:rsid w:val="00A20492"/>
    <w:rsid w:val="00A2058B"/>
    <w:rsid w:val="00A20B02"/>
    <w:rsid w:val="00A2294A"/>
    <w:rsid w:val="00A2462D"/>
    <w:rsid w:val="00A24FFA"/>
    <w:rsid w:val="00A30359"/>
    <w:rsid w:val="00A30515"/>
    <w:rsid w:val="00A31734"/>
    <w:rsid w:val="00A357A0"/>
    <w:rsid w:val="00A36A0A"/>
    <w:rsid w:val="00A371E1"/>
    <w:rsid w:val="00A4122F"/>
    <w:rsid w:val="00A43F4D"/>
    <w:rsid w:val="00A461F6"/>
    <w:rsid w:val="00A50531"/>
    <w:rsid w:val="00A53020"/>
    <w:rsid w:val="00A54B3D"/>
    <w:rsid w:val="00A554D1"/>
    <w:rsid w:val="00A57F3E"/>
    <w:rsid w:val="00A60665"/>
    <w:rsid w:val="00A60FD4"/>
    <w:rsid w:val="00A63AB0"/>
    <w:rsid w:val="00A64307"/>
    <w:rsid w:val="00A664ED"/>
    <w:rsid w:val="00A70D30"/>
    <w:rsid w:val="00A71277"/>
    <w:rsid w:val="00A73061"/>
    <w:rsid w:val="00A739A7"/>
    <w:rsid w:val="00A74017"/>
    <w:rsid w:val="00A74CFE"/>
    <w:rsid w:val="00A84996"/>
    <w:rsid w:val="00A8673F"/>
    <w:rsid w:val="00A9440D"/>
    <w:rsid w:val="00AA1039"/>
    <w:rsid w:val="00AA14D2"/>
    <w:rsid w:val="00AA1E03"/>
    <w:rsid w:val="00AA4464"/>
    <w:rsid w:val="00AA5AA7"/>
    <w:rsid w:val="00AB0ECE"/>
    <w:rsid w:val="00AB2B0D"/>
    <w:rsid w:val="00AB3C76"/>
    <w:rsid w:val="00AB3F03"/>
    <w:rsid w:val="00AB461F"/>
    <w:rsid w:val="00AB5C94"/>
    <w:rsid w:val="00AB789E"/>
    <w:rsid w:val="00AC3598"/>
    <w:rsid w:val="00AC4C01"/>
    <w:rsid w:val="00AD140E"/>
    <w:rsid w:val="00AD2D55"/>
    <w:rsid w:val="00AD360A"/>
    <w:rsid w:val="00AD3A15"/>
    <w:rsid w:val="00AE0312"/>
    <w:rsid w:val="00AE0E5E"/>
    <w:rsid w:val="00AE35FF"/>
    <w:rsid w:val="00AF2365"/>
    <w:rsid w:val="00AF249A"/>
    <w:rsid w:val="00AF43CD"/>
    <w:rsid w:val="00B009D9"/>
    <w:rsid w:val="00B00C7A"/>
    <w:rsid w:val="00B0120E"/>
    <w:rsid w:val="00B0272C"/>
    <w:rsid w:val="00B033A0"/>
    <w:rsid w:val="00B03E20"/>
    <w:rsid w:val="00B04587"/>
    <w:rsid w:val="00B04DE2"/>
    <w:rsid w:val="00B1035C"/>
    <w:rsid w:val="00B167C9"/>
    <w:rsid w:val="00B1786E"/>
    <w:rsid w:val="00B20281"/>
    <w:rsid w:val="00B214A7"/>
    <w:rsid w:val="00B2159A"/>
    <w:rsid w:val="00B23567"/>
    <w:rsid w:val="00B249CD"/>
    <w:rsid w:val="00B2584C"/>
    <w:rsid w:val="00B272C4"/>
    <w:rsid w:val="00B30AA1"/>
    <w:rsid w:val="00B344A4"/>
    <w:rsid w:val="00B357A7"/>
    <w:rsid w:val="00B36C86"/>
    <w:rsid w:val="00B373D6"/>
    <w:rsid w:val="00B37EAF"/>
    <w:rsid w:val="00B40BF8"/>
    <w:rsid w:val="00B41273"/>
    <w:rsid w:val="00B4240F"/>
    <w:rsid w:val="00B4606F"/>
    <w:rsid w:val="00B509B8"/>
    <w:rsid w:val="00B52E47"/>
    <w:rsid w:val="00B57266"/>
    <w:rsid w:val="00B57B33"/>
    <w:rsid w:val="00B60619"/>
    <w:rsid w:val="00B63F18"/>
    <w:rsid w:val="00B64FD5"/>
    <w:rsid w:val="00B67EB4"/>
    <w:rsid w:val="00B719DD"/>
    <w:rsid w:val="00B73FA8"/>
    <w:rsid w:val="00B74456"/>
    <w:rsid w:val="00B74AC4"/>
    <w:rsid w:val="00B75286"/>
    <w:rsid w:val="00B83021"/>
    <w:rsid w:val="00B83489"/>
    <w:rsid w:val="00B84826"/>
    <w:rsid w:val="00B84921"/>
    <w:rsid w:val="00B8621D"/>
    <w:rsid w:val="00B868C9"/>
    <w:rsid w:val="00B873A9"/>
    <w:rsid w:val="00B90C17"/>
    <w:rsid w:val="00B943A9"/>
    <w:rsid w:val="00B94643"/>
    <w:rsid w:val="00BA1B7A"/>
    <w:rsid w:val="00BA1D21"/>
    <w:rsid w:val="00BA542C"/>
    <w:rsid w:val="00BA59DB"/>
    <w:rsid w:val="00BB07EA"/>
    <w:rsid w:val="00BB2781"/>
    <w:rsid w:val="00BC29E1"/>
    <w:rsid w:val="00BC334D"/>
    <w:rsid w:val="00BC3CC0"/>
    <w:rsid w:val="00BC611D"/>
    <w:rsid w:val="00BC6E38"/>
    <w:rsid w:val="00BC77C3"/>
    <w:rsid w:val="00BD0C90"/>
    <w:rsid w:val="00BD1E46"/>
    <w:rsid w:val="00BE268C"/>
    <w:rsid w:val="00BE3179"/>
    <w:rsid w:val="00BE7C19"/>
    <w:rsid w:val="00BF08FB"/>
    <w:rsid w:val="00BF217A"/>
    <w:rsid w:val="00BF2EFA"/>
    <w:rsid w:val="00C04551"/>
    <w:rsid w:val="00C04D84"/>
    <w:rsid w:val="00C06185"/>
    <w:rsid w:val="00C07B8D"/>
    <w:rsid w:val="00C11DA2"/>
    <w:rsid w:val="00C12945"/>
    <w:rsid w:val="00C17864"/>
    <w:rsid w:val="00C22837"/>
    <w:rsid w:val="00C24039"/>
    <w:rsid w:val="00C269B9"/>
    <w:rsid w:val="00C30F4F"/>
    <w:rsid w:val="00C334F4"/>
    <w:rsid w:val="00C34844"/>
    <w:rsid w:val="00C367C8"/>
    <w:rsid w:val="00C41110"/>
    <w:rsid w:val="00C42841"/>
    <w:rsid w:val="00C44246"/>
    <w:rsid w:val="00C4463F"/>
    <w:rsid w:val="00C50BDB"/>
    <w:rsid w:val="00C52973"/>
    <w:rsid w:val="00C540DF"/>
    <w:rsid w:val="00C56779"/>
    <w:rsid w:val="00C615C3"/>
    <w:rsid w:val="00C645E3"/>
    <w:rsid w:val="00C66D06"/>
    <w:rsid w:val="00C67612"/>
    <w:rsid w:val="00C71B62"/>
    <w:rsid w:val="00C73B89"/>
    <w:rsid w:val="00C740B0"/>
    <w:rsid w:val="00C75200"/>
    <w:rsid w:val="00C77008"/>
    <w:rsid w:val="00C7701F"/>
    <w:rsid w:val="00C80252"/>
    <w:rsid w:val="00C812C1"/>
    <w:rsid w:val="00C8487B"/>
    <w:rsid w:val="00C87D4B"/>
    <w:rsid w:val="00C91CFC"/>
    <w:rsid w:val="00C96568"/>
    <w:rsid w:val="00C965E0"/>
    <w:rsid w:val="00CA05BC"/>
    <w:rsid w:val="00CA2BAE"/>
    <w:rsid w:val="00CA660B"/>
    <w:rsid w:val="00CB025A"/>
    <w:rsid w:val="00CB09C6"/>
    <w:rsid w:val="00CB21F4"/>
    <w:rsid w:val="00CB54A4"/>
    <w:rsid w:val="00CB7517"/>
    <w:rsid w:val="00CC110A"/>
    <w:rsid w:val="00CC2276"/>
    <w:rsid w:val="00CC2B8D"/>
    <w:rsid w:val="00CC3797"/>
    <w:rsid w:val="00CC3FBC"/>
    <w:rsid w:val="00CD1226"/>
    <w:rsid w:val="00CD3B97"/>
    <w:rsid w:val="00CD787A"/>
    <w:rsid w:val="00CE0685"/>
    <w:rsid w:val="00CE092D"/>
    <w:rsid w:val="00CE18C3"/>
    <w:rsid w:val="00CE4017"/>
    <w:rsid w:val="00CE65E3"/>
    <w:rsid w:val="00CF24F8"/>
    <w:rsid w:val="00CF34B2"/>
    <w:rsid w:val="00CF6771"/>
    <w:rsid w:val="00D01DC2"/>
    <w:rsid w:val="00D030CA"/>
    <w:rsid w:val="00D03653"/>
    <w:rsid w:val="00D04309"/>
    <w:rsid w:val="00D101F5"/>
    <w:rsid w:val="00D1132E"/>
    <w:rsid w:val="00D17508"/>
    <w:rsid w:val="00D20E12"/>
    <w:rsid w:val="00D212E2"/>
    <w:rsid w:val="00D21808"/>
    <w:rsid w:val="00D221E9"/>
    <w:rsid w:val="00D26FFF"/>
    <w:rsid w:val="00D27FAE"/>
    <w:rsid w:val="00D30C32"/>
    <w:rsid w:val="00D3318A"/>
    <w:rsid w:val="00D33873"/>
    <w:rsid w:val="00D366C0"/>
    <w:rsid w:val="00D3716D"/>
    <w:rsid w:val="00D402DD"/>
    <w:rsid w:val="00D4293D"/>
    <w:rsid w:val="00D456CF"/>
    <w:rsid w:val="00D45C1E"/>
    <w:rsid w:val="00D54009"/>
    <w:rsid w:val="00D54B86"/>
    <w:rsid w:val="00D5718E"/>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C299C"/>
    <w:rsid w:val="00DC44E6"/>
    <w:rsid w:val="00DC5181"/>
    <w:rsid w:val="00DD0B11"/>
    <w:rsid w:val="00DD13D8"/>
    <w:rsid w:val="00DD3D4F"/>
    <w:rsid w:val="00DD627C"/>
    <w:rsid w:val="00DD63FB"/>
    <w:rsid w:val="00DE0E59"/>
    <w:rsid w:val="00DE752B"/>
    <w:rsid w:val="00DE75BD"/>
    <w:rsid w:val="00DE7B18"/>
    <w:rsid w:val="00DF03BA"/>
    <w:rsid w:val="00DF0B10"/>
    <w:rsid w:val="00DF0D1F"/>
    <w:rsid w:val="00DF1BFC"/>
    <w:rsid w:val="00DF79FE"/>
    <w:rsid w:val="00E0120A"/>
    <w:rsid w:val="00E03232"/>
    <w:rsid w:val="00E05AEA"/>
    <w:rsid w:val="00E0614C"/>
    <w:rsid w:val="00E0778B"/>
    <w:rsid w:val="00E10DA8"/>
    <w:rsid w:val="00E13018"/>
    <w:rsid w:val="00E131B0"/>
    <w:rsid w:val="00E131C3"/>
    <w:rsid w:val="00E16630"/>
    <w:rsid w:val="00E16A73"/>
    <w:rsid w:val="00E21D63"/>
    <w:rsid w:val="00E226C4"/>
    <w:rsid w:val="00E24A40"/>
    <w:rsid w:val="00E27374"/>
    <w:rsid w:val="00E30EAC"/>
    <w:rsid w:val="00E3204A"/>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86371"/>
    <w:rsid w:val="00E931DD"/>
    <w:rsid w:val="00E94C3C"/>
    <w:rsid w:val="00E96F7C"/>
    <w:rsid w:val="00E977B3"/>
    <w:rsid w:val="00EA26FD"/>
    <w:rsid w:val="00EA2BA8"/>
    <w:rsid w:val="00EA68D6"/>
    <w:rsid w:val="00EA7815"/>
    <w:rsid w:val="00EB019B"/>
    <w:rsid w:val="00EB1141"/>
    <w:rsid w:val="00EB3766"/>
    <w:rsid w:val="00EB4E63"/>
    <w:rsid w:val="00EB64C3"/>
    <w:rsid w:val="00EB7BF3"/>
    <w:rsid w:val="00EC0115"/>
    <w:rsid w:val="00EC2694"/>
    <w:rsid w:val="00EC36D6"/>
    <w:rsid w:val="00EC5837"/>
    <w:rsid w:val="00ED5517"/>
    <w:rsid w:val="00ED5C24"/>
    <w:rsid w:val="00ED5E69"/>
    <w:rsid w:val="00ED68BA"/>
    <w:rsid w:val="00ED7862"/>
    <w:rsid w:val="00ED79DA"/>
    <w:rsid w:val="00EE010A"/>
    <w:rsid w:val="00EE26F9"/>
    <w:rsid w:val="00EE671F"/>
    <w:rsid w:val="00EE7115"/>
    <w:rsid w:val="00EF09CD"/>
    <w:rsid w:val="00EF38D4"/>
    <w:rsid w:val="00EF3C31"/>
    <w:rsid w:val="00F016EF"/>
    <w:rsid w:val="00F03CC6"/>
    <w:rsid w:val="00F0731D"/>
    <w:rsid w:val="00F13648"/>
    <w:rsid w:val="00F13F94"/>
    <w:rsid w:val="00F16CFF"/>
    <w:rsid w:val="00F23056"/>
    <w:rsid w:val="00F27BBE"/>
    <w:rsid w:val="00F3025F"/>
    <w:rsid w:val="00F302E7"/>
    <w:rsid w:val="00F3341E"/>
    <w:rsid w:val="00F37322"/>
    <w:rsid w:val="00F37893"/>
    <w:rsid w:val="00F379E3"/>
    <w:rsid w:val="00F415BB"/>
    <w:rsid w:val="00F41A4D"/>
    <w:rsid w:val="00F42AB0"/>
    <w:rsid w:val="00F42E45"/>
    <w:rsid w:val="00F442D2"/>
    <w:rsid w:val="00F46A0B"/>
    <w:rsid w:val="00F476CE"/>
    <w:rsid w:val="00F50D05"/>
    <w:rsid w:val="00F51715"/>
    <w:rsid w:val="00F52CDC"/>
    <w:rsid w:val="00F5427F"/>
    <w:rsid w:val="00F60089"/>
    <w:rsid w:val="00F606A7"/>
    <w:rsid w:val="00F703BE"/>
    <w:rsid w:val="00F70D0D"/>
    <w:rsid w:val="00F72766"/>
    <w:rsid w:val="00F72B79"/>
    <w:rsid w:val="00F73283"/>
    <w:rsid w:val="00F75450"/>
    <w:rsid w:val="00F775A3"/>
    <w:rsid w:val="00F80741"/>
    <w:rsid w:val="00F8276B"/>
    <w:rsid w:val="00F866A9"/>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C549F"/>
    <w:rsid w:val="00FD1A1A"/>
    <w:rsid w:val="00FD3714"/>
    <w:rsid w:val="00FD5B45"/>
    <w:rsid w:val="00FD5BA7"/>
    <w:rsid w:val="00FD679E"/>
    <w:rsid w:val="00FD6E96"/>
    <w:rsid w:val="00FD7253"/>
    <w:rsid w:val="00FD72B5"/>
    <w:rsid w:val="00FE1335"/>
    <w:rsid w:val="00FE6141"/>
    <w:rsid w:val="00FF15A0"/>
    <w:rsid w:val="00FF60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lock Text" w:locked="1" w:uiPriority="0"/>
    <w:lsdException w:name="Hyperlink" w:locked="1"/>
    <w:lsdException w:name="FollowedHyperlink" w:locked="1" w:uiPriority="0"/>
    <w:lsdException w:name="Strong" w:locked="1" w:semiHidden="0" w:uiPriority="22" w:unhideWhenUsed="0" w:qFormat="1"/>
    <w:lsdException w:name="Emphasis" w:locked="1" w:semiHidden="0" w:uiPriority="0" w:unhideWhenUsed="0" w:qFormat="1"/>
    <w:lsdException w:name="Plain Text" w:locked="1" w:uiPriority="0"/>
    <w:lsdException w:name="HTML Typewriter"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0A4006"/>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0A4006"/>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0A4006"/>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657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4657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4657F"/>
    <w:rPr>
      <w:rFonts w:asciiTheme="majorHAnsi" w:eastAsiaTheme="majorEastAsia" w:hAnsiTheme="majorHAnsi" w:cstheme="majorBidi"/>
      <w:b/>
      <w:bCs/>
      <w:sz w:val="26"/>
      <w:szCs w:val="26"/>
    </w:rPr>
  </w:style>
  <w:style w:type="character" w:styleId="Hypertextovodkaz">
    <w:name w:val="Hyperlink"/>
    <w:basedOn w:val="Standardnpsmoodstavce"/>
    <w:uiPriority w:val="99"/>
    <w:rsid w:val="000A4006"/>
    <w:rPr>
      <w:rFonts w:cs="Times New Roman"/>
      <w:color w:val="0000FF"/>
      <w:u w:val="single"/>
    </w:rPr>
  </w:style>
  <w:style w:type="character" w:styleId="Sledovanodkaz">
    <w:name w:val="FollowedHyperlink"/>
    <w:basedOn w:val="Standardnpsmoodstavce"/>
    <w:uiPriority w:val="99"/>
    <w:rsid w:val="000A4006"/>
    <w:rPr>
      <w:rFonts w:cs="Times New Roman"/>
      <w:color w:val="800080"/>
      <w:u w:val="single"/>
    </w:rPr>
  </w:style>
  <w:style w:type="paragraph" w:styleId="Zhlav">
    <w:name w:val="header"/>
    <w:basedOn w:val="Normln"/>
    <w:link w:val="ZhlavChar"/>
    <w:uiPriority w:val="99"/>
    <w:rsid w:val="000A4006"/>
    <w:pPr>
      <w:tabs>
        <w:tab w:val="center" w:pos="4536"/>
        <w:tab w:val="right" w:pos="9072"/>
      </w:tabs>
    </w:pPr>
  </w:style>
  <w:style w:type="character" w:customStyle="1" w:styleId="ZhlavChar">
    <w:name w:val="Záhlaví Char"/>
    <w:basedOn w:val="Standardnpsmoodstavce"/>
    <w:link w:val="Zhlav"/>
    <w:uiPriority w:val="99"/>
    <w:semiHidden/>
    <w:rsid w:val="0014657F"/>
    <w:rPr>
      <w:sz w:val="24"/>
      <w:szCs w:val="24"/>
    </w:rPr>
  </w:style>
  <w:style w:type="paragraph" w:styleId="Zpat">
    <w:name w:val="footer"/>
    <w:basedOn w:val="Normln"/>
    <w:link w:val="ZpatChar"/>
    <w:uiPriority w:val="99"/>
    <w:rsid w:val="000A4006"/>
    <w:pPr>
      <w:tabs>
        <w:tab w:val="center" w:pos="4536"/>
        <w:tab w:val="right" w:pos="9072"/>
      </w:tabs>
    </w:pPr>
  </w:style>
  <w:style w:type="character" w:customStyle="1" w:styleId="ZpatChar">
    <w:name w:val="Zápatí Char"/>
    <w:basedOn w:val="Standardnpsmoodstavce"/>
    <w:link w:val="Zpat"/>
    <w:uiPriority w:val="99"/>
    <w:locked/>
    <w:rsid w:val="00AB5C94"/>
    <w:rPr>
      <w:rFonts w:cs="Times New Roman"/>
      <w:sz w:val="24"/>
      <w:szCs w:val="24"/>
    </w:rPr>
  </w:style>
  <w:style w:type="paragraph" w:styleId="Titulek">
    <w:name w:val="caption"/>
    <w:basedOn w:val="Normln"/>
    <w:next w:val="Normln"/>
    <w:uiPriority w:val="99"/>
    <w:qFormat/>
    <w:rsid w:val="000A4006"/>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0A4006"/>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rsid w:val="0014657F"/>
    <w:rPr>
      <w:sz w:val="24"/>
      <w:szCs w:val="24"/>
    </w:rPr>
  </w:style>
  <w:style w:type="paragraph" w:styleId="Prosttext">
    <w:name w:val="Plain Text"/>
    <w:basedOn w:val="Normln"/>
    <w:link w:val="ProsttextChar"/>
    <w:uiPriority w:val="99"/>
    <w:rsid w:val="000A4006"/>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rsid w:val="0014657F"/>
    <w:rPr>
      <w:rFonts w:ascii="Courier New" w:hAnsi="Courier New" w:cs="Courier New"/>
      <w:sz w:val="20"/>
      <w:szCs w:val="20"/>
    </w:rPr>
  </w:style>
  <w:style w:type="paragraph" w:styleId="Zkladntext3">
    <w:name w:val="Body Text 3"/>
    <w:basedOn w:val="Normln"/>
    <w:link w:val="Zkladntext3Char"/>
    <w:uiPriority w:val="99"/>
    <w:rsid w:val="000A4006"/>
    <w:pPr>
      <w:jc w:val="both"/>
    </w:pPr>
    <w:rPr>
      <w:rFonts w:ascii="CorpoS" w:hAnsi="CorpoS"/>
      <w:szCs w:val="20"/>
    </w:rPr>
  </w:style>
  <w:style w:type="character" w:customStyle="1" w:styleId="Zkladntext3Char">
    <w:name w:val="Základní text 3 Char"/>
    <w:basedOn w:val="Standardnpsmoodstavce"/>
    <w:link w:val="Zkladntext3"/>
    <w:uiPriority w:val="99"/>
    <w:semiHidden/>
    <w:rsid w:val="0014657F"/>
    <w:rPr>
      <w:sz w:val="16"/>
      <w:szCs w:val="16"/>
    </w:rPr>
  </w:style>
  <w:style w:type="paragraph" w:styleId="Zkladntextodsazen">
    <w:name w:val="Body Text Indent"/>
    <w:basedOn w:val="Normln"/>
    <w:link w:val="ZkladntextodsazenChar"/>
    <w:uiPriority w:val="99"/>
    <w:rsid w:val="000A4006"/>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rsid w:val="0014657F"/>
    <w:rPr>
      <w:sz w:val="24"/>
      <w:szCs w:val="24"/>
    </w:rPr>
  </w:style>
  <w:style w:type="paragraph" w:styleId="Textvbloku">
    <w:name w:val="Block Text"/>
    <w:basedOn w:val="Normln"/>
    <w:uiPriority w:val="99"/>
    <w:rsid w:val="000A4006"/>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rsid w:val="0014657F"/>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sz w:val="24"/>
    </w:rPr>
  </w:style>
  <w:style w:type="character" w:customStyle="1" w:styleId="Char3">
    <w:name w:val="Char3"/>
    <w:uiPriority w:val="99"/>
    <w:semiHidden/>
    <w:rsid w:val="00E131C3"/>
    <w:rPr>
      <w:sz w:val="24"/>
      <w:lang w:val="cs-CZ" w:eastAsia="cs-CZ"/>
    </w:rPr>
  </w:style>
  <w:style w:type="character" w:styleId="Odkaznakoment">
    <w:name w:val="annotation reference"/>
    <w:basedOn w:val="Standardnpsmoodstavce"/>
    <w:uiPriority w:val="99"/>
    <w:semiHidden/>
    <w:rsid w:val="00457E91"/>
    <w:rPr>
      <w:rFonts w:cs="Times New Roman"/>
      <w:sz w:val="16"/>
    </w:rPr>
  </w:style>
  <w:style w:type="paragraph" w:styleId="Textkomente">
    <w:name w:val="annotation text"/>
    <w:basedOn w:val="Normln"/>
    <w:link w:val="TextkomenteChar"/>
    <w:uiPriority w:val="99"/>
    <w:rsid w:val="00457E91"/>
    <w:rPr>
      <w:sz w:val="20"/>
      <w:szCs w:val="20"/>
    </w:rPr>
  </w:style>
  <w:style w:type="character" w:customStyle="1" w:styleId="TextkomenteChar">
    <w:name w:val="Text komentáře Char"/>
    <w:basedOn w:val="Standardnpsmoodstavce"/>
    <w:link w:val="Textkomente"/>
    <w:uiPriority w:val="99"/>
    <w:locked/>
    <w:rsid w:val="00457E91"/>
    <w:rPr>
      <w:rFonts w:cs="Times New Roman"/>
    </w:rPr>
  </w:style>
  <w:style w:type="paragraph" w:styleId="Pedmtkomente">
    <w:name w:val="annotation subject"/>
    <w:basedOn w:val="Textkomente"/>
    <w:next w:val="Textkomente"/>
    <w:link w:val="PedmtkomenteChar"/>
    <w:uiPriority w:val="99"/>
    <w:semiHidden/>
    <w:rsid w:val="00457E91"/>
    <w:rPr>
      <w:b/>
      <w:bCs/>
    </w:rPr>
  </w:style>
  <w:style w:type="character" w:customStyle="1" w:styleId="PedmtkomenteChar">
    <w:name w:val="Předmět komentáře Char"/>
    <w:basedOn w:val="TextkomenteChar"/>
    <w:link w:val="Pedmtkomente"/>
    <w:uiPriority w:val="99"/>
    <w:semiHidden/>
    <w:locked/>
    <w:rsid w:val="00457E91"/>
    <w:rPr>
      <w:rFonts w:cs="Times New Roman"/>
      <w:b/>
    </w:rPr>
  </w:style>
  <w:style w:type="paragraph" w:styleId="Normlnweb">
    <w:name w:val="Normal (Web)"/>
    <w:basedOn w:val="Normln"/>
    <w:uiPriority w:val="99"/>
    <w:semiHidden/>
    <w:rsid w:val="00E34A12"/>
    <w:pPr>
      <w:spacing w:before="100" w:beforeAutospacing="1" w:after="100" w:afterAutospacing="1"/>
    </w:pPr>
  </w:style>
  <w:style w:type="character" w:styleId="Siln">
    <w:name w:val="Strong"/>
    <w:basedOn w:val="Standardnpsmoodstavce"/>
    <w:uiPriority w:val="22"/>
    <w:qFormat/>
    <w:rsid w:val="00E34A12"/>
    <w:rPr>
      <w:rFonts w:cs="Times New Roman"/>
      <w:b/>
      <w:bCs/>
    </w:rPr>
  </w:style>
  <w:style w:type="paragraph" w:styleId="Odstavecseseznamem">
    <w:name w:val="List Paragraph"/>
    <w:basedOn w:val="Normln"/>
    <w:uiPriority w:val="99"/>
    <w:qFormat/>
    <w:rsid w:val="00D75365"/>
    <w:pPr>
      <w:spacing w:after="200" w:line="360" w:lineRule="auto"/>
      <w:ind w:left="720"/>
      <w:contextualSpacing/>
    </w:pPr>
    <w:rPr>
      <w:rFonts w:ascii="Arial" w:hAnsi="Arial" w:cs="Arial"/>
      <w:szCs w:val="22"/>
    </w:rPr>
  </w:style>
  <w:style w:type="character" w:customStyle="1" w:styleId="st">
    <w:name w:val="st"/>
    <w:basedOn w:val="Standardnpsmoodstavce"/>
    <w:uiPriority w:val="99"/>
    <w:rsid w:val="00BE7C19"/>
    <w:rPr>
      <w:rFonts w:cs="Times New Roman"/>
    </w:rPr>
  </w:style>
  <w:style w:type="character" w:customStyle="1" w:styleId="apple-converted-space">
    <w:name w:val="apple-converted-space"/>
    <w:basedOn w:val="Standardnpsmoodstavce"/>
    <w:rsid w:val="00EC3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HTML Typewriter"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0A4006"/>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0A4006"/>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0A4006"/>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Überschrift 1 Zchn"/>
    <w:basedOn w:val="Standardnpsmoodstavce"/>
    <w:link w:val="Nadpis1"/>
    <w:uiPriority w:val="9"/>
    <w:rsid w:val="0014657F"/>
    <w:rPr>
      <w:rFonts w:asciiTheme="majorHAnsi" w:eastAsiaTheme="majorEastAsia" w:hAnsiTheme="majorHAnsi" w:cstheme="majorBidi"/>
      <w:b/>
      <w:bCs/>
      <w:kern w:val="32"/>
      <w:sz w:val="32"/>
      <w:szCs w:val="32"/>
    </w:rPr>
  </w:style>
  <w:style w:type="character" w:customStyle="1" w:styleId="Nadpis2Char">
    <w:name w:val="Überschrift 2 Zchn"/>
    <w:basedOn w:val="Standardnpsmoodstavce"/>
    <w:link w:val="Nadpis2"/>
    <w:uiPriority w:val="9"/>
    <w:semiHidden/>
    <w:rsid w:val="0014657F"/>
    <w:rPr>
      <w:rFonts w:asciiTheme="majorHAnsi" w:eastAsiaTheme="majorEastAsia" w:hAnsiTheme="majorHAnsi" w:cstheme="majorBidi"/>
      <w:b/>
      <w:bCs/>
      <w:i/>
      <w:iCs/>
      <w:sz w:val="28"/>
      <w:szCs w:val="28"/>
    </w:rPr>
  </w:style>
  <w:style w:type="character" w:customStyle="1" w:styleId="Nadpis3Char">
    <w:name w:val="Überschrift 3 Zchn"/>
    <w:basedOn w:val="Standardnpsmoodstavce"/>
    <w:link w:val="Nadpis3"/>
    <w:uiPriority w:val="9"/>
    <w:semiHidden/>
    <w:rsid w:val="0014657F"/>
    <w:rPr>
      <w:rFonts w:asciiTheme="majorHAnsi" w:eastAsiaTheme="majorEastAsia" w:hAnsiTheme="majorHAnsi" w:cstheme="majorBidi"/>
      <w:b/>
      <w:bCs/>
      <w:sz w:val="26"/>
      <w:szCs w:val="26"/>
    </w:rPr>
  </w:style>
  <w:style w:type="character" w:styleId="Hypertextovodkaz">
    <w:name w:val="Hyperlink"/>
    <w:basedOn w:val="Standardnpsmoodstavce"/>
    <w:uiPriority w:val="99"/>
    <w:rsid w:val="000A4006"/>
    <w:rPr>
      <w:rFonts w:cs="Times New Roman"/>
      <w:color w:val="0000FF"/>
      <w:u w:val="single"/>
    </w:rPr>
  </w:style>
  <w:style w:type="character" w:styleId="Sledovanodkaz">
    <w:name w:val="FollowedHyperlink"/>
    <w:basedOn w:val="Standardnpsmoodstavce"/>
    <w:uiPriority w:val="99"/>
    <w:rsid w:val="000A4006"/>
    <w:rPr>
      <w:rFonts w:cs="Times New Roman"/>
      <w:color w:val="800080"/>
      <w:u w:val="single"/>
    </w:rPr>
  </w:style>
  <w:style w:type="paragraph" w:styleId="Zhlav">
    <w:name w:val="header"/>
    <w:basedOn w:val="Normln"/>
    <w:link w:val="ZhlavChar"/>
    <w:uiPriority w:val="99"/>
    <w:rsid w:val="000A4006"/>
    <w:pPr>
      <w:tabs>
        <w:tab w:val="center" w:pos="4536"/>
        <w:tab w:val="right" w:pos="9072"/>
      </w:tabs>
    </w:pPr>
  </w:style>
  <w:style w:type="character" w:customStyle="1" w:styleId="ZhlavChar">
    <w:name w:val="Kopfzeile Zchn"/>
    <w:basedOn w:val="Standardnpsmoodstavce"/>
    <w:link w:val="Zhlav"/>
    <w:uiPriority w:val="99"/>
    <w:semiHidden/>
    <w:rsid w:val="0014657F"/>
    <w:rPr>
      <w:sz w:val="24"/>
      <w:szCs w:val="24"/>
    </w:rPr>
  </w:style>
  <w:style w:type="paragraph" w:styleId="Zpat">
    <w:name w:val="footer"/>
    <w:basedOn w:val="Normln"/>
    <w:link w:val="ZpatChar"/>
    <w:uiPriority w:val="99"/>
    <w:rsid w:val="000A4006"/>
    <w:pPr>
      <w:tabs>
        <w:tab w:val="center" w:pos="4536"/>
        <w:tab w:val="right" w:pos="9072"/>
      </w:tabs>
    </w:pPr>
  </w:style>
  <w:style w:type="character" w:customStyle="1" w:styleId="ZpatChar">
    <w:name w:val="Fußzeile Zchn"/>
    <w:basedOn w:val="Standardnpsmoodstavce"/>
    <w:link w:val="Zpat"/>
    <w:uiPriority w:val="99"/>
    <w:locked/>
    <w:rsid w:val="00AB5C94"/>
    <w:rPr>
      <w:rFonts w:cs="Times New Roman"/>
      <w:sz w:val="24"/>
      <w:szCs w:val="24"/>
    </w:rPr>
  </w:style>
  <w:style w:type="paragraph" w:styleId="Titulek">
    <w:name w:val="caption"/>
    <w:basedOn w:val="Normln"/>
    <w:next w:val="Normln"/>
    <w:uiPriority w:val="99"/>
    <w:qFormat/>
    <w:rsid w:val="000A4006"/>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0A4006"/>
    <w:pPr>
      <w:spacing w:line="288" w:lineRule="auto"/>
    </w:pPr>
    <w:rPr>
      <w:rFonts w:ascii="CorpoAReg" w:hAnsi="CorpoAReg"/>
      <w:sz w:val="21"/>
      <w:szCs w:val="20"/>
    </w:rPr>
  </w:style>
  <w:style w:type="character" w:customStyle="1" w:styleId="ZkladntextChar">
    <w:name w:val="Textkörper Zchn"/>
    <w:basedOn w:val="Standardnpsmoodstavce"/>
    <w:link w:val="Zkladntext"/>
    <w:uiPriority w:val="99"/>
    <w:semiHidden/>
    <w:rsid w:val="0014657F"/>
    <w:rPr>
      <w:sz w:val="24"/>
      <w:szCs w:val="24"/>
    </w:rPr>
  </w:style>
  <w:style w:type="paragraph" w:styleId="Prosttext">
    <w:name w:val="Plain Text"/>
    <w:basedOn w:val="Normln"/>
    <w:link w:val="ProsttextChar"/>
    <w:uiPriority w:val="99"/>
    <w:rsid w:val="000A4006"/>
    <w:pPr>
      <w:spacing w:line="360" w:lineRule="auto"/>
    </w:pPr>
    <w:rPr>
      <w:rFonts w:ascii="CorpoA" w:hAnsi="CorpoA"/>
      <w:szCs w:val="20"/>
    </w:rPr>
  </w:style>
  <w:style w:type="character" w:customStyle="1" w:styleId="ProsttextChar">
    <w:name w:val="Nur Text Zchn"/>
    <w:basedOn w:val="Standardnpsmoodstavce"/>
    <w:link w:val="Prosttext"/>
    <w:uiPriority w:val="99"/>
    <w:semiHidden/>
    <w:rsid w:val="0014657F"/>
    <w:rPr>
      <w:rFonts w:ascii="Courier New" w:hAnsi="Courier New" w:cs="Courier New"/>
      <w:sz w:val="20"/>
      <w:szCs w:val="20"/>
    </w:rPr>
  </w:style>
  <w:style w:type="paragraph" w:styleId="Zkladntext3">
    <w:name w:val="Body Text 3"/>
    <w:basedOn w:val="Normln"/>
    <w:link w:val="Zkladntext3Char"/>
    <w:uiPriority w:val="99"/>
    <w:rsid w:val="000A4006"/>
    <w:pPr>
      <w:jc w:val="both"/>
    </w:pPr>
    <w:rPr>
      <w:rFonts w:ascii="CorpoS" w:hAnsi="CorpoS"/>
      <w:szCs w:val="20"/>
    </w:rPr>
  </w:style>
  <w:style w:type="character" w:customStyle="1" w:styleId="Zkladntext3Char">
    <w:name w:val="Textkörper 3 Zchn"/>
    <w:basedOn w:val="Standardnpsmoodstavce"/>
    <w:link w:val="Zkladntext3"/>
    <w:uiPriority w:val="99"/>
    <w:semiHidden/>
    <w:rsid w:val="0014657F"/>
    <w:rPr>
      <w:sz w:val="16"/>
      <w:szCs w:val="16"/>
    </w:rPr>
  </w:style>
  <w:style w:type="paragraph" w:styleId="Zkladntextodsazen">
    <w:name w:val="Body Text Indent"/>
    <w:basedOn w:val="Normln"/>
    <w:link w:val="ZkladntextodsazenChar"/>
    <w:uiPriority w:val="99"/>
    <w:rsid w:val="000A4006"/>
    <w:pPr>
      <w:spacing w:line="360" w:lineRule="auto"/>
      <w:ind w:left="284"/>
      <w:jc w:val="both"/>
    </w:pPr>
    <w:rPr>
      <w:rFonts w:ascii="Arial" w:hAnsi="Arial" w:cs="Arial"/>
      <w:szCs w:val="20"/>
    </w:rPr>
  </w:style>
  <w:style w:type="character" w:customStyle="1" w:styleId="ZkladntextodsazenChar">
    <w:name w:val="Textkörper-Zeileneinzug Zchn"/>
    <w:basedOn w:val="Standardnpsmoodstavce"/>
    <w:link w:val="Zkladntextodsazen"/>
    <w:uiPriority w:val="99"/>
    <w:semiHidden/>
    <w:rsid w:val="0014657F"/>
    <w:rPr>
      <w:sz w:val="24"/>
      <w:szCs w:val="24"/>
    </w:rPr>
  </w:style>
  <w:style w:type="paragraph" w:styleId="Textvbloku">
    <w:name w:val="Block Text"/>
    <w:basedOn w:val="Normln"/>
    <w:uiPriority w:val="99"/>
    <w:rsid w:val="000A4006"/>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Sprechblasentext Zchn"/>
    <w:basedOn w:val="Standardnpsmoodstavce"/>
    <w:link w:val="Textbubliny"/>
    <w:uiPriority w:val="99"/>
    <w:semiHidden/>
    <w:rsid w:val="0014657F"/>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Textkörper 2 Zchn"/>
    <w:basedOn w:val="Standardnpsmoodstavce"/>
    <w:link w:val="Zkladntext2"/>
    <w:uiPriority w:val="99"/>
    <w:locked/>
    <w:rsid w:val="00773DBF"/>
    <w:rPr>
      <w:sz w:val="24"/>
    </w:rPr>
  </w:style>
  <w:style w:type="character" w:customStyle="1" w:styleId="Char3">
    <w:name w:val="Char3"/>
    <w:uiPriority w:val="99"/>
    <w:semiHidden/>
    <w:rsid w:val="00E131C3"/>
    <w:rPr>
      <w:sz w:val="24"/>
      <w:lang w:val="en-GB" w:eastAsia="en-GB"/>
    </w:rPr>
  </w:style>
  <w:style w:type="character" w:styleId="Odkaznakoment">
    <w:name w:val="annotation reference"/>
    <w:basedOn w:val="Standardnpsmoodstavce"/>
    <w:uiPriority w:val="99"/>
    <w:semiHidden/>
    <w:rsid w:val="00457E91"/>
    <w:rPr>
      <w:rFonts w:cs="Times New Roman"/>
      <w:sz w:val="16"/>
    </w:rPr>
  </w:style>
  <w:style w:type="paragraph" w:styleId="Textkomente">
    <w:name w:val="annotation text"/>
    <w:basedOn w:val="Normln"/>
    <w:link w:val="TextkomenteChar"/>
    <w:uiPriority w:val="99"/>
    <w:rsid w:val="00457E91"/>
    <w:rPr>
      <w:sz w:val="20"/>
      <w:szCs w:val="20"/>
    </w:rPr>
  </w:style>
  <w:style w:type="character" w:customStyle="1" w:styleId="TextkomenteChar">
    <w:name w:val="Kommentartext Zchn"/>
    <w:basedOn w:val="Standardnpsmoodstavce"/>
    <w:link w:val="Textkomente"/>
    <w:uiPriority w:val="99"/>
    <w:locked/>
    <w:rsid w:val="00457E91"/>
    <w:rPr>
      <w:rFonts w:cs="Times New Roman"/>
    </w:rPr>
  </w:style>
  <w:style w:type="paragraph" w:styleId="Pedmtkomente">
    <w:name w:val="annotation subject"/>
    <w:basedOn w:val="Textkomente"/>
    <w:next w:val="Textkomente"/>
    <w:link w:val="PedmtkomenteChar"/>
    <w:uiPriority w:val="99"/>
    <w:semiHidden/>
    <w:rsid w:val="00457E91"/>
    <w:rPr>
      <w:b/>
      <w:bCs/>
    </w:rPr>
  </w:style>
  <w:style w:type="character" w:customStyle="1" w:styleId="PedmtkomenteChar">
    <w:name w:val="Kommentarthema Zchn"/>
    <w:basedOn w:val="TextkomenteChar"/>
    <w:link w:val="Pedmtkomente"/>
    <w:uiPriority w:val="99"/>
    <w:semiHidden/>
    <w:locked/>
    <w:rsid w:val="00457E91"/>
    <w:rPr>
      <w:rFonts w:cs="Times New Roman"/>
      <w:b/>
    </w:rPr>
  </w:style>
  <w:style w:type="paragraph" w:styleId="Normlnweb">
    <w:name w:val="Normal (Web)"/>
    <w:basedOn w:val="Normln"/>
    <w:uiPriority w:val="99"/>
    <w:semiHidden/>
    <w:rsid w:val="00E34A12"/>
    <w:pPr>
      <w:spacing w:before="100" w:beforeAutospacing="1" w:after="100" w:afterAutospacing="1"/>
    </w:pPr>
  </w:style>
  <w:style w:type="character" w:styleId="Siln">
    <w:name w:val="Strong"/>
    <w:basedOn w:val="Standardnpsmoodstavce"/>
    <w:uiPriority w:val="99"/>
    <w:qFormat/>
    <w:rsid w:val="00E34A12"/>
    <w:rPr>
      <w:rFonts w:cs="Times New Roman"/>
      <w:b/>
      <w:bCs/>
    </w:rPr>
  </w:style>
  <w:style w:type="paragraph" w:styleId="Odstavecseseznamem">
    <w:name w:val="List Paragraph"/>
    <w:basedOn w:val="Normln"/>
    <w:uiPriority w:val="99"/>
    <w:qFormat/>
    <w:rsid w:val="00D75365"/>
    <w:pPr>
      <w:spacing w:after="200" w:line="360" w:lineRule="auto"/>
      <w:ind w:left="720"/>
      <w:contextualSpacing/>
    </w:pPr>
    <w:rPr>
      <w:rFonts w:ascii="Arial" w:hAnsi="Arial" w:cs="Arial"/>
      <w:szCs w:val="22"/>
    </w:rPr>
  </w:style>
  <w:style w:type="character" w:customStyle="1" w:styleId="st">
    <w:name w:val="st"/>
    <w:basedOn w:val="Standardnpsmoodstavce"/>
    <w:uiPriority w:val="99"/>
    <w:rsid w:val="00BE7C19"/>
    <w:rPr>
      <w:rFonts w:cs="Times New Roman"/>
    </w:rPr>
  </w:style>
</w:styles>
</file>

<file path=word/webSettings.xml><?xml version="1.0" encoding="utf-8"?>
<w:webSettings xmlns:r="http://schemas.openxmlformats.org/officeDocument/2006/relationships" xmlns:w="http://schemas.openxmlformats.org/wordprocessingml/2006/main">
  <w:divs>
    <w:div w:id="125129704">
      <w:bodyDiv w:val="1"/>
      <w:marLeft w:val="0"/>
      <w:marRight w:val="0"/>
      <w:marTop w:val="0"/>
      <w:marBottom w:val="0"/>
      <w:divBdr>
        <w:top w:val="none" w:sz="0" w:space="0" w:color="auto"/>
        <w:left w:val="none" w:sz="0" w:space="0" w:color="auto"/>
        <w:bottom w:val="none" w:sz="0" w:space="0" w:color="auto"/>
        <w:right w:val="none" w:sz="0" w:space="0" w:color="auto"/>
      </w:divBdr>
      <w:divsChild>
        <w:div w:id="1757894167">
          <w:marLeft w:val="0"/>
          <w:marRight w:val="0"/>
          <w:marTop w:val="161"/>
          <w:marBottom w:val="0"/>
          <w:divBdr>
            <w:top w:val="none" w:sz="0" w:space="0" w:color="auto"/>
            <w:left w:val="none" w:sz="0" w:space="0" w:color="auto"/>
            <w:bottom w:val="none" w:sz="0" w:space="0" w:color="auto"/>
            <w:right w:val="none" w:sz="0" w:space="0" w:color="auto"/>
          </w:divBdr>
          <w:divsChild>
            <w:div w:id="1217207134">
              <w:marLeft w:val="0"/>
              <w:marRight w:val="0"/>
              <w:marTop w:val="0"/>
              <w:marBottom w:val="0"/>
              <w:divBdr>
                <w:top w:val="none" w:sz="0" w:space="0" w:color="auto"/>
                <w:left w:val="none" w:sz="0" w:space="0" w:color="auto"/>
                <w:bottom w:val="none" w:sz="0" w:space="0" w:color="auto"/>
                <w:right w:val="none" w:sz="0" w:space="0" w:color="auto"/>
              </w:divBdr>
              <w:divsChild>
                <w:div w:id="189418867">
                  <w:marLeft w:val="0"/>
                  <w:marRight w:val="0"/>
                  <w:marTop w:val="0"/>
                  <w:marBottom w:val="0"/>
                  <w:divBdr>
                    <w:top w:val="none" w:sz="0" w:space="0" w:color="auto"/>
                    <w:left w:val="none" w:sz="0" w:space="0" w:color="auto"/>
                    <w:bottom w:val="none" w:sz="0" w:space="0" w:color="auto"/>
                    <w:right w:val="none" w:sz="0" w:space="0" w:color="auto"/>
                  </w:divBdr>
                </w:div>
                <w:div w:id="17120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192">
          <w:marLeft w:val="0"/>
          <w:marRight w:val="0"/>
          <w:marTop w:val="161"/>
          <w:marBottom w:val="0"/>
          <w:divBdr>
            <w:top w:val="none" w:sz="0" w:space="0" w:color="auto"/>
            <w:left w:val="none" w:sz="0" w:space="0" w:color="auto"/>
            <w:bottom w:val="none" w:sz="0" w:space="0" w:color="auto"/>
            <w:right w:val="none" w:sz="0" w:space="0" w:color="auto"/>
          </w:divBdr>
          <w:divsChild>
            <w:div w:id="751128050">
              <w:marLeft w:val="0"/>
              <w:marRight w:val="0"/>
              <w:marTop w:val="0"/>
              <w:marBottom w:val="0"/>
              <w:divBdr>
                <w:top w:val="none" w:sz="0" w:space="0" w:color="auto"/>
                <w:left w:val="none" w:sz="0" w:space="0" w:color="auto"/>
                <w:bottom w:val="none" w:sz="0" w:space="0" w:color="auto"/>
                <w:right w:val="none" w:sz="0" w:space="0" w:color="auto"/>
              </w:divBdr>
              <w:divsChild>
                <w:div w:id="1237742584">
                  <w:marLeft w:val="0"/>
                  <w:marRight w:val="0"/>
                  <w:marTop w:val="0"/>
                  <w:marBottom w:val="0"/>
                  <w:divBdr>
                    <w:top w:val="none" w:sz="0" w:space="0" w:color="auto"/>
                    <w:left w:val="none" w:sz="0" w:space="0" w:color="auto"/>
                    <w:bottom w:val="none" w:sz="0" w:space="0" w:color="auto"/>
                    <w:right w:val="none" w:sz="0" w:space="0" w:color="auto"/>
                  </w:divBdr>
                </w:div>
                <w:div w:id="705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4351">
      <w:marLeft w:val="0"/>
      <w:marRight w:val="0"/>
      <w:marTop w:val="0"/>
      <w:marBottom w:val="0"/>
      <w:divBdr>
        <w:top w:val="none" w:sz="0" w:space="0" w:color="auto"/>
        <w:left w:val="none" w:sz="0" w:space="0" w:color="auto"/>
        <w:bottom w:val="none" w:sz="0" w:space="0" w:color="auto"/>
        <w:right w:val="none" w:sz="0" w:space="0" w:color="auto"/>
      </w:divBdr>
    </w:div>
    <w:div w:id="145904352">
      <w:marLeft w:val="0"/>
      <w:marRight w:val="0"/>
      <w:marTop w:val="0"/>
      <w:marBottom w:val="0"/>
      <w:divBdr>
        <w:top w:val="none" w:sz="0" w:space="0" w:color="auto"/>
        <w:left w:val="none" w:sz="0" w:space="0" w:color="auto"/>
        <w:bottom w:val="none" w:sz="0" w:space="0" w:color="auto"/>
        <w:right w:val="none" w:sz="0" w:space="0" w:color="auto"/>
      </w:divBdr>
    </w:div>
    <w:div w:id="145904353">
      <w:marLeft w:val="0"/>
      <w:marRight w:val="0"/>
      <w:marTop w:val="0"/>
      <w:marBottom w:val="0"/>
      <w:divBdr>
        <w:top w:val="none" w:sz="0" w:space="0" w:color="auto"/>
        <w:left w:val="none" w:sz="0" w:space="0" w:color="auto"/>
        <w:bottom w:val="none" w:sz="0" w:space="0" w:color="auto"/>
        <w:right w:val="none" w:sz="0" w:space="0" w:color="auto"/>
      </w:divBdr>
    </w:div>
    <w:div w:id="145904354">
      <w:marLeft w:val="0"/>
      <w:marRight w:val="0"/>
      <w:marTop w:val="0"/>
      <w:marBottom w:val="0"/>
      <w:divBdr>
        <w:top w:val="none" w:sz="0" w:space="0" w:color="auto"/>
        <w:left w:val="none" w:sz="0" w:space="0" w:color="auto"/>
        <w:bottom w:val="none" w:sz="0" w:space="0" w:color="auto"/>
        <w:right w:val="none" w:sz="0" w:space="0" w:color="auto"/>
      </w:divBdr>
    </w:div>
    <w:div w:id="145904355">
      <w:marLeft w:val="0"/>
      <w:marRight w:val="0"/>
      <w:marTop w:val="0"/>
      <w:marBottom w:val="0"/>
      <w:divBdr>
        <w:top w:val="none" w:sz="0" w:space="0" w:color="auto"/>
        <w:left w:val="none" w:sz="0" w:space="0" w:color="auto"/>
        <w:bottom w:val="none" w:sz="0" w:space="0" w:color="auto"/>
        <w:right w:val="none" w:sz="0" w:space="0" w:color="auto"/>
      </w:divBdr>
    </w:div>
    <w:div w:id="145904356">
      <w:marLeft w:val="0"/>
      <w:marRight w:val="0"/>
      <w:marTop w:val="0"/>
      <w:marBottom w:val="0"/>
      <w:divBdr>
        <w:top w:val="none" w:sz="0" w:space="0" w:color="auto"/>
        <w:left w:val="none" w:sz="0" w:space="0" w:color="auto"/>
        <w:bottom w:val="none" w:sz="0" w:space="0" w:color="auto"/>
        <w:right w:val="none" w:sz="0" w:space="0" w:color="auto"/>
      </w:divBdr>
    </w:div>
    <w:div w:id="145904357">
      <w:marLeft w:val="0"/>
      <w:marRight w:val="0"/>
      <w:marTop w:val="0"/>
      <w:marBottom w:val="0"/>
      <w:divBdr>
        <w:top w:val="none" w:sz="0" w:space="0" w:color="auto"/>
        <w:left w:val="none" w:sz="0" w:space="0" w:color="auto"/>
        <w:bottom w:val="none" w:sz="0" w:space="0" w:color="auto"/>
        <w:right w:val="none" w:sz="0" w:space="0" w:color="auto"/>
      </w:divBdr>
    </w:div>
    <w:div w:id="145904358">
      <w:marLeft w:val="0"/>
      <w:marRight w:val="0"/>
      <w:marTop w:val="0"/>
      <w:marBottom w:val="0"/>
      <w:divBdr>
        <w:top w:val="none" w:sz="0" w:space="0" w:color="auto"/>
        <w:left w:val="none" w:sz="0" w:space="0" w:color="auto"/>
        <w:bottom w:val="none" w:sz="0" w:space="0" w:color="auto"/>
        <w:right w:val="none" w:sz="0" w:space="0" w:color="auto"/>
      </w:divBdr>
    </w:div>
    <w:div w:id="145904359">
      <w:marLeft w:val="0"/>
      <w:marRight w:val="0"/>
      <w:marTop w:val="0"/>
      <w:marBottom w:val="0"/>
      <w:divBdr>
        <w:top w:val="none" w:sz="0" w:space="0" w:color="auto"/>
        <w:left w:val="none" w:sz="0" w:space="0" w:color="auto"/>
        <w:bottom w:val="none" w:sz="0" w:space="0" w:color="auto"/>
        <w:right w:val="none" w:sz="0" w:space="0" w:color="auto"/>
      </w:divBdr>
    </w:div>
    <w:div w:id="145904360">
      <w:marLeft w:val="0"/>
      <w:marRight w:val="0"/>
      <w:marTop w:val="0"/>
      <w:marBottom w:val="0"/>
      <w:divBdr>
        <w:top w:val="none" w:sz="0" w:space="0" w:color="auto"/>
        <w:left w:val="none" w:sz="0" w:space="0" w:color="auto"/>
        <w:bottom w:val="none" w:sz="0" w:space="0" w:color="auto"/>
        <w:right w:val="none" w:sz="0" w:space="0" w:color="auto"/>
      </w:divBdr>
    </w:div>
    <w:div w:id="145904361">
      <w:marLeft w:val="0"/>
      <w:marRight w:val="0"/>
      <w:marTop w:val="0"/>
      <w:marBottom w:val="0"/>
      <w:divBdr>
        <w:top w:val="none" w:sz="0" w:space="0" w:color="auto"/>
        <w:left w:val="none" w:sz="0" w:space="0" w:color="auto"/>
        <w:bottom w:val="none" w:sz="0" w:space="0" w:color="auto"/>
        <w:right w:val="none" w:sz="0" w:space="0" w:color="auto"/>
      </w:divBdr>
    </w:div>
    <w:div w:id="145904362">
      <w:marLeft w:val="0"/>
      <w:marRight w:val="0"/>
      <w:marTop w:val="0"/>
      <w:marBottom w:val="0"/>
      <w:divBdr>
        <w:top w:val="none" w:sz="0" w:space="0" w:color="auto"/>
        <w:left w:val="none" w:sz="0" w:space="0" w:color="auto"/>
        <w:bottom w:val="none" w:sz="0" w:space="0" w:color="auto"/>
        <w:right w:val="none" w:sz="0" w:space="0" w:color="auto"/>
      </w:divBdr>
    </w:div>
    <w:div w:id="145904363">
      <w:marLeft w:val="0"/>
      <w:marRight w:val="0"/>
      <w:marTop w:val="0"/>
      <w:marBottom w:val="0"/>
      <w:divBdr>
        <w:top w:val="none" w:sz="0" w:space="0" w:color="auto"/>
        <w:left w:val="none" w:sz="0" w:space="0" w:color="auto"/>
        <w:bottom w:val="none" w:sz="0" w:space="0" w:color="auto"/>
        <w:right w:val="none" w:sz="0" w:space="0" w:color="auto"/>
      </w:divBdr>
    </w:div>
    <w:div w:id="417945769">
      <w:bodyDiv w:val="1"/>
      <w:marLeft w:val="0"/>
      <w:marRight w:val="0"/>
      <w:marTop w:val="0"/>
      <w:marBottom w:val="0"/>
      <w:divBdr>
        <w:top w:val="none" w:sz="0" w:space="0" w:color="auto"/>
        <w:left w:val="none" w:sz="0" w:space="0" w:color="auto"/>
        <w:bottom w:val="none" w:sz="0" w:space="0" w:color="auto"/>
        <w:right w:val="none" w:sz="0" w:space="0" w:color="auto"/>
      </w:divBdr>
      <w:divsChild>
        <w:div w:id="1485899179">
          <w:marLeft w:val="0"/>
          <w:marRight w:val="0"/>
          <w:marTop w:val="225"/>
          <w:marBottom w:val="0"/>
          <w:divBdr>
            <w:top w:val="none" w:sz="0" w:space="0" w:color="auto"/>
            <w:left w:val="none" w:sz="0" w:space="0" w:color="auto"/>
            <w:bottom w:val="none" w:sz="0" w:space="0" w:color="auto"/>
            <w:right w:val="none" w:sz="0" w:space="0" w:color="auto"/>
          </w:divBdr>
          <w:divsChild>
            <w:div w:id="563029000">
              <w:marLeft w:val="0"/>
              <w:marRight w:val="0"/>
              <w:marTop w:val="0"/>
              <w:marBottom w:val="0"/>
              <w:divBdr>
                <w:top w:val="none" w:sz="0" w:space="0" w:color="auto"/>
                <w:left w:val="none" w:sz="0" w:space="0" w:color="auto"/>
                <w:bottom w:val="none" w:sz="0" w:space="0" w:color="auto"/>
                <w:right w:val="none" w:sz="0" w:space="0" w:color="auto"/>
              </w:divBdr>
            </w:div>
          </w:divsChild>
        </w:div>
        <w:div w:id="326982429">
          <w:marLeft w:val="0"/>
          <w:marRight w:val="0"/>
          <w:marTop w:val="225"/>
          <w:marBottom w:val="0"/>
          <w:divBdr>
            <w:top w:val="none" w:sz="0" w:space="0" w:color="auto"/>
            <w:left w:val="none" w:sz="0" w:space="0" w:color="auto"/>
            <w:bottom w:val="none" w:sz="0" w:space="0" w:color="auto"/>
            <w:right w:val="none" w:sz="0" w:space="0" w:color="auto"/>
          </w:divBdr>
          <w:divsChild>
            <w:div w:id="19582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908">
      <w:bodyDiv w:val="1"/>
      <w:marLeft w:val="0"/>
      <w:marRight w:val="0"/>
      <w:marTop w:val="0"/>
      <w:marBottom w:val="0"/>
      <w:divBdr>
        <w:top w:val="none" w:sz="0" w:space="0" w:color="auto"/>
        <w:left w:val="none" w:sz="0" w:space="0" w:color="auto"/>
        <w:bottom w:val="none" w:sz="0" w:space="0" w:color="auto"/>
        <w:right w:val="none" w:sz="0" w:space="0" w:color="auto"/>
      </w:divBdr>
      <w:divsChild>
        <w:div w:id="437793708">
          <w:marLeft w:val="446"/>
          <w:marRight w:val="0"/>
          <w:marTop w:val="0"/>
          <w:marBottom w:val="0"/>
          <w:divBdr>
            <w:top w:val="none" w:sz="0" w:space="0" w:color="auto"/>
            <w:left w:val="none" w:sz="0" w:space="0" w:color="auto"/>
            <w:bottom w:val="none" w:sz="0" w:space="0" w:color="auto"/>
            <w:right w:val="none" w:sz="0" w:space="0" w:color="auto"/>
          </w:divBdr>
        </w:div>
        <w:div w:id="1923948052">
          <w:marLeft w:val="446"/>
          <w:marRight w:val="0"/>
          <w:marTop w:val="0"/>
          <w:marBottom w:val="0"/>
          <w:divBdr>
            <w:top w:val="none" w:sz="0" w:space="0" w:color="auto"/>
            <w:left w:val="none" w:sz="0" w:space="0" w:color="auto"/>
            <w:bottom w:val="none" w:sz="0" w:space="0" w:color="auto"/>
            <w:right w:val="none" w:sz="0" w:space="0" w:color="auto"/>
          </w:divBdr>
        </w:div>
        <w:div w:id="88236327">
          <w:marLeft w:val="446"/>
          <w:marRight w:val="0"/>
          <w:marTop w:val="0"/>
          <w:marBottom w:val="0"/>
          <w:divBdr>
            <w:top w:val="none" w:sz="0" w:space="0" w:color="auto"/>
            <w:left w:val="none" w:sz="0" w:space="0" w:color="auto"/>
            <w:bottom w:val="none" w:sz="0" w:space="0" w:color="auto"/>
            <w:right w:val="none" w:sz="0" w:space="0" w:color="auto"/>
          </w:divBdr>
        </w:div>
      </w:divsChild>
    </w:div>
    <w:div w:id="1265069989">
      <w:bodyDiv w:val="1"/>
      <w:marLeft w:val="0"/>
      <w:marRight w:val="0"/>
      <w:marTop w:val="0"/>
      <w:marBottom w:val="0"/>
      <w:divBdr>
        <w:top w:val="none" w:sz="0" w:space="0" w:color="auto"/>
        <w:left w:val="none" w:sz="0" w:space="0" w:color="auto"/>
        <w:bottom w:val="none" w:sz="0" w:space="0" w:color="auto"/>
        <w:right w:val="none" w:sz="0" w:space="0" w:color="auto"/>
      </w:divBdr>
      <w:divsChild>
        <w:div w:id="1533805162">
          <w:marLeft w:val="446"/>
          <w:marRight w:val="0"/>
          <w:marTop w:val="0"/>
          <w:marBottom w:val="0"/>
          <w:divBdr>
            <w:top w:val="none" w:sz="0" w:space="0" w:color="auto"/>
            <w:left w:val="none" w:sz="0" w:space="0" w:color="auto"/>
            <w:bottom w:val="none" w:sz="0" w:space="0" w:color="auto"/>
            <w:right w:val="none" w:sz="0" w:space="0" w:color="auto"/>
          </w:divBdr>
        </w:div>
        <w:div w:id="685598831">
          <w:marLeft w:val="446"/>
          <w:marRight w:val="0"/>
          <w:marTop w:val="0"/>
          <w:marBottom w:val="0"/>
          <w:divBdr>
            <w:top w:val="none" w:sz="0" w:space="0" w:color="auto"/>
            <w:left w:val="none" w:sz="0" w:space="0" w:color="auto"/>
            <w:bottom w:val="none" w:sz="0" w:space="0" w:color="auto"/>
            <w:right w:val="none" w:sz="0" w:space="0" w:color="auto"/>
          </w:divBdr>
        </w:div>
        <w:div w:id="362486824">
          <w:marLeft w:val="446"/>
          <w:marRight w:val="0"/>
          <w:marTop w:val="0"/>
          <w:marBottom w:val="0"/>
          <w:divBdr>
            <w:top w:val="none" w:sz="0" w:space="0" w:color="auto"/>
            <w:left w:val="none" w:sz="0" w:space="0" w:color="auto"/>
            <w:bottom w:val="none" w:sz="0" w:space="0" w:color="auto"/>
            <w:right w:val="none" w:sz="0" w:space="0" w:color="auto"/>
          </w:divBdr>
        </w:div>
      </w:divsChild>
    </w:div>
    <w:div w:id="1373847922">
      <w:bodyDiv w:val="1"/>
      <w:marLeft w:val="0"/>
      <w:marRight w:val="0"/>
      <w:marTop w:val="0"/>
      <w:marBottom w:val="0"/>
      <w:divBdr>
        <w:top w:val="none" w:sz="0" w:space="0" w:color="auto"/>
        <w:left w:val="none" w:sz="0" w:space="0" w:color="auto"/>
        <w:bottom w:val="none" w:sz="0" w:space="0" w:color="auto"/>
        <w:right w:val="none" w:sz="0" w:space="0" w:color="auto"/>
      </w:divBdr>
      <w:divsChild>
        <w:div w:id="110830961">
          <w:marLeft w:val="446"/>
          <w:marRight w:val="0"/>
          <w:marTop w:val="0"/>
          <w:marBottom w:val="0"/>
          <w:divBdr>
            <w:top w:val="none" w:sz="0" w:space="0" w:color="auto"/>
            <w:left w:val="none" w:sz="0" w:space="0" w:color="auto"/>
            <w:bottom w:val="none" w:sz="0" w:space="0" w:color="auto"/>
            <w:right w:val="none" w:sz="0" w:space="0" w:color="auto"/>
          </w:divBdr>
        </w:div>
        <w:div w:id="1993561571">
          <w:marLeft w:val="446"/>
          <w:marRight w:val="0"/>
          <w:marTop w:val="0"/>
          <w:marBottom w:val="0"/>
          <w:divBdr>
            <w:top w:val="none" w:sz="0" w:space="0" w:color="auto"/>
            <w:left w:val="none" w:sz="0" w:space="0" w:color="auto"/>
            <w:bottom w:val="none" w:sz="0" w:space="0" w:color="auto"/>
            <w:right w:val="none" w:sz="0" w:space="0" w:color="auto"/>
          </w:divBdr>
        </w:div>
        <w:div w:id="27993169">
          <w:marLeft w:val="446"/>
          <w:marRight w:val="0"/>
          <w:marTop w:val="0"/>
          <w:marBottom w:val="0"/>
          <w:divBdr>
            <w:top w:val="none" w:sz="0" w:space="0" w:color="auto"/>
            <w:left w:val="none" w:sz="0" w:space="0" w:color="auto"/>
            <w:bottom w:val="none" w:sz="0" w:space="0" w:color="auto"/>
            <w:right w:val="none" w:sz="0" w:space="0" w:color="auto"/>
          </w:divBdr>
        </w:div>
        <w:div w:id="1317956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pp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903E-4961-44DF-8A9F-896ABCA1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6</TotalTime>
  <Pages>1</Pages>
  <Words>683</Words>
  <Characters>4034</Characters>
  <Application>Microsoft Office Word</Application>
  <DocSecurity>0</DocSecurity>
  <Lines>33</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U.I. LAPP GmbH</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lusa1</cp:lastModifiedBy>
  <cp:revision>7</cp:revision>
  <cp:lastPrinted>2016-02-12T12:37:00Z</cp:lastPrinted>
  <dcterms:created xsi:type="dcterms:W3CDTF">2017-05-18T09:51:00Z</dcterms:created>
  <dcterms:modified xsi:type="dcterms:W3CDTF">2017-05-19T09:39:00Z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