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80C6" w14:textId="46967276" w:rsidR="005B2FDE" w:rsidRPr="00FD5DEA" w:rsidRDefault="0067444E" w:rsidP="005B2FDE">
      <w:r>
        <w:rPr>
          <w:b/>
        </w:rPr>
        <w:t>Құпия ақпаратты ұсыну</w:t>
      </w:r>
    </w:p>
    <w:p w14:paraId="03690D0A" w14:textId="77777777" w:rsidR="005B2FDE" w:rsidRPr="00FD5DEA" w:rsidRDefault="005B2FDE" w:rsidP="005B2FDE">
      <w:pPr>
        <w:rPr>
          <w:lang w:val="ru-RU"/>
        </w:rPr>
      </w:pPr>
    </w:p>
    <w:p w14:paraId="7025FBB1" w14:textId="1E657898" w:rsidR="005B2FDE" w:rsidRPr="00FD5DEA" w:rsidRDefault="0067444E" w:rsidP="005B2FDE">
      <w:pPr>
        <w:rPr>
          <w:b/>
          <w:bCs/>
        </w:rPr>
      </w:pPr>
      <w:r>
        <w:rPr>
          <w:b/>
        </w:rPr>
        <w:t>Құпия хабарлама жасағыңыз келе ме, әлде нормативтік талаптардың сақталуы туралы сұрақ қойғыңыз келе ме?</w:t>
      </w:r>
    </w:p>
    <w:p w14:paraId="7C35A4F1" w14:textId="0A392A8A" w:rsidR="005B2FDE" w:rsidRPr="00FD5DEA" w:rsidRDefault="005B2FDE" w:rsidP="005B2FDE">
      <w:r>
        <w:br/>
        <w:t>Цифрлық онлайн платформаның көмегімен LAPP жүйесі құпия хабарламалар беру немесе нормативтік талаптардың сақталуы туралы сұрақ қою үшін тегін ішкі арнаны ұсынады.</w:t>
      </w:r>
      <w:r>
        <w:br/>
      </w:r>
      <w:r>
        <w:br/>
        <w:t>Хабарламалар мен сұрақтарды онлайн хабарламаларды өңдеу бөлімі бар тиісті мемлекеттік компанияға немесе Lapp Holding SE компаниясының Штутгарт қаласындағы орталық онлайн хабарламаларды өңдеу бөліміне жіберуге болады.</w:t>
      </w:r>
    </w:p>
    <w:p w14:paraId="3105A444" w14:textId="27A3AB46" w:rsidR="005B2FDE" w:rsidRPr="00FD5DEA" w:rsidRDefault="0067444E" w:rsidP="005B2FDE">
      <w:pPr>
        <w:rPr>
          <w:b/>
          <w:bCs/>
        </w:rPr>
      </w:pPr>
      <w:r>
        <w:rPr>
          <w:b/>
        </w:rPr>
        <w:t>Елді таңдаңыз</w:t>
      </w:r>
    </w:p>
    <w:p w14:paraId="407BA224" w14:textId="31E8FDC9" w:rsidR="005B2FDE" w:rsidRPr="00FD5DEA" w:rsidRDefault="0067444E" w:rsidP="005B2FDE">
      <w:r>
        <w:t>Австрия</w:t>
      </w:r>
    </w:p>
    <w:p w14:paraId="620805F5" w14:textId="53ACC4CB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D8174AC" wp14:editId="4BDF6183">
                <wp:extent cx="304800" cy="304800"/>
                <wp:effectExtent l="0" t="0" r="0" b="0"/>
                <wp:docPr id="507259333" name="Rechtec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DD3508" id="Rechteck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4139B70" w14:textId="49DCFB95" w:rsidR="0067444E" w:rsidRPr="00FD5DEA" w:rsidRDefault="002C04B4" w:rsidP="00403635">
      <w:pPr>
        <w:spacing w:after="0"/>
      </w:pPr>
      <w:r>
        <w:t>Сіздің өтінішіңіз Lapp Holding SE компанияларының онлайн хабарламаларды өңдеу бөліміне жіберіледі.</w:t>
      </w:r>
    </w:p>
    <w:p w14:paraId="68D981C3" w14:textId="3F3EF892" w:rsidR="005B2FDE" w:rsidRPr="00FD5DEA" w:rsidRDefault="0067444E" w:rsidP="0067444E">
      <w:r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6" w:history="1">
        <w:r>
          <w:rPr>
            <w:rStyle w:val="ac"/>
          </w:rPr>
          <w:br/>
        </w:r>
      </w:hyperlink>
    </w:p>
    <w:p w14:paraId="7B53F60B" w14:textId="31437481" w:rsidR="005B2FDE" w:rsidRPr="00FD5DEA" w:rsidRDefault="004749F4" w:rsidP="005B2FDE">
      <w:hyperlink r:id="rId7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5F130CE3" w14:textId="05A6A89C" w:rsidR="005B2FDE" w:rsidRPr="00FD5DEA" w:rsidRDefault="004749F4" w:rsidP="005B2FDE">
      <w:hyperlink r:id="rId8" w:tgtFrame="_blank" w:history="1">
        <w:r w:rsidR="001C0B92">
          <w:rPr>
            <w:rStyle w:val="ac"/>
          </w:rPr>
          <w:t>Процедура ережесі</w:t>
        </w:r>
      </w:hyperlink>
    </w:p>
    <w:p w14:paraId="78E25B45" w14:textId="1326FB89" w:rsidR="005B2FDE" w:rsidRPr="00FD5DEA" w:rsidRDefault="0067444E" w:rsidP="005B2FDE">
      <w:r>
        <w:t>Бразилия</w:t>
      </w:r>
    </w:p>
    <w:p w14:paraId="1ED45B1B" w14:textId="705FCC72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A65CAB2" wp14:editId="2844BEFE">
                <wp:extent cx="304800" cy="304800"/>
                <wp:effectExtent l="0" t="0" r="0" b="0"/>
                <wp:docPr id="1856263874" name="Rechtec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0A2FFF" id="Rechteck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B7EA28" w14:textId="73C0051B" w:rsidR="005B2FDE" w:rsidRPr="00FD5DEA" w:rsidRDefault="002C04B4" w:rsidP="005B2FDE">
      <w:r>
        <w:t>Сіздің өтінішіңіз Lapp USA Inc компанияларының онлайн хабарламаларды өңдеу бөліміне жіберіледі.</w:t>
      </w:r>
      <w:r>
        <w:br/>
        <w:t>Бұл бөлім Lapp компанияларының Солтүстік және Оңтүстік Америка аймағындағы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9" w:history="1">
        <w:r>
          <w:rPr>
            <w:rStyle w:val="ac"/>
          </w:rPr>
          <w:br/>
        </w:r>
      </w:hyperlink>
    </w:p>
    <w:p w14:paraId="519EE815" w14:textId="371C1332" w:rsidR="005B2FDE" w:rsidRPr="00FD5DEA" w:rsidRDefault="004749F4" w:rsidP="005B2FDE">
      <w:hyperlink r:id="rId10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583A4884" w14:textId="7D83C5A5" w:rsidR="005B2FDE" w:rsidRPr="00FD5DEA" w:rsidRDefault="004749F4" w:rsidP="005B2FDE">
      <w:hyperlink r:id="rId11" w:tgtFrame="_blank" w:history="1">
        <w:r w:rsidR="001C0B92">
          <w:rPr>
            <w:rStyle w:val="ac"/>
          </w:rPr>
          <w:t>Процедура ережесі</w:t>
        </w:r>
      </w:hyperlink>
    </w:p>
    <w:p w14:paraId="4EFCD674" w14:textId="65F060AB" w:rsidR="005B2FDE" w:rsidRPr="00FD5DEA" w:rsidRDefault="0067444E" w:rsidP="005B2FDE">
      <w:r>
        <w:t>Канада</w:t>
      </w:r>
    </w:p>
    <w:p w14:paraId="54BC0C90" w14:textId="5E5AD6B5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E1DCAD5" wp14:editId="6D472B73">
                <wp:extent cx="304800" cy="304800"/>
                <wp:effectExtent l="0" t="0" r="0" b="0"/>
                <wp:docPr id="1723246772" name="Rechteck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62E64F" id="Rechteck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3AC3C8" w14:textId="5A29B48F" w:rsidR="005B2FDE" w:rsidRPr="00FD5DEA" w:rsidRDefault="002C04B4" w:rsidP="005B2FDE">
      <w:r>
        <w:t>Сіздің өтінішіңіз Lapp USA Inc компаниясының онлайн хабарламаларды өңдеу бөліміне жіберіледі.</w:t>
      </w:r>
      <w:r>
        <w:br/>
        <w:t>Бұл бөлім Lapp компанияларының Солтүстік және Оңтүстік Америка аймағындағы онлайн хабарламаларын өңдеудің бірлескен бөлімі болып табылады.</w:t>
      </w:r>
      <w:r>
        <w:br/>
      </w:r>
      <w:r>
        <w:lastRenderedPageBreak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12" w:history="1">
        <w:r>
          <w:rPr>
            <w:rStyle w:val="ac"/>
          </w:rPr>
          <w:br/>
        </w:r>
      </w:hyperlink>
    </w:p>
    <w:p w14:paraId="6275B6D5" w14:textId="1EBEA723" w:rsidR="005B2FDE" w:rsidRPr="00FD5DEA" w:rsidRDefault="004749F4" w:rsidP="005B2FDE">
      <w:hyperlink r:id="rId13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58F3E7CA" w14:textId="13EAB57F" w:rsidR="005B2FDE" w:rsidRPr="00FD5DEA" w:rsidRDefault="004749F4" w:rsidP="005B2FDE">
      <w:hyperlink r:id="rId14" w:tgtFrame="_blank" w:history="1">
        <w:r w:rsidR="001C0B92">
          <w:rPr>
            <w:rStyle w:val="ac"/>
          </w:rPr>
          <w:t>Процедура ережесі</w:t>
        </w:r>
      </w:hyperlink>
      <w:r w:rsidR="001C0B92">
        <w:t> </w:t>
      </w:r>
      <w:hyperlink r:id="rId15" w:tgtFrame="_blank" w:history="1">
        <w:r w:rsidR="001C0B92">
          <w:rPr>
            <w:rStyle w:val="ac"/>
          </w:rPr>
          <w:t>(FR)</w:t>
        </w:r>
      </w:hyperlink>
    </w:p>
    <w:p w14:paraId="20100521" w14:textId="64C0B003" w:rsidR="005B2FDE" w:rsidRPr="00FD5DEA" w:rsidRDefault="0067444E" w:rsidP="005B2FDE">
      <w:r>
        <w:t>Чех Республикасы</w:t>
      </w:r>
    </w:p>
    <w:p w14:paraId="21A1872D" w14:textId="29D9263D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7FB21BF" wp14:editId="5417A31B">
                <wp:extent cx="304800" cy="304800"/>
                <wp:effectExtent l="0" t="0" r="0" b="0"/>
                <wp:docPr id="347067339" name="Rechteck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67571" id="Rechteck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CCB8810" w14:textId="7E17CBCC" w:rsidR="005B2FDE" w:rsidRPr="00FD5DEA" w:rsidRDefault="002C04B4" w:rsidP="005B2FDE">
      <w:r>
        <w:t>Сіздің өтінішіңіз LAPP Czech Republic s.r.o. компанияларының онлайн хабарламаларды өңдеу бөліміне жіберіледі.</w:t>
      </w:r>
      <w:r>
        <w:br/>
        <w:t>Бұл бөлім Lapp компанияларының Чех Республикасындағы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16" w:history="1">
        <w:r>
          <w:rPr>
            <w:rStyle w:val="ac"/>
          </w:rPr>
          <w:br/>
        </w:r>
      </w:hyperlink>
    </w:p>
    <w:p w14:paraId="372FA8ED" w14:textId="1C10697B" w:rsidR="005B2FDE" w:rsidRPr="00FD5DEA" w:rsidRDefault="004749F4" w:rsidP="005B2FDE">
      <w:hyperlink r:id="rId17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3A706124" w14:textId="42AD9649" w:rsidR="005B2FDE" w:rsidRPr="00FD5DEA" w:rsidRDefault="004749F4" w:rsidP="005B2FDE">
      <w:hyperlink r:id="rId18" w:tgtFrame="_blank" w:history="1">
        <w:r w:rsidR="001C0B92">
          <w:rPr>
            <w:rStyle w:val="ac"/>
          </w:rPr>
          <w:t>Процедура ережесі</w:t>
        </w:r>
      </w:hyperlink>
    </w:p>
    <w:p w14:paraId="044B8224" w14:textId="2BE8720C" w:rsidR="005B2FDE" w:rsidRPr="00FD5DEA" w:rsidRDefault="00EA3A2A" w:rsidP="005B2FDE">
      <w:r>
        <w:t>Финляндия</w:t>
      </w:r>
    </w:p>
    <w:p w14:paraId="5FCC4D4F" w14:textId="446E970A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84A8A75" wp14:editId="4EDE6251">
                <wp:extent cx="304800" cy="304800"/>
                <wp:effectExtent l="0" t="0" r="0" b="0"/>
                <wp:docPr id="63658120" name="Rechtec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870B9C" id="Rechteck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BEAC50" w14:textId="6E702FFC" w:rsidR="005B2FDE" w:rsidRPr="00FD5DEA" w:rsidRDefault="002C04B4" w:rsidP="005B2FDE">
      <w:r>
        <w:t>Сіздің өтінішіңіз Lapp Automaatio Oy және Lapp Connecto Oy компанияларының онлайн хабарламаларды өңдеу бөліміне жіберіледі.</w:t>
      </w:r>
      <w:r>
        <w:br/>
        <w:t>Бұл бөлім Lapp компанияларының Финляндиядағы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19" w:history="1">
        <w:r>
          <w:rPr>
            <w:rStyle w:val="ac"/>
          </w:rPr>
          <w:br/>
        </w:r>
      </w:hyperlink>
    </w:p>
    <w:p w14:paraId="1CE54006" w14:textId="1176E5D6" w:rsidR="005B2FDE" w:rsidRPr="00FD5DEA" w:rsidRDefault="004749F4" w:rsidP="005B2FDE">
      <w:hyperlink r:id="rId20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21D5DA2F" w14:textId="640382C7" w:rsidR="005B2FDE" w:rsidRPr="00FD5DEA" w:rsidRDefault="004749F4" w:rsidP="005B2FDE">
      <w:hyperlink r:id="rId21" w:tgtFrame="_blank" w:history="1">
        <w:r w:rsidR="001C0B92">
          <w:rPr>
            <w:rStyle w:val="ac"/>
          </w:rPr>
          <w:t>Процедура ережесі</w:t>
        </w:r>
      </w:hyperlink>
    </w:p>
    <w:p w14:paraId="241FF2CD" w14:textId="22B8714D" w:rsidR="005B2FDE" w:rsidRPr="00FD5DEA" w:rsidRDefault="00EA3A2A" w:rsidP="005B2FDE">
      <w:r>
        <w:t>Франция</w:t>
      </w:r>
    </w:p>
    <w:p w14:paraId="78B25F03" w14:textId="01596171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EAE7DD3" wp14:editId="05900696">
                <wp:extent cx="304800" cy="304800"/>
                <wp:effectExtent l="0" t="0" r="0" b="0"/>
                <wp:docPr id="917707665" name="Rechtec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2FE698" id="Rechteck 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F3ED4C" w14:textId="5C5C8A50" w:rsidR="005B2FDE" w:rsidRPr="00FD5DEA" w:rsidRDefault="002C04B4" w:rsidP="005B2FDE">
      <w:r>
        <w:t>Сіздің өтінішіңіз Câbleries Lapp S.a.r.l. компанияларының онлайн хабарламаларды өңдеу бөліміне жіберіледі.</w:t>
      </w:r>
      <w:r>
        <w:br/>
        <w:t>Бұл бөлім Lapp компанияларының Франциядағы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22" w:history="1">
        <w:r>
          <w:rPr>
            <w:rStyle w:val="ac"/>
          </w:rPr>
          <w:br/>
        </w:r>
      </w:hyperlink>
    </w:p>
    <w:p w14:paraId="41E37C83" w14:textId="7B1250B5" w:rsidR="005B2FDE" w:rsidRPr="00FD5DEA" w:rsidRDefault="004749F4" w:rsidP="005B2FDE">
      <w:hyperlink r:id="rId23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4F2C89D3" w14:textId="6C98C3B8" w:rsidR="005B2FDE" w:rsidRPr="00FD5DEA" w:rsidRDefault="004749F4" w:rsidP="005B2FDE">
      <w:hyperlink r:id="rId24" w:tgtFrame="_blank" w:history="1">
        <w:r w:rsidR="001C0B92">
          <w:rPr>
            <w:rStyle w:val="ac"/>
          </w:rPr>
          <w:t>Процедура ережесі</w:t>
        </w:r>
      </w:hyperlink>
    </w:p>
    <w:p w14:paraId="59A654BE" w14:textId="4FA48030" w:rsidR="005B2FDE" w:rsidRPr="006904AC" w:rsidRDefault="00EA3A2A" w:rsidP="005B2FDE">
      <w:r>
        <w:t>Германия</w:t>
      </w:r>
    </w:p>
    <w:p w14:paraId="5D0DD750" w14:textId="084505AA" w:rsidR="005B2FDE" w:rsidRPr="00FD5DEA" w:rsidRDefault="002C04B4" w:rsidP="005B2FDE">
      <w:r>
        <w:lastRenderedPageBreak/>
        <w:t>Сіздің өтінішіңіз U.I. Lapp GmbH компанияларының онлайн хабарламаларды өңдеу бөліміне жіберіледі.</w:t>
      </w:r>
      <w:r>
        <w:br/>
        <w:t>Бұл бөлім Lapp компанияларының Германиядағы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25" w:history="1">
        <w:r>
          <w:rPr>
            <w:rStyle w:val="ac"/>
          </w:rPr>
          <w:br/>
        </w:r>
      </w:hyperlink>
    </w:p>
    <w:p w14:paraId="7709ED2E" w14:textId="41DE5233" w:rsidR="005B2FDE" w:rsidRPr="00FD5DEA" w:rsidRDefault="004749F4" w:rsidP="005B2FDE">
      <w:hyperlink r:id="rId26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52DCE4BD" w14:textId="027E5A0C" w:rsidR="005B2FDE" w:rsidRPr="00FD5DEA" w:rsidRDefault="004749F4" w:rsidP="005B2FDE">
      <w:hyperlink r:id="rId27" w:tgtFrame="_blank" w:history="1">
        <w:r w:rsidR="001C0B92">
          <w:rPr>
            <w:rStyle w:val="ac"/>
          </w:rPr>
          <w:t>Процедура ережесі</w:t>
        </w:r>
      </w:hyperlink>
    </w:p>
    <w:p w14:paraId="7F3FF734" w14:textId="4C753542" w:rsidR="005B2FDE" w:rsidRPr="00FD5DEA" w:rsidRDefault="00EA3A2A" w:rsidP="005B2FDE">
      <w:r>
        <w:t>Венгрия</w:t>
      </w:r>
    </w:p>
    <w:p w14:paraId="53FB9035" w14:textId="4BBDEE55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049717A" wp14:editId="77CB425D">
                <wp:extent cx="304800" cy="304800"/>
                <wp:effectExtent l="0" t="0" r="0" b="0"/>
                <wp:docPr id="1887653892" name="Rechtec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166668" id="Rechteck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D82714" w14:textId="515BABC5" w:rsidR="005B2FDE" w:rsidRPr="00FD5DEA" w:rsidRDefault="002C04B4" w:rsidP="005B2FDE">
      <w:r>
        <w:t>Сіздің өтінішіңіз Lapp Hungaria KFT компанияларының онлайн хабарламаларды өңдеу бөліміне жіберіледі.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28" w:history="1">
        <w:r>
          <w:rPr>
            <w:rStyle w:val="ac"/>
          </w:rPr>
          <w:br/>
        </w:r>
      </w:hyperlink>
    </w:p>
    <w:p w14:paraId="236024B3" w14:textId="03FA3418" w:rsidR="005B2FDE" w:rsidRPr="00FD5DEA" w:rsidRDefault="004749F4" w:rsidP="005B2FDE">
      <w:hyperlink r:id="rId29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3A6CB960" w14:textId="7BA3BCE3" w:rsidR="005B2FDE" w:rsidRPr="00FD5DEA" w:rsidRDefault="004749F4" w:rsidP="005B2FDE">
      <w:hyperlink r:id="rId30" w:tgtFrame="_blank" w:history="1">
        <w:r w:rsidR="001C0B92">
          <w:rPr>
            <w:rStyle w:val="ac"/>
          </w:rPr>
          <w:t>Процедура ережесі</w:t>
        </w:r>
      </w:hyperlink>
    </w:p>
    <w:p w14:paraId="78106340" w14:textId="3FF78B0E" w:rsidR="005B2FDE" w:rsidRPr="00FD5DEA" w:rsidRDefault="00EA3A2A" w:rsidP="005B2FDE">
      <w:r>
        <w:t>Италия</w:t>
      </w:r>
    </w:p>
    <w:p w14:paraId="27BC841D" w14:textId="4C76444D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C934FAE" wp14:editId="2815193F">
                <wp:extent cx="304800" cy="304800"/>
                <wp:effectExtent l="0" t="0" r="0" b="0"/>
                <wp:docPr id="623786476" name="Rechtec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D588BA" id="Rechteck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6251BBD" w14:textId="666E91FA" w:rsidR="005B2FDE" w:rsidRPr="00FD5DEA" w:rsidRDefault="002C04B4" w:rsidP="005B2FDE">
      <w:r>
        <w:t>Сіздің өтінішіңіз Lapp Holding SE компанияларының онлайн хабарламаларды өңдеу бөліміне жіберіледі.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31" w:history="1">
        <w:r>
          <w:rPr>
            <w:rStyle w:val="ac"/>
          </w:rPr>
          <w:br/>
        </w:r>
      </w:hyperlink>
    </w:p>
    <w:p w14:paraId="58A5D4E9" w14:textId="7C6FBEBE" w:rsidR="005B2FDE" w:rsidRPr="00FD5DEA" w:rsidRDefault="004749F4" w:rsidP="005B2FDE">
      <w:hyperlink r:id="rId32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6CE5D1C6" w14:textId="2B8A2BC5" w:rsidR="005B2FDE" w:rsidRPr="00FD5DEA" w:rsidRDefault="004749F4" w:rsidP="005B2FDE">
      <w:hyperlink r:id="rId33" w:tgtFrame="_blank" w:history="1">
        <w:r w:rsidR="001C0B92">
          <w:rPr>
            <w:rStyle w:val="ac"/>
          </w:rPr>
          <w:t>Процедура ережесі</w:t>
        </w:r>
      </w:hyperlink>
    </w:p>
    <w:p w14:paraId="47AD7EAF" w14:textId="5533B58A" w:rsidR="005B2FDE" w:rsidRPr="00FD5DEA" w:rsidRDefault="00EA3A2A" w:rsidP="005B2FDE">
      <w:r>
        <w:t>Мексика</w:t>
      </w:r>
    </w:p>
    <w:p w14:paraId="65E1CCD3" w14:textId="1861D722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A649183" wp14:editId="2200EBC6">
                <wp:extent cx="304800" cy="304800"/>
                <wp:effectExtent l="0" t="0" r="0" b="0"/>
                <wp:docPr id="358492335" name="Rechtec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4B92A0" id="Rechteck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F25CA95" w14:textId="2E6126B1" w:rsidR="00403635" w:rsidRPr="00403635" w:rsidRDefault="002C04B4" w:rsidP="005B2FDE">
      <w:pPr>
        <w:rPr>
          <w:color w:val="467886" w:themeColor="hyperlink"/>
          <w:u w:val="single"/>
        </w:rPr>
      </w:pPr>
      <w:r>
        <w:t>Сіздің өтінішіңіз Lapp USA Inc</w:t>
      </w:r>
      <w:r w:rsidR="00403635" w:rsidRPr="00403635">
        <w:t>.</w:t>
      </w:r>
      <w:r>
        <w:t xml:space="preserve"> компаниясының онлайн хабарламаларды өңдеу бөліміне жіберіледі.</w:t>
      </w:r>
      <w:r>
        <w:br/>
        <w:t>Бұл бөлім Lapp компанияларының Солтүстік және Оңтүстік Америка аймағындағы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34" w:history="1">
        <w:r>
          <w:rPr>
            <w:rStyle w:val="ac"/>
          </w:rPr>
          <w:br/>
        </w:r>
      </w:hyperlink>
    </w:p>
    <w:p w14:paraId="7B8C0577" w14:textId="142D5C45" w:rsidR="005B2FDE" w:rsidRPr="00FD5DEA" w:rsidRDefault="004749F4" w:rsidP="005B2FDE">
      <w:hyperlink r:id="rId35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45BAA89B" w14:textId="601628D1" w:rsidR="005B2FDE" w:rsidRDefault="004749F4" w:rsidP="005B2FDE">
      <w:pPr>
        <w:rPr>
          <w:rStyle w:val="ac"/>
        </w:rPr>
      </w:pPr>
      <w:hyperlink r:id="rId36" w:tgtFrame="_blank" w:history="1">
        <w:r w:rsidR="001C0B92">
          <w:rPr>
            <w:rStyle w:val="ac"/>
          </w:rPr>
          <w:t>Процедура ережесі</w:t>
        </w:r>
      </w:hyperlink>
      <w:r w:rsidR="001C0B92">
        <w:t> </w:t>
      </w:r>
      <w:hyperlink r:id="rId37" w:tgtFrame="_blank" w:history="1">
        <w:r w:rsidR="001C0B92">
          <w:rPr>
            <w:rStyle w:val="ac"/>
          </w:rPr>
          <w:t>(ES)</w:t>
        </w:r>
      </w:hyperlink>
    </w:p>
    <w:p w14:paraId="4D28D5EE" w14:textId="77777777" w:rsidR="00403635" w:rsidRPr="00FD5DEA" w:rsidRDefault="00403635" w:rsidP="005B2FDE"/>
    <w:p w14:paraId="24E31E3F" w14:textId="197A119F" w:rsidR="005B2FDE" w:rsidRPr="00FD5DEA" w:rsidRDefault="00EA3A2A" w:rsidP="005B2FDE">
      <w:r>
        <w:lastRenderedPageBreak/>
        <w:t>Нидерланды</w:t>
      </w:r>
    </w:p>
    <w:p w14:paraId="380C2BDB" w14:textId="1F77989D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0F2F3D7D" wp14:editId="4603EBBD">
                <wp:extent cx="304800" cy="304800"/>
                <wp:effectExtent l="0" t="0" r="0" b="0"/>
                <wp:docPr id="1176956991" name="Rechtec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88C5A1" id="Rechteck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FB49A6" w14:textId="36A4FFA1" w:rsidR="005B2FDE" w:rsidRPr="00FD5DEA" w:rsidRDefault="002C04B4" w:rsidP="005B2FDE">
      <w:r>
        <w:t>Сіздің өтінішіңіз Lapp Benelux B.V компанияларының онлайн хабарламаларды өңдеу бөліміне жіберіледі.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38" w:history="1">
        <w:r>
          <w:rPr>
            <w:rStyle w:val="ac"/>
          </w:rPr>
          <w:br/>
        </w:r>
      </w:hyperlink>
    </w:p>
    <w:p w14:paraId="54453E05" w14:textId="5626A86F" w:rsidR="005B2FDE" w:rsidRPr="00FD5DEA" w:rsidRDefault="004749F4" w:rsidP="005B2FDE">
      <w:hyperlink r:id="rId39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7F69220D" w14:textId="1C81016C" w:rsidR="005B2FDE" w:rsidRPr="00FD5DEA" w:rsidRDefault="004749F4" w:rsidP="005B2FDE">
      <w:hyperlink r:id="rId40" w:tgtFrame="_blank" w:history="1">
        <w:r w:rsidR="001C0B92">
          <w:rPr>
            <w:rStyle w:val="ac"/>
          </w:rPr>
          <w:t>Процедура ережесі</w:t>
        </w:r>
      </w:hyperlink>
      <w:hyperlink r:id="rId41" w:tgtFrame="_blank" w:history="1">
        <w:r w:rsidR="001C0B92">
          <w:rPr>
            <w:rStyle w:val="ac"/>
          </w:rPr>
          <w:t xml:space="preserve"> (FR)</w:t>
        </w:r>
      </w:hyperlink>
    </w:p>
    <w:p w14:paraId="7F4C3D90" w14:textId="509C9973" w:rsidR="005B2FDE" w:rsidRPr="00FD5DEA" w:rsidRDefault="00EA3A2A" w:rsidP="005B2FDE">
      <w:r>
        <w:t>Панама</w:t>
      </w:r>
    </w:p>
    <w:p w14:paraId="2AE2AC6F" w14:textId="0E6C5232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256914B" wp14:editId="16066563">
                <wp:extent cx="304800" cy="304800"/>
                <wp:effectExtent l="0" t="0" r="0" b="0"/>
                <wp:docPr id="1377843293" name="Rechtec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BF1D1E" id="Rechteck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4FDE02F" w14:textId="216D523A" w:rsidR="005B2FDE" w:rsidRPr="00FD5DEA" w:rsidRDefault="002C04B4" w:rsidP="005B2FDE">
      <w:r>
        <w:t>Сіздің өтінішіңіз Lapp USA Inc компаниясының онлайн хабарламаларды өңдеу бөліміне жіберіледі.</w:t>
      </w:r>
      <w:r>
        <w:br/>
        <w:t>Бұл бөлім Lapp компанияларының Солтүстік және Оңтүстік Америка аймағындағы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42" w:history="1">
        <w:r>
          <w:rPr>
            <w:rStyle w:val="ac"/>
          </w:rPr>
          <w:br/>
        </w:r>
      </w:hyperlink>
    </w:p>
    <w:p w14:paraId="2A8E5E51" w14:textId="5EA3CD9F" w:rsidR="005B2FDE" w:rsidRPr="00FD5DEA" w:rsidRDefault="004749F4" w:rsidP="005B2FDE">
      <w:hyperlink r:id="rId43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32C50AD7" w14:textId="22B7C1B2" w:rsidR="005B2FDE" w:rsidRPr="00FD5DEA" w:rsidRDefault="004749F4" w:rsidP="005B2FDE">
      <w:hyperlink r:id="rId44" w:tgtFrame="_blank" w:history="1">
        <w:r w:rsidR="001C0B92">
          <w:rPr>
            <w:rStyle w:val="ac"/>
          </w:rPr>
          <w:t>Процедура ережесі (ES)</w:t>
        </w:r>
      </w:hyperlink>
    </w:p>
    <w:p w14:paraId="4C3DA389" w14:textId="0163DA5C" w:rsidR="005B2FDE" w:rsidRPr="00FD5DEA" w:rsidRDefault="00EA3A2A" w:rsidP="005B2FDE">
      <w:r>
        <w:t>Польша</w:t>
      </w:r>
    </w:p>
    <w:p w14:paraId="73B798E8" w14:textId="7425062A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E10BC84" wp14:editId="5CA2FF32">
                <wp:extent cx="304800" cy="304800"/>
                <wp:effectExtent l="0" t="0" r="0" b="0"/>
                <wp:docPr id="1363828047" name="Rechtec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2294B6" id="Rechteck 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571E9D3" w14:textId="41D39A62" w:rsidR="005B2FDE" w:rsidRPr="00FD5DEA" w:rsidRDefault="002C04B4" w:rsidP="005B2FDE">
      <w:r>
        <w:t>Сіздің өтінішіңіз Lapp Holding SE компанияларының онлайн хабарламаларды өңдеу бөліміне жіберіледі.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45" w:history="1">
        <w:r>
          <w:rPr>
            <w:rStyle w:val="ac"/>
          </w:rPr>
          <w:br/>
        </w:r>
      </w:hyperlink>
    </w:p>
    <w:p w14:paraId="5E243312" w14:textId="1CE827C7" w:rsidR="005B2FDE" w:rsidRPr="00FD5DEA" w:rsidRDefault="004749F4" w:rsidP="005B2FDE">
      <w:hyperlink r:id="rId46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2DC81733" w14:textId="23711525" w:rsidR="005B2FDE" w:rsidRPr="00FD5DEA" w:rsidRDefault="004749F4" w:rsidP="005B2FDE">
      <w:hyperlink r:id="rId47" w:tgtFrame="_blank" w:history="1">
        <w:r w:rsidR="001C0B92">
          <w:rPr>
            <w:rStyle w:val="ac"/>
          </w:rPr>
          <w:t>Процедура ережесі</w:t>
        </w:r>
      </w:hyperlink>
    </w:p>
    <w:p w14:paraId="702EDB50" w14:textId="720F6D12" w:rsidR="005B2FDE" w:rsidRPr="00FD5DEA" w:rsidRDefault="00EA3A2A" w:rsidP="005B2FDE">
      <w:r>
        <w:t>Португалия</w:t>
      </w:r>
    </w:p>
    <w:p w14:paraId="50A07975" w14:textId="6DE43056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31CFEBB" wp14:editId="3E1CB1F7">
                <wp:extent cx="304800" cy="304800"/>
                <wp:effectExtent l="0" t="0" r="0" b="0"/>
                <wp:docPr id="1289613898" name="Rechtec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03CFC6" id="Rechteck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605ED6" w14:textId="599220FA" w:rsidR="005B2FDE" w:rsidRPr="00FD5DEA" w:rsidRDefault="002C04B4" w:rsidP="005B2FDE">
      <w:r>
        <w:t>Сіздің өтінішіңіз Lapp Holding SE компанияларының онлайн хабарламаларды өңдеу бөліміне жіберіледі.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48" w:history="1">
        <w:r>
          <w:rPr>
            <w:rStyle w:val="ac"/>
          </w:rPr>
          <w:br/>
        </w:r>
      </w:hyperlink>
    </w:p>
    <w:p w14:paraId="07230FB6" w14:textId="7CB68158" w:rsidR="005B2FDE" w:rsidRPr="00FD5DEA" w:rsidRDefault="004749F4" w:rsidP="005B2FDE">
      <w:hyperlink r:id="rId49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671E7608" w14:textId="24150C1A" w:rsidR="005B2FDE" w:rsidRPr="00FD5DEA" w:rsidRDefault="004749F4" w:rsidP="005B2FDE">
      <w:hyperlink r:id="rId50" w:tgtFrame="_blank" w:history="1">
        <w:r w:rsidR="001C0B92">
          <w:rPr>
            <w:rStyle w:val="ac"/>
          </w:rPr>
          <w:t>Процедура ережесі</w:t>
        </w:r>
      </w:hyperlink>
    </w:p>
    <w:p w14:paraId="16A30499" w14:textId="37D89F0A" w:rsidR="005B2FDE" w:rsidRPr="00FD5DEA" w:rsidRDefault="00EA3A2A" w:rsidP="005B2FDE">
      <w:r>
        <w:t>Румыния</w:t>
      </w:r>
    </w:p>
    <w:p w14:paraId="06F42672" w14:textId="0094AAE7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A64F944" wp14:editId="7A6E9D47">
                <wp:extent cx="304800" cy="304800"/>
                <wp:effectExtent l="0" t="0" r="0" b="0"/>
                <wp:docPr id="45941364" name="Rechtec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01FA16" id="Rechteck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73941E" w14:textId="0DECA3ED" w:rsidR="005B2FDE" w:rsidRPr="00FD5DEA" w:rsidRDefault="002C04B4" w:rsidP="005B2FDE">
      <w:r>
        <w:t>Сіздің өтінішіңіз Lapp Holding SE компанияларының онлайн хабарламаларды өңдеу бөліміне жіберіледі.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51" w:history="1">
        <w:r>
          <w:rPr>
            <w:rStyle w:val="ac"/>
          </w:rPr>
          <w:br/>
        </w:r>
      </w:hyperlink>
    </w:p>
    <w:p w14:paraId="70061F48" w14:textId="3B736302" w:rsidR="005B2FDE" w:rsidRPr="00FD5DEA" w:rsidRDefault="004749F4" w:rsidP="005B2FDE">
      <w:hyperlink r:id="rId52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35EB0BF0" w14:textId="3BC79546" w:rsidR="005B2FDE" w:rsidRPr="00FD5DEA" w:rsidRDefault="004749F4" w:rsidP="005B2FDE">
      <w:hyperlink r:id="rId53" w:tgtFrame="_blank" w:history="1">
        <w:r w:rsidR="001C0B92">
          <w:rPr>
            <w:rStyle w:val="ac"/>
          </w:rPr>
          <w:t>Процедура ережесі</w:t>
        </w:r>
      </w:hyperlink>
    </w:p>
    <w:p w14:paraId="1535B68E" w14:textId="66D7F834" w:rsidR="005B2FDE" w:rsidRPr="00FD5DEA" w:rsidRDefault="00EA3A2A" w:rsidP="005B2FDE">
      <w:r>
        <w:t>Словения</w:t>
      </w:r>
    </w:p>
    <w:p w14:paraId="48A91A2F" w14:textId="4473B099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EBB7B6B" wp14:editId="0A56F14C">
                <wp:extent cx="304800" cy="304800"/>
                <wp:effectExtent l="0" t="0" r="0" b="0"/>
                <wp:docPr id="1266119101" name="Rechtec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B86ADA" id="Rechteck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5E6A8C" w14:textId="64EB03F3" w:rsidR="005B2FDE" w:rsidRPr="00FD5DEA" w:rsidRDefault="002C04B4" w:rsidP="005B2FDE">
      <w:r>
        <w:t>Сіздің өтінішіңіз LAPP. d.o.o. компанияларының онлайн хабарламаларды өңдеу бөліміне жіберіледі.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54" w:history="1">
        <w:r>
          <w:rPr>
            <w:rStyle w:val="ac"/>
          </w:rPr>
          <w:br/>
        </w:r>
      </w:hyperlink>
    </w:p>
    <w:p w14:paraId="332A3ECC" w14:textId="1DCFBA38" w:rsidR="005B2FDE" w:rsidRPr="00FD5DEA" w:rsidRDefault="004749F4" w:rsidP="005B2FDE">
      <w:hyperlink r:id="rId55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76B7EBF3" w14:textId="5CF46374" w:rsidR="005B2FDE" w:rsidRPr="00FD5DEA" w:rsidRDefault="004749F4" w:rsidP="005B2FDE">
      <w:hyperlink r:id="rId56" w:tgtFrame="_blank" w:history="1">
        <w:r w:rsidR="001C0B92">
          <w:rPr>
            <w:rStyle w:val="ac"/>
          </w:rPr>
          <w:t>Процедура ережесі</w:t>
        </w:r>
      </w:hyperlink>
    </w:p>
    <w:p w14:paraId="357B9BDE" w14:textId="77777777" w:rsidR="00EA3A2A" w:rsidRPr="00FD5DEA" w:rsidRDefault="00EA3A2A" w:rsidP="005B2FDE">
      <w:r>
        <w:t>Швеция</w:t>
      </w:r>
    </w:p>
    <w:p w14:paraId="272DD491" w14:textId="62177667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97AB048" wp14:editId="5BFB4B29">
                <wp:extent cx="304800" cy="304800"/>
                <wp:effectExtent l="0" t="0" r="0" b="0"/>
                <wp:docPr id="102468972" name="Rechtec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496AA" id="Rechteck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407CDE" w14:textId="2C9FC10D" w:rsidR="005B2FDE" w:rsidRPr="00FD5DEA" w:rsidRDefault="002C04B4" w:rsidP="005B2FDE">
      <w:r>
        <w:t>Сіздің өтінішіңіз LAPP Miltronic AB компанияларының онлайн хабарламаларды өңдеу бөліміне жіберіледі.</w:t>
      </w:r>
      <w:r>
        <w:br/>
        <w:t>Бұл бөлім Swedish LAPP компанияларының онлайн хабарламаларын өңдеудің бірлескен бөлімі болып табылады.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57" w:history="1">
        <w:r>
          <w:rPr>
            <w:rStyle w:val="ac"/>
          </w:rPr>
          <w:br/>
        </w:r>
      </w:hyperlink>
    </w:p>
    <w:p w14:paraId="59032158" w14:textId="1F655B0C" w:rsidR="005B2FDE" w:rsidRPr="00FD5DEA" w:rsidRDefault="004749F4" w:rsidP="005B2FDE">
      <w:hyperlink r:id="rId58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68231EDC" w14:textId="0A0D0603" w:rsidR="005B2FDE" w:rsidRPr="00FD5DEA" w:rsidRDefault="004749F4" w:rsidP="005B2FDE">
      <w:hyperlink r:id="rId59" w:tgtFrame="_blank" w:history="1">
        <w:r w:rsidR="001C0B92">
          <w:rPr>
            <w:rStyle w:val="ac"/>
          </w:rPr>
          <w:t>Процедура ережесі (DK)</w:t>
        </w:r>
      </w:hyperlink>
    </w:p>
    <w:p w14:paraId="2663BB5C" w14:textId="30F33798" w:rsidR="005B2FDE" w:rsidRPr="00FD5DEA" w:rsidRDefault="00EA3A2A" w:rsidP="005B2FDE">
      <w:r>
        <w:t>АҚШ</w:t>
      </w:r>
    </w:p>
    <w:p w14:paraId="5B177F4D" w14:textId="4171A645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2C99019" wp14:editId="4DB204DE">
                <wp:extent cx="304800" cy="304800"/>
                <wp:effectExtent l="0" t="0" r="0" b="0"/>
                <wp:docPr id="1411001710" name="Rechtec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55AF9" id="Rechteck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7BA6BC" w14:textId="0AD84B58" w:rsidR="005B2FDE" w:rsidRPr="00FD5DEA" w:rsidRDefault="002C04B4" w:rsidP="005B2FDE">
      <w:r>
        <w:t>Сіздің өтінішіңіз Lapp USA Inc компаниясының онлайн хабарламаларды өңдеу бөліміне жіберіледі.</w:t>
      </w:r>
      <w:r>
        <w:br/>
        <w:t>Бұл бөлім Lapp компанияларының Солтүстік және Оңтүстік Америка аймағындағы онлайн хабарламаларын өңдеудің бірлескен бөлімі болып табылады.</w:t>
      </w:r>
      <w:r>
        <w:br/>
        <w:t xml:space="preserve">Мүмкіндігінше теріс қылықтың нақты сипаттамасын беруді және мүмкіндігінше оқиға </w:t>
      </w:r>
      <w:r>
        <w:lastRenderedPageBreak/>
        <w:t>болған тиісті компанияны және/немесе елді атауды сұраймыз.</w:t>
      </w:r>
      <w:hyperlink r:id="rId60" w:history="1">
        <w:r>
          <w:rPr>
            <w:rStyle w:val="ac"/>
          </w:rPr>
          <w:br/>
        </w:r>
      </w:hyperlink>
    </w:p>
    <w:p w14:paraId="35B83424" w14:textId="789DDBED" w:rsidR="005B2FDE" w:rsidRPr="00FD5DEA" w:rsidRDefault="004749F4" w:rsidP="005B2FDE">
      <w:hyperlink r:id="rId61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76B52B9B" w14:textId="61A26996" w:rsidR="005B2FDE" w:rsidRPr="00FD5DEA" w:rsidRDefault="004749F4" w:rsidP="005B2FDE">
      <w:hyperlink r:id="rId62" w:tgtFrame="_blank" w:history="1">
        <w:r w:rsidR="001C0B92">
          <w:rPr>
            <w:rStyle w:val="ac"/>
          </w:rPr>
          <w:t>Процедура ережесі</w:t>
        </w:r>
      </w:hyperlink>
    </w:p>
    <w:p w14:paraId="1F56D40B" w14:textId="715858E1" w:rsidR="005B2FDE" w:rsidRPr="00FD5DEA" w:rsidRDefault="005B2FDE" w:rsidP="005B2FDE">
      <w:pPr>
        <w:rPr>
          <w:b/>
          <w:bCs/>
        </w:rPr>
      </w:pPr>
      <w:r>
        <w:rPr>
          <w:b/>
        </w:rPr>
        <w:br/>
        <w:t>Балама нұсқасы: Lapp Holding SE онлайн хабарламаларды өңдеу бөлімі</w:t>
      </w:r>
    </w:p>
    <w:p w14:paraId="611171DA" w14:textId="483E5298" w:rsidR="005B2FDE" w:rsidRPr="00FD5DEA" w:rsidRDefault="00EA3A2A" w:rsidP="005B2FDE">
      <w:r>
        <w:t>Сонымен бірге сіз хабарламаны Lapp Holding SE компаниясының Штутгарт қаласындағы онлайн хабарламаларды өңдеу бөліміне жібере аласыз.‍</w:t>
      </w:r>
    </w:p>
    <w:p w14:paraId="75499973" w14:textId="77777777" w:rsidR="005B2FDE" w:rsidRPr="00FD5DEA" w:rsidRDefault="005B2FDE" w:rsidP="005B2FDE">
      <w:r>
        <w:t>Lapp Holding SE</w:t>
      </w:r>
    </w:p>
    <w:p w14:paraId="2390C824" w14:textId="6BE6726D" w:rsidR="005B2FDE" w:rsidRPr="00FD5DEA" w:rsidRDefault="005B2FDE" w:rsidP="005B2FD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9A9F608" wp14:editId="3301ECCE">
                <wp:extent cx="304800" cy="304800"/>
                <wp:effectExtent l="0" t="0" r="0" b="0"/>
                <wp:docPr id="2136865923" name="Rechtec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650889" id="Rechteck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045ACE32" w14:textId="444BB9BB" w:rsidR="005B2FDE" w:rsidRPr="00FD5DEA" w:rsidRDefault="00EA3A2A" w:rsidP="005B2FDE">
      <w:r>
        <w:t>Сіз есептілікті Lapp Holding SE орталық кеңсесіне жіберіп жатырсыз</w:t>
      </w:r>
      <w:r>
        <w:br/>
        <w:t>Мүмкіндігінше теріс қылықтың нақты сипаттамасын беруді және мүмкіндігінше оқиға болған тиісті компанияны және/немесе елді атауды сұраймыз.</w:t>
      </w:r>
      <w:hyperlink r:id="rId63" w:history="1">
        <w:r>
          <w:rPr>
            <w:rStyle w:val="ac"/>
          </w:rPr>
          <w:br/>
        </w:r>
      </w:hyperlink>
    </w:p>
    <w:p w14:paraId="2AA501B9" w14:textId="500AA416" w:rsidR="005B2FDE" w:rsidRPr="00FD5DEA" w:rsidRDefault="004749F4" w:rsidP="005B2FDE">
      <w:hyperlink r:id="rId64" w:tgtFrame="_blank" w:history="1">
        <w:r w:rsidR="001C0B92">
          <w:rPr>
            <w:rStyle w:val="ac"/>
          </w:rPr>
          <w:t>процедураны хабарламаларды өңдеу бөлімінде жалғастыру</w:t>
        </w:r>
      </w:hyperlink>
    </w:p>
    <w:p w14:paraId="173FDA78" w14:textId="77777777" w:rsidR="005B2FDE" w:rsidRPr="006904AC" w:rsidRDefault="005B2FDE" w:rsidP="005B2FDE"/>
    <w:p w14:paraId="07ACF348" w14:textId="1660960A" w:rsidR="005B2FDE" w:rsidRPr="00FD5DEA" w:rsidRDefault="004749F4" w:rsidP="005B2FDE">
      <w:hyperlink r:id="rId65" w:tgtFrame="_blank" w:history="1">
        <w:r w:rsidR="001C0B92">
          <w:rPr>
            <w:rStyle w:val="ac"/>
          </w:rPr>
          <w:t>Процедура ережесі (DE)</w:t>
        </w:r>
      </w:hyperlink>
    </w:p>
    <w:p w14:paraId="10FDC1CA" w14:textId="7ECFE858" w:rsidR="005B2FDE" w:rsidRPr="00FD5DEA" w:rsidRDefault="004749F4" w:rsidP="005B2FDE">
      <w:hyperlink r:id="rId66" w:tgtFrame="_blank" w:history="1">
        <w:r w:rsidR="001C0B92">
          <w:rPr>
            <w:rStyle w:val="ac"/>
          </w:rPr>
          <w:t>Шығыс</w:t>
        </w:r>
      </w:hyperlink>
      <w:r w:rsidR="001C0B92">
        <w:rPr>
          <w:rStyle w:val="ac"/>
        </w:rPr>
        <w:t xml:space="preserve"> деректер</w:t>
      </w:r>
    </w:p>
    <w:p w14:paraId="14279B57" w14:textId="77777777" w:rsidR="00C5093E" w:rsidRPr="00FD5DEA" w:rsidRDefault="00C5093E">
      <w:pPr>
        <w:rPr>
          <w:lang w:val="ru-RU"/>
        </w:rPr>
      </w:pPr>
    </w:p>
    <w:sectPr w:rsidR="00C5093E" w:rsidRPr="00FD5DEA">
      <w:headerReference w:type="even" r:id="rId67"/>
      <w:headerReference w:type="default" r:id="rId68"/>
      <w:headerReference w:type="first" r:id="rId6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C80F" w14:textId="77777777" w:rsidR="004749F4" w:rsidRDefault="004749F4" w:rsidP="005B2FDE">
      <w:pPr>
        <w:spacing w:after="0" w:line="240" w:lineRule="auto"/>
      </w:pPr>
      <w:r>
        <w:separator/>
      </w:r>
    </w:p>
  </w:endnote>
  <w:endnote w:type="continuationSeparator" w:id="0">
    <w:p w14:paraId="44EBFB35" w14:textId="77777777" w:rsidR="004749F4" w:rsidRDefault="004749F4" w:rsidP="005B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00AB" w14:textId="77777777" w:rsidR="004749F4" w:rsidRDefault="004749F4" w:rsidP="005B2FDE">
      <w:pPr>
        <w:spacing w:after="0" w:line="240" w:lineRule="auto"/>
      </w:pPr>
      <w:r>
        <w:separator/>
      </w:r>
    </w:p>
  </w:footnote>
  <w:footnote w:type="continuationSeparator" w:id="0">
    <w:p w14:paraId="0C6728C1" w14:textId="77777777" w:rsidR="004749F4" w:rsidRDefault="004749F4" w:rsidP="005B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38BC" w14:textId="713C70B8" w:rsidR="00EA3A2A" w:rsidRDefault="00EA3A2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C88C" w14:textId="5015D941" w:rsidR="00EA3A2A" w:rsidRDefault="00EA3A2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2D34" w14:textId="2D772D69" w:rsidR="00EA3A2A" w:rsidRDefault="00EA3A2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E"/>
    <w:rsid w:val="00141FDA"/>
    <w:rsid w:val="0018358D"/>
    <w:rsid w:val="001C0B92"/>
    <w:rsid w:val="002C04B4"/>
    <w:rsid w:val="00346619"/>
    <w:rsid w:val="00403635"/>
    <w:rsid w:val="004749F4"/>
    <w:rsid w:val="005372BE"/>
    <w:rsid w:val="005725BD"/>
    <w:rsid w:val="005B2FDE"/>
    <w:rsid w:val="0067444E"/>
    <w:rsid w:val="006904AC"/>
    <w:rsid w:val="006A2FAA"/>
    <w:rsid w:val="00706352"/>
    <w:rsid w:val="008A7A45"/>
    <w:rsid w:val="00BC5A1E"/>
    <w:rsid w:val="00C5093E"/>
    <w:rsid w:val="00D157B6"/>
    <w:rsid w:val="00DA095B"/>
    <w:rsid w:val="00DC1387"/>
    <w:rsid w:val="00EA3A2A"/>
    <w:rsid w:val="00EF701D"/>
    <w:rsid w:val="00F120DF"/>
    <w:rsid w:val="00F25A7F"/>
    <w:rsid w:val="00FA397F"/>
    <w:rsid w:val="00FD5DEA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100"/>
  <w15:chartTrackingRefBased/>
  <w15:docId w15:val="{2027EC74-D90C-4CBC-A46D-A38423A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F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F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F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F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F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F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F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F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F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F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2FD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2FDE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2F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B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9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3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7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7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5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0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4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1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5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5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8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5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9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4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0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7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0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1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5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0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6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5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8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7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4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3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0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3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-securely.eu/lapp-usa" TargetMode="External"/><Relationship Id="rId18" Type="http://schemas.openxmlformats.org/officeDocument/2006/relationships/hyperlink" Target="https://wordtohtml.net/documents/Jak-postupovat-CZ.pdf" TargetMode="External"/><Relationship Id="rId26" Type="http://schemas.openxmlformats.org/officeDocument/2006/relationships/hyperlink" Target="https://report-securely.eu/uil" TargetMode="External"/><Relationship Id="rId39" Type="http://schemas.openxmlformats.org/officeDocument/2006/relationships/hyperlink" Target="https://report-securely.eu/lapp-holding" TargetMode="External"/><Relationship Id="rId21" Type="http://schemas.openxmlformats.org/officeDocument/2006/relationships/hyperlink" Target="https://wordtohtml.net/documents/Menettelysaeaennoet-FI.pdf" TargetMode="External"/><Relationship Id="rId34" Type="http://schemas.openxmlformats.org/officeDocument/2006/relationships/hyperlink" Target="https://wordtohtml.net/" TargetMode="External"/><Relationship Id="rId42" Type="http://schemas.openxmlformats.org/officeDocument/2006/relationships/hyperlink" Target="https://wordtohtml.net/" TargetMode="External"/><Relationship Id="rId47" Type="http://schemas.openxmlformats.org/officeDocument/2006/relationships/hyperlink" Target="https://wordtohtml.net/documents/Procedurekode-PL.pdf" TargetMode="External"/><Relationship Id="rId50" Type="http://schemas.openxmlformats.org/officeDocument/2006/relationships/hyperlink" Target="https://wordtohtml.net/documents/Procedimento-PT.pdf" TargetMode="External"/><Relationship Id="rId55" Type="http://schemas.openxmlformats.org/officeDocument/2006/relationships/hyperlink" Target="https://report-securely.eu/lapp-holding" TargetMode="External"/><Relationship Id="rId63" Type="http://schemas.openxmlformats.org/officeDocument/2006/relationships/hyperlink" Target="https://wordtohtml.net/" TargetMode="External"/><Relationship Id="rId68" Type="http://schemas.openxmlformats.org/officeDocument/2006/relationships/header" Target="header2.xml"/><Relationship Id="rId7" Type="http://schemas.openxmlformats.org/officeDocument/2006/relationships/hyperlink" Target="https://report-securely.eu/lapp-holdin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ordtohtml.net/" TargetMode="External"/><Relationship Id="rId29" Type="http://schemas.openxmlformats.org/officeDocument/2006/relationships/hyperlink" Target="https://report-securely.eu/lapp-hold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tohtml.net/" TargetMode="External"/><Relationship Id="rId11" Type="http://schemas.openxmlformats.org/officeDocument/2006/relationships/hyperlink" Target="https://wordtohtml.net/documents/Procedimento-PT.pdf" TargetMode="External"/><Relationship Id="rId24" Type="http://schemas.openxmlformats.org/officeDocument/2006/relationships/hyperlink" Target="https://wordtohtml.net/documents/Regles-de-procedure-FR.pdf" TargetMode="External"/><Relationship Id="rId32" Type="http://schemas.openxmlformats.org/officeDocument/2006/relationships/hyperlink" Target="https://report-securely.eu/lapp-holding" TargetMode="External"/><Relationship Id="rId37" Type="http://schemas.openxmlformats.org/officeDocument/2006/relationships/hyperlink" Target="https://wordtohtml.net/documents/C%C3%B3digo-de-procedimiento-de-denuncia.pdf" TargetMode="External"/><Relationship Id="rId40" Type="http://schemas.openxmlformats.org/officeDocument/2006/relationships/hyperlink" Target="https://wordtohtml.net/documents/Reglement-van-orde-NL.pdf" TargetMode="External"/><Relationship Id="rId45" Type="http://schemas.openxmlformats.org/officeDocument/2006/relationships/hyperlink" Target="https://wordtohtml.net/" TargetMode="External"/><Relationship Id="rId53" Type="http://schemas.openxmlformats.org/officeDocument/2006/relationships/hyperlink" Target="https://wordtohtml.net/documents/Reguli-de-Procedura-RO.pdf" TargetMode="External"/><Relationship Id="rId58" Type="http://schemas.openxmlformats.org/officeDocument/2006/relationships/hyperlink" Target="https://report-securely.eu/lapp-sweden" TargetMode="External"/><Relationship Id="rId66" Type="http://schemas.openxmlformats.org/officeDocument/2006/relationships/hyperlink" Target="https://www.lapp.com/en/de/imprint/e/0812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ordtohtml.net/documents/Regles-de-procedure-US.pdf" TargetMode="External"/><Relationship Id="rId23" Type="http://schemas.openxmlformats.org/officeDocument/2006/relationships/hyperlink" Target="https://report-securely.eu/lapp-france" TargetMode="External"/><Relationship Id="rId28" Type="http://schemas.openxmlformats.org/officeDocument/2006/relationships/hyperlink" Target="https://wordtohtml.net/" TargetMode="External"/><Relationship Id="rId36" Type="http://schemas.openxmlformats.org/officeDocument/2006/relationships/hyperlink" Target="https://wordtohtml.net/documents/Rules-of-procedure-US.pdf" TargetMode="External"/><Relationship Id="rId49" Type="http://schemas.openxmlformats.org/officeDocument/2006/relationships/hyperlink" Target="https://report-securely.eu/lapp-holding" TargetMode="External"/><Relationship Id="rId57" Type="http://schemas.openxmlformats.org/officeDocument/2006/relationships/hyperlink" Target="https://wordtohtml.net/" TargetMode="External"/><Relationship Id="rId61" Type="http://schemas.openxmlformats.org/officeDocument/2006/relationships/hyperlink" Target="https://report-securely.eu/lapp-usa" TargetMode="External"/><Relationship Id="rId10" Type="http://schemas.openxmlformats.org/officeDocument/2006/relationships/hyperlink" Target="https://report-securely.eu/lapp-usa" TargetMode="External"/><Relationship Id="rId19" Type="http://schemas.openxmlformats.org/officeDocument/2006/relationships/hyperlink" Target="https://wordtohtml.net/" TargetMode="External"/><Relationship Id="rId31" Type="http://schemas.openxmlformats.org/officeDocument/2006/relationships/hyperlink" Target="https://wordtohtml.net/" TargetMode="External"/><Relationship Id="rId44" Type="http://schemas.openxmlformats.org/officeDocument/2006/relationships/hyperlink" Target="https://wordtohtml.net/documents/C%C3%B3digo-de-procedimiento-de-denuncia.pdf" TargetMode="External"/><Relationship Id="rId52" Type="http://schemas.openxmlformats.org/officeDocument/2006/relationships/hyperlink" Target="https://report-securely.eu/lapp-holding" TargetMode="External"/><Relationship Id="rId60" Type="http://schemas.openxmlformats.org/officeDocument/2006/relationships/hyperlink" Target="https://wordtohtml.net/" TargetMode="External"/><Relationship Id="rId65" Type="http://schemas.openxmlformats.org/officeDocument/2006/relationships/hyperlink" Target="https://wordtohtml.net/documents/Rules-of-procedure-LHS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ordtohtml.net/" TargetMode="External"/><Relationship Id="rId14" Type="http://schemas.openxmlformats.org/officeDocument/2006/relationships/hyperlink" Target="https://wordtohtml.net/documents/Rules-of-procedure-US.pdf" TargetMode="External"/><Relationship Id="rId22" Type="http://schemas.openxmlformats.org/officeDocument/2006/relationships/hyperlink" Target="https://wordtohtml.net/" TargetMode="External"/><Relationship Id="rId27" Type="http://schemas.openxmlformats.org/officeDocument/2006/relationships/hyperlink" Target="https://wordtohtml.net/documents/Verfahrensordnung-UIL.pdf" TargetMode="External"/><Relationship Id="rId30" Type="http://schemas.openxmlformats.org/officeDocument/2006/relationships/hyperlink" Target="https://wordtohtml.net/documents/Eljarasrend-HU.pdf" TargetMode="External"/><Relationship Id="rId35" Type="http://schemas.openxmlformats.org/officeDocument/2006/relationships/hyperlink" Target="https://report-securely.eu/lapp-usa" TargetMode="External"/><Relationship Id="rId43" Type="http://schemas.openxmlformats.org/officeDocument/2006/relationships/hyperlink" Target="https://report-securely.eu/lapp-usa" TargetMode="External"/><Relationship Id="rId48" Type="http://schemas.openxmlformats.org/officeDocument/2006/relationships/hyperlink" Target="https://wordtohtml.net/" TargetMode="External"/><Relationship Id="rId56" Type="http://schemas.openxmlformats.org/officeDocument/2006/relationships/hyperlink" Target="https://wordtohtml.net/documents/Pravilnik-postopka-SLO.pdf" TargetMode="External"/><Relationship Id="rId64" Type="http://schemas.openxmlformats.org/officeDocument/2006/relationships/hyperlink" Target="https://report-securely.eu/lapp-holding" TargetMode="External"/><Relationship Id="rId69" Type="http://schemas.openxmlformats.org/officeDocument/2006/relationships/header" Target="header3.xml"/><Relationship Id="rId8" Type="http://schemas.openxmlformats.org/officeDocument/2006/relationships/hyperlink" Target="https://wordtohtml.net/documents/Rules-of-procedure-LHSE.pdf" TargetMode="External"/><Relationship Id="rId51" Type="http://schemas.openxmlformats.org/officeDocument/2006/relationships/hyperlink" Target="https://wordtohtml.ne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ordtohtml.net/" TargetMode="External"/><Relationship Id="rId17" Type="http://schemas.openxmlformats.org/officeDocument/2006/relationships/hyperlink" Target="https://report-securely.eu/lapp-czech" TargetMode="External"/><Relationship Id="rId25" Type="http://schemas.openxmlformats.org/officeDocument/2006/relationships/hyperlink" Target="https://wordtohtml.net/" TargetMode="External"/><Relationship Id="rId33" Type="http://schemas.openxmlformats.org/officeDocument/2006/relationships/hyperlink" Target="https://wordtohtml.net/documents/Norme-procedurali-IT.pdf" TargetMode="External"/><Relationship Id="rId38" Type="http://schemas.openxmlformats.org/officeDocument/2006/relationships/hyperlink" Target="https://wordtohtml.net/" TargetMode="External"/><Relationship Id="rId46" Type="http://schemas.openxmlformats.org/officeDocument/2006/relationships/hyperlink" Target="https://report-securely.eu/lapp-holding" TargetMode="External"/><Relationship Id="rId59" Type="http://schemas.openxmlformats.org/officeDocument/2006/relationships/hyperlink" Target="https://wordtohtml.net/documents/Procedureregler-DK.pd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report-securely.eu/lapp-finland" TargetMode="External"/><Relationship Id="rId41" Type="http://schemas.openxmlformats.org/officeDocument/2006/relationships/hyperlink" Target="https://wordtohtml.net/documents/Regles-de-procedure-FR.pdf" TargetMode="External"/><Relationship Id="rId54" Type="http://schemas.openxmlformats.org/officeDocument/2006/relationships/hyperlink" Target="https://wordtohtml.net/" TargetMode="External"/><Relationship Id="rId62" Type="http://schemas.openxmlformats.org/officeDocument/2006/relationships/hyperlink" Target="https://wordtohtml.net/documents/Rules-of-procedure-US.pd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09d41e-2a12-4477-8b2e-65e165584c74}" enabled="1" method="Privileged" siteId="{a60d6db3-c0ee-4d3f-8800-bc250a418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Kilian</dc:creator>
  <cp:keywords/>
  <dc:description/>
  <cp:lastModifiedBy>ПК</cp:lastModifiedBy>
  <cp:revision>9</cp:revision>
  <dcterms:created xsi:type="dcterms:W3CDTF">2025-03-12T11:30:00Z</dcterms:created>
  <dcterms:modified xsi:type="dcterms:W3CDTF">2025-03-19T11:54:00Z</dcterms:modified>
</cp:coreProperties>
</file>