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D68713F" w14:textId="77777777" w:rsidR="00C17846" w:rsidRPr="00EE6DFC" w:rsidRDefault="000A4F11" w:rsidP="00C17846">
      <w:pPr>
        <w:spacing w:after="200" w:line="276" w:lineRule="auto"/>
        <w:jc w:val="both"/>
        <w:rPr>
          <w:rFonts w:ascii="Segoe UI" w:hAnsi="Segoe UI" w:cs="Segoe UI"/>
          <w:b/>
          <w:bCs/>
        </w:rPr>
      </w:pPr>
      <w:r>
        <w:rPr>
          <w:rFonts w:ascii="Segoe UI" w:hAnsi="Segoe UI"/>
          <w:b/>
        </w:rPr>
        <w:t xml:space="preserve"> </w:t>
      </w:r>
    </w:p>
    <w:p w14:paraId="3599E192" w14:textId="77777777" w:rsidR="00C17846" w:rsidRPr="00EE6DFC" w:rsidRDefault="00C17846" w:rsidP="00C17846">
      <w:pPr>
        <w:spacing w:after="200" w:line="276" w:lineRule="auto"/>
        <w:jc w:val="both"/>
        <w:rPr>
          <w:rFonts w:ascii="Segoe UI" w:hAnsi="Segoe UI" w:cs="Segoe UI"/>
          <w:b/>
          <w:bCs/>
          <w:lang w:val="ru-RU"/>
        </w:rPr>
      </w:pPr>
    </w:p>
    <w:p w14:paraId="2DD28A5C" w14:textId="77777777" w:rsidR="00C17846" w:rsidRPr="00EE6DFC" w:rsidRDefault="00C17846" w:rsidP="00C17846">
      <w:pPr>
        <w:spacing w:after="200" w:line="276" w:lineRule="auto"/>
        <w:jc w:val="both"/>
        <w:rPr>
          <w:rFonts w:ascii="Segoe UI" w:hAnsi="Segoe UI" w:cs="Segoe UI"/>
          <w:b/>
          <w:bCs/>
          <w:lang w:val="ru-RU"/>
        </w:rPr>
      </w:pPr>
    </w:p>
    <w:p w14:paraId="47BEF1AB" w14:textId="77777777" w:rsidR="00C17846" w:rsidRPr="00EE6DFC" w:rsidRDefault="00C17846" w:rsidP="00C17846">
      <w:pPr>
        <w:spacing w:after="200" w:line="276" w:lineRule="auto"/>
        <w:jc w:val="both"/>
        <w:rPr>
          <w:rFonts w:ascii="Segoe UI" w:hAnsi="Segoe UI" w:cs="Segoe UI"/>
          <w:b/>
          <w:bCs/>
          <w:lang w:val="ru-RU"/>
        </w:rPr>
      </w:pPr>
    </w:p>
    <w:p w14:paraId="49253213" w14:textId="77777777" w:rsidR="00C17846" w:rsidRPr="00EE6DFC" w:rsidRDefault="00C17846" w:rsidP="00C17846">
      <w:pPr>
        <w:spacing w:after="200" w:line="276" w:lineRule="auto"/>
        <w:jc w:val="both"/>
        <w:rPr>
          <w:rFonts w:ascii="Segoe UI" w:hAnsi="Segoe UI" w:cs="Segoe UI"/>
          <w:b/>
          <w:bCs/>
          <w:lang w:val="ru-RU"/>
        </w:rPr>
      </w:pPr>
    </w:p>
    <w:p w14:paraId="2453BD6E" w14:textId="6CF9A8E9" w:rsidR="00B118EC" w:rsidRPr="00EE6DFC" w:rsidRDefault="005E2A87" w:rsidP="00046B09">
      <w:pPr>
        <w:spacing w:after="200" w:line="276" w:lineRule="auto"/>
        <w:jc w:val="center"/>
        <w:rPr>
          <w:rFonts w:asciiTheme="minorHAnsi" w:hAnsiTheme="minorHAnsi" w:cstheme="minorHAnsi"/>
          <w:b/>
          <w:sz w:val="36"/>
          <w:szCs w:val="36"/>
        </w:rPr>
        <w:sectPr w:rsidR="00B118EC" w:rsidRPr="00EE6DFC" w:rsidSect="00231FB8">
          <w:headerReference w:type="default" r:id="rId11"/>
          <w:footerReference w:type="default" r:id="rId12"/>
          <w:pgSz w:w="11906" w:h="16838" w:code="9"/>
          <w:pgMar w:top="1616" w:right="1418" w:bottom="1134" w:left="1304" w:header="340" w:footer="340" w:gutter="0"/>
          <w:cols w:space="708"/>
          <w:docGrid w:linePitch="360"/>
        </w:sectPr>
      </w:pPr>
      <w:r>
        <w:rPr>
          <w:rFonts w:asciiTheme="minorHAnsi" w:hAnsiTheme="minorHAnsi"/>
          <w:b/>
          <w:sz w:val="36"/>
        </w:rPr>
        <w:t>LAPP бұзушылықтар туралы хабардар ету процедураларының кодексі</w:t>
      </w:r>
    </w:p>
    <w:p w14:paraId="544BDA32" w14:textId="40B38D80" w:rsidR="00DA2AD9" w:rsidRPr="00EE6DFC" w:rsidRDefault="005E2A87" w:rsidP="00C96FCC">
      <w:pPr>
        <w:pStyle w:val="1"/>
      </w:pPr>
      <w:r>
        <w:lastRenderedPageBreak/>
        <w:t>Мазмұны</w:t>
      </w:r>
    </w:p>
    <w:p w14:paraId="321B7514" w14:textId="5E45DC1E" w:rsidR="003A7B63" w:rsidRPr="005C3943" w:rsidRDefault="003A7B63" w:rsidP="003A7B63">
      <w:pPr>
        <w:rPr>
          <w:rFonts w:asciiTheme="minorHAnsi" w:hAnsiTheme="minorHAnsi" w:cstheme="minorHAnsi"/>
          <w:sz w:val="24"/>
          <w:szCs w:val="24"/>
        </w:rPr>
      </w:pPr>
    </w:p>
    <w:p w14:paraId="391A5BF7" w14:textId="572B9F6D" w:rsidR="003A7B63" w:rsidRPr="00EE6DFC" w:rsidRDefault="003A7B63" w:rsidP="003A7B63">
      <w:pPr>
        <w:rPr>
          <w:rFonts w:asciiTheme="minorHAnsi" w:hAnsiTheme="minorHAnsi" w:cstheme="minorHAnsi"/>
          <w:b/>
          <w:bCs/>
          <w:sz w:val="24"/>
          <w:szCs w:val="24"/>
        </w:rPr>
      </w:pPr>
      <w:r>
        <w:rPr>
          <w:rFonts w:asciiTheme="minorHAnsi" w:hAnsiTheme="minorHAnsi"/>
          <w:b/>
          <w:sz w:val="24"/>
        </w:rPr>
        <w:t>1. LAPP бұзушылықтар туралы хабардар ету процедураларының кодексі</w:t>
      </w:r>
    </w:p>
    <w:p w14:paraId="170E13CA" w14:textId="682525CB" w:rsidR="003A7B63" w:rsidRPr="005C3943" w:rsidRDefault="003A7B63" w:rsidP="003A7B63">
      <w:pPr>
        <w:rPr>
          <w:rFonts w:asciiTheme="minorHAnsi" w:hAnsiTheme="minorHAnsi" w:cstheme="minorHAnsi"/>
          <w:b/>
          <w:bCs/>
          <w:sz w:val="24"/>
          <w:szCs w:val="24"/>
        </w:rPr>
      </w:pPr>
    </w:p>
    <w:p w14:paraId="37CBC75B" w14:textId="77777777" w:rsidR="005E2A87" w:rsidRPr="00EE6DFC" w:rsidRDefault="005E2A87" w:rsidP="005E2A87">
      <w:pPr>
        <w:rPr>
          <w:rFonts w:asciiTheme="minorHAnsi" w:hAnsiTheme="minorHAnsi" w:cstheme="minorHAnsi"/>
          <w:b/>
          <w:sz w:val="24"/>
          <w:szCs w:val="24"/>
        </w:rPr>
      </w:pPr>
      <w:r>
        <w:rPr>
          <w:rFonts w:asciiTheme="minorHAnsi" w:hAnsiTheme="minorHAnsi"/>
          <w:b/>
          <w:sz w:val="24"/>
        </w:rPr>
        <w:t>Бұзушылықтар туралы хабардар ету жүйесі дегеніміз не?</w:t>
      </w:r>
    </w:p>
    <w:p w14:paraId="1FABD10B" w14:textId="77777777" w:rsidR="005E2A87" w:rsidRPr="005C3943" w:rsidRDefault="005E2A87" w:rsidP="005E2A87">
      <w:pPr>
        <w:rPr>
          <w:rFonts w:asciiTheme="minorHAnsi" w:hAnsiTheme="minorHAnsi" w:cstheme="minorHAnsi"/>
          <w:b/>
          <w:sz w:val="24"/>
          <w:szCs w:val="24"/>
          <w:lang w:bidi="en-US"/>
        </w:rPr>
      </w:pPr>
    </w:p>
    <w:p w14:paraId="1D7F4474" w14:textId="77777777" w:rsidR="005E2A87" w:rsidRPr="00EE6DFC" w:rsidRDefault="005E2A87" w:rsidP="005E2A87">
      <w:pPr>
        <w:rPr>
          <w:rFonts w:asciiTheme="minorHAnsi" w:hAnsiTheme="minorHAnsi" w:cstheme="minorHAnsi"/>
          <w:b/>
          <w:sz w:val="24"/>
          <w:szCs w:val="24"/>
        </w:rPr>
      </w:pPr>
      <w:r>
        <w:rPr>
          <w:rFonts w:asciiTheme="minorHAnsi" w:hAnsiTheme="minorHAnsi"/>
          <w:b/>
          <w:sz w:val="24"/>
        </w:rPr>
        <w:t>Процедуралар кодексі дегеніміз не?</w:t>
      </w:r>
    </w:p>
    <w:p w14:paraId="3671C51F" w14:textId="77777777" w:rsidR="005E2A87" w:rsidRPr="005C3943" w:rsidRDefault="005E2A87" w:rsidP="005E2A87">
      <w:pPr>
        <w:rPr>
          <w:rFonts w:asciiTheme="minorHAnsi" w:hAnsiTheme="minorHAnsi" w:cstheme="minorHAnsi"/>
          <w:b/>
          <w:sz w:val="24"/>
          <w:szCs w:val="24"/>
          <w:lang w:bidi="en-US"/>
        </w:rPr>
      </w:pPr>
    </w:p>
    <w:p w14:paraId="047CE457" w14:textId="45A40BD4" w:rsidR="001D66F0" w:rsidRPr="00EE6DFC" w:rsidRDefault="005E2A87" w:rsidP="005E2A87">
      <w:pPr>
        <w:rPr>
          <w:rFonts w:asciiTheme="minorHAnsi" w:hAnsiTheme="minorHAnsi" w:cstheme="minorHAnsi"/>
          <w:b/>
          <w:bCs/>
          <w:sz w:val="24"/>
          <w:szCs w:val="24"/>
        </w:rPr>
      </w:pPr>
      <w:r>
        <w:rPr>
          <w:rFonts w:asciiTheme="minorHAnsi" w:hAnsiTheme="minorHAnsi"/>
          <w:b/>
          <w:sz w:val="24"/>
        </w:rPr>
        <w:t>Біздің процедуралар кодексіміз қандай жағдайларда қолданылады?</w:t>
      </w:r>
    </w:p>
    <w:p w14:paraId="371311EC" w14:textId="71A35729" w:rsidR="00616814" w:rsidRPr="005C3943" w:rsidRDefault="00616814">
      <w:pPr>
        <w:rPr>
          <w:rFonts w:asciiTheme="minorHAnsi" w:hAnsiTheme="minorHAnsi" w:cstheme="minorHAnsi"/>
          <w:b/>
          <w:bCs/>
          <w:sz w:val="24"/>
          <w:szCs w:val="24"/>
        </w:rPr>
      </w:pPr>
    </w:p>
    <w:p w14:paraId="2253A43A" w14:textId="6CB81F01" w:rsidR="00616814" w:rsidRPr="00EE6DFC" w:rsidRDefault="00616814">
      <w:pPr>
        <w:rPr>
          <w:rFonts w:asciiTheme="minorHAnsi" w:hAnsiTheme="minorHAnsi" w:cstheme="minorHAnsi"/>
          <w:b/>
          <w:bCs/>
          <w:sz w:val="24"/>
          <w:szCs w:val="24"/>
        </w:rPr>
      </w:pPr>
      <w:r>
        <w:rPr>
          <w:rFonts w:asciiTheme="minorHAnsi" w:hAnsiTheme="minorHAnsi"/>
          <w:b/>
          <w:sz w:val="24"/>
        </w:rPr>
        <w:t>2. Біздің процедуралар кодексіміз</w:t>
      </w:r>
    </w:p>
    <w:p w14:paraId="75D7D15C" w14:textId="73879A26" w:rsidR="00C96FCC" w:rsidRPr="005C3943" w:rsidRDefault="00C96FCC">
      <w:pPr>
        <w:rPr>
          <w:rFonts w:asciiTheme="minorHAnsi" w:hAnsiTheme="minorHAnsi" w:cstheme="minorHAnsi"/>
          <w:b/>
          <w:bCs/>
          <w:sz w:val="24"/>
          <w:szCs w:val="24"/>
        </w:rPr>
      </w:pPr>
    </w:p>
    <w:p w14:paraId="34319B04" w14:textId="4AE47324" w:rsidR="00C96FCC" w:rsidRPr="00EE6DFC" w:rsidRDefault="005E2A87">
      <w:pPr>
        <w:rPr>
          <w:rFonts w:asciiTheme="minorHAnsi" w:hAnsiTheme="minorHAnsi" w:cstheme="minorHAnsi"/>
          <w:b/>
          <w:bCs/>
          <w:sz w:val="24"/>
          <w:szCs w:val="24"/>
        </w:rPr>
      </w:pPr>
      <w:r>
        <w:rPr>
          <w:rFonts w:asciiTheme="minorHAnsi" w:hAnsiTheme="minorHAnsi"/>
          <w:b/>
          <w:sz w:val="24"/>
        </w:rPr>
        <w:t>Бұл процедура бұзушылықтар туралы хабарламаның қандай түріне қолданылуы мүмкін?</w:t>
      </w:r>
    </w:p>
    <w:p w14:paraId="6A4A3BFA" w14:textId="3CEBE56C" w:rsidR="0097376E" w:rsidRPr="005C3943" w:rsidRDefault="0097376E">
      <w:pPr>
        <w:rPr>
          <w:rFonts w:asciiTheme="minorHAnsi" w:hAnsiTheme="minorHAnsi" w:cstheme="minorHAnsi"/>
          <w:b/>
          <w:bCs/>
          <w:sz w:val="24"/>
          <w:szCs w:val="24"/>
        </w:rPr>
      </w:pPr>
    </w:p>
    <w:p w14:paraId="40CD46E3" w14:textId="414CE23C" w:rsidR="0097376E" w:rsidRPr="00EE6DFC" w:rsidRDefault="005E2A87">
      <w:pPr>
        <w:rPr>
          <w:rFonts w:asciiTheme="minorHAnsi" w:hAnsiTheme="minorHAnsi" w:cstheme="minorHAnsi"/>
          <w:b/>
          <w:bCs/>
          <w:sz w:val="24"/>
          <w:szCs w:val="24"/>
        </w:rPr>
      </w:pPr>
      <w:r>
        <w:rPr>
          <w:rFonts w:asciiTheme="minorHAnsi" w:hAnsiTheme="minorHAnsi"/>
          <w:b/>
          <w:sz w:val="24"/>
        </w:rPr>
        <w:t>Бұзушылықтар туралы хабарламалар кімге қатысты болуы мүмкін?</w:t>
      </w:r>
    </w:p>
    <w:p w14:paraId="6D1ECE23" w14:textId="51D709D4" w:rsidR="00E21DE4" w:rsidRPr="005C3943" w:rsidRDefault="00E21DE4">
      <w:pPr>
        <w:rPr>
          <w:rFonts w:asciiTheme="minorHAnsi" w:hAnsiTheme="minorHAnsi" w:cstheme="minorHAnsi"/>
          <w:b/>
          <w:bCs/>
          <w:sz w:val="24"/>
          <w:szCs w:val="24"/>
        </w:rPr>
      </w:pPr>
    </w:p>
    <w:p w14:paraId="41A0E042" w14:textId="0A4D14D8" w:rsidR="00E21DE4" w:rsidRPr="00EE6DFC" w:rsidRDefault="005E2A87">
      <w:pPr>
        <w:rPr>
          <w:rFonts w:asciiTheme="minorHAnsi" w:hAnsiTheme="minorHAnsi" w:cstheme="minorHAnsi"/>
          <w:b/>
          <w:bCs/>
          <w:sz w:val="24"/>
          <w:szCs w:val="24"/>
        </w:rPr>
      </w:pPr>
      <w:r>
        <w:rPr>
          <w:rFonts w:asciiTheme="minorHAnsi" w:hAnsiTheme="minorHAnsi"/>
          <w:b/>
          <w:sz w:val="24"/>
        </w:rPr>
        <w:t>Заңсыз әрекеттер туралы қандай арналар арқылы хабарлауға болады?</w:t>
      </w:r>
    </w:p>
    <w:p w14:paraId="391BE597" w14:textId="7E43AFE3" w:rsidR="00F9539D" w:rsidRPr="005C3943" w:rsidRDefault="00F9539D">
      <w:pPr>
        <w:rPr>
          <w:rFonts w:asciiTheme="minorHAnsi" w:hAnsiTheme="minorHAnsi" w:cstheme="minorHAnsi"/>
          <w:b/>
          <w:bCs/>
          <w:sz w:val="24"/>
          <w:szCs w:val="24"/>
        </w:rPr>
      </w:pPr>
    </w:p>
    <w:p w14:paraId="05BF9619" w14:textId="1E54B2A1" w:rsidR="00F9539D" w:rsidRPr="00EE6DFC" w:rsidRDefault="005E2A87">
      <w:pPr>
        <w:rPr>
          <w:rFonts w:asciiTheme="minorHAnsi" w:hAnsiTheme="minorHAnsi" w:cstheme="minorHAnsi"/>
          <w:b/>
          <w:bCs/>
          <w:sz w:val="24"/>
          <w:szCs w:val="24"/>
        </w:rPr>
      </w:pPr>
      <w:r>
        <w:rPr>
          <w:rFonts w:asciiTheme="minorHAnsi" w:hAnsiTheme="minorHAnsi"/>
          <w:b/>
          <w:sz w:val="24"/>
        </w:rPr>
        <w:t>Онлайн хабарламалар алмасу жүйесі</w:t>
      </w:r>
    </w:p>
    <w:p w14:paraId="566490B4" w14:textId="7B8DE179" w:rsidR="006C3EB7" w:rsidRPr="005C3943" w:rsidRDefault="006C3EB7">
      <w:pPr>
        <w:rPr>
          <w:rFonts w:asciiTheme="minorHAnsi" w:hAnsiTheme="minorHAnsi" w:cstheme="minorHAnsi"/>
          <w:b/>
          <w:bCs/>
          <w:sz w:val="24"/>
          <w:szCs w:val="24"/>
        </w:rPr>
      </w:pPr>
    </w:p>
    <w:p w14:paraId="0D0FC77C" w14:textId="3E13ECE3" w:rsidR="00B42F9E" w:rsidRPr="00EE6DFC" w:rsidRDefault="005E2A87">
      <w:pPr>
        <w:rPr>
          <w:rFonts w:asciiTheme="minorHAnsi" w:hAnsiTheme="minorHAnsi" w:cstheme="minorHAnsi"/>
          <w:b/>
          <w:bCs/>
          <w:sz w:val="24"/>
          <w:szCs w:val="24"/>
        </w:rPr>
      </w:pPr>
      <w:r>
        <w:rPr>
          <w:rFonts w:asciiTheme="minorHAnsi" w:hAnsiTheme="minorHAnsi"/>
          <w:b/>
          <w:sz w:val="24"/>
        </w:rPr>
        <w:t>Нормативтік талаптардың сақталуын бақылау бөлімінің электронды поштасы</w:t>
      </w:r>
    </w:p>
    <w:p w14:paraId="53E06C57" w14:textId="42D41E01" w:rsidR="00B42F9E" w:rsidRPr="005C3943" w:rsidRDefault="00B42F9E">
      <w:pPr>
        <w:rPr>
          <w:rFonts w:asciiTheme="minorHAnsi" w:hAnsiTheme="minorHAnsi" w:cstheme="minorHAnsi"/>
          <w:b/>
          <w:bCs/>
          <w:sz w:val="24"/>
          <w:szCs w:val="24"/>
        </w:rPr>
      </w:pPr>
    </w:p>
    <w:p w14:paraId="5E8FD305" w14:textId="7691B867" w:rsidR="00B42F9E" w:rsidRPr="00EE6DFC" w:rsidRDefault="005E2A87">
      <w:pPr>
        <w:rPr>
          <w:rFonts w:asciiTheme="minorHAnsi" w:hAnsiTheme="minorHAnsi" w:cstheme="minorHAnsi"/>
          <w:b/>
          <w:bCs/>
          <w:sz w:val="24"/>
          <w:szCs w:val="24"/>
        </w:rPr>
      </w:pPr>
      <w:r>
        <w:rPr>
          <w:rFonts w:asciiTheme="minorHAnsi" w:hAnsiTheme="minorHAnsi"/>
          <w:b/>
          <w:sz w:val="24"/>
        </w:rPr>
        <w:t>Нормативтік талаптарды сақтау мәселелері бойынша жедел желі</w:t>
      </w:r>
    </w:p>
    <w:p w14:paraId="7CBB337C" w14:textId="77777777" w:rsidR="00B42F9E" w:rsidRPr="005C3943" w:rsidRDefault="00B42F9E">
      <w:pPr>
        <w:rPr>
          <w:rFonts w:asciiTheme="minorHAnsi" w:hAnsiTheme="minorHAnsi" w:cstheme="minorHAnsi"/>
          <w:b/>
          <w:bCs/>
          <w:sz w:val="24"/>
          <w:szCs w:val="24"/>
        </w:rPr>
      </w:pPr>
    </w:p>
    <w:p w14:paraId="65F076EC" w14:textId="2023884F" w:rsidR="006C3EB7" w:rsidRPr="00EE6DFC" w:rsidRDefault="005E2A87">
      <w:pPr>
        <w:rPr>
          <w:rFonts w:asciiTheme="minorHAnsi" w:hAnsiTheme="minorHAnsi" w:cstheme="minorHAnsi"/>
          <w:b/>
          <w:bCs/>
          <w:sz w:val="24"/>
          <w:szCs w:val="24"/>
        </w:rPr>
      </w:pPr>
      <w:r>
        <w:rPr>
          <w:rFonts w:asciiTheme="minorHAnsi" w:hAnsiTheme="minorHAnsi"/>
          <w:b/>
          <w:sz w:val="24"/>
        </w:rPr>
        <w:t>Нормативтік талаптардың сақталуын қамтамасыз ету жөніндегі ұйым</w:t>
      </w:r>
    </w:p>
    <w:p w14:paraId="43AD48B3" w14:textId="69CAE293" w:rsidR="006C3EB7" w:rsidRPr="005C3943" w:rsidRDefault="006C3EB7">
      <w:pPr>
        <w:rPr>
          <w:rFonts w:asciiTheme="minorHAnsi" w:hAnsiTheme="minorHAnsi" w:cstheme="minorHAnsi"/>
          <w:b/>
          <w:bCs/>
          <w:sz w:val="24"/>
          <w:szCs w:val="24"/>
        </w:rPr>
      </w:pPr>
    </w:p>
    <w:p w14:paraId="58D8AE39" w14:textId="36EF4D46" w:rsidR="00B42F9E" w:rsidRPr="00EE6DFC" w:rsidRDefault="005E2A87" w:rsidP="00B42F9E">
      <w:pPr>
        <w:pStyle w:val="1"/>
      </w:pPr>
      <w:r>
        <w:t xml:space="preserve">Сіздің хабарламаңыз қандай әдіспен өңделеді? </w:t>
      </w:r>
    </w:p>
    <w:p w14:paraId="2B38FFD3" w14:textId="77777777" w:rsidR="00B42F9E" w:rsidRPr="005C3943" w:rsidRDefault="00B42F9E" w:rsidP="00B42F9E">
      <w:pPr>
        <w:pStyle w:val="1"/>
      </w:pPr>
    </w:p>
    <w:p w14:paraId="5570C46B" w14:textId="3DFFB73D" w:rsidR="00B42F9E" w:rsidRPr="00EE6DFC" w:rsidRDefault="005E2A87" w:rsidP="00B42F9E">
      <w:pPr>
        <w:pStyle w:val="1"/>
      </w:pPr>
      <w:r>
        <w:t>Ықтимал бұзушылық туралы хабарлағаныңызға байланысты кемсітушіліктен немесе жазалаудан қорғану қалай қамтамасыз етіледі?</w:t>
      </w:r>
    </w:p>
    <w:p w14:paraId="7A66A96D" w14:textId="2909777D" w:rsidR="00D855B2" w:rsidRPr="005C3943" w:rsidRDefault="00D855B2" w:rsidP="00D855B2"/>
    <w:p w14:paraId="622C2924" w14:textId="2A7670C5" w:rsidR="00B42F9E" w:rsidRPr="00EE6DFC" w:rsidRDefault="005E2A87" w:rsidP="00B42F9E">
      <w:pPr>
        <w:jc w:val="both"/>
        <w:rPr>
          <w:rFonts w:asciiTheme="minorHAnsi" w:eastAsia="Times New Roman" w:hAnsiTheme="minorHAnsi" w:cstheme="minorHAnsi"/>
          <w:b/>
          <w:bCs/>
          <w:sz w:val="24"/>
          <w:szCs w:val="24"/>
        </w:rPr>
      </w:pPr>
      <w:r>
        <w:rPr>
          <w:rFonts w:asciiTheme="minorHAnsi" w:hAnsiTheme="minorHAnsi"/>
          <w:b/>
          <w:sz w:val="24"/>
        </w:rPr>
        <w:t>Құжаттама</w:t>
      </w:r>
    </w:p>
    <w:p w14:paraId="2C8495F6" w14:textId="7579B6C9" w:rsidR="00D855B2" w:rsidRPr="005C3943" w:rsidRDefault="00D855B2" w:rsidP="00B42F9E">
      <w:pPr>
        <w:jc w:val="both"/>
        <w:rPr>
          <w:rFonts w:asciiTheme="minorHAnsi" w:eastAsia="Times New Roman" w:hAnsiTheme="minorHAnsi" w:cstheme="minorHAnsi"/>
          <w:b/>
          <w:bCs/>
          <w:sz w:val="24"/>
          <w:szCs w:val="24"/>
          <w:lang w:eastAsia="de-DE"/>
        </w:rPr>
      </w:pPr>
    </w:p>
    <w:p w14:paraId="5966349B" w14:textId="4F83CCE0" w:rsidR="00D855B2" w:rsidRPr="00EE6DFC" w:rsidRDefault="005E2A87" w:rsidP="00B42F9E">
      <w:pPr>
        <w:jc w:val="both"/>
        <w:rPr>
          <w:rFonts w:asciiTheme="minorHAnsi" w:eastAsia="Times New Roman" w:hAnsiTheme="minorHAnsi" w:cstheme="minorHAnsi"/>
          <w:b/>
          <w:bCs/>
          <w:sz w:val="24"/>
          <w:szCs w:val="24"/>
        </w:rPr>
      </w:pPr>
      <w:r>
        <w:rPr>
          <w:rFonts w:asciiTheme="minorHAnsi" w:hAnsiTheme="minorHAnsi"/>
          <w:b/>
          <w:sz w:val="24"/>
        </w:rPr>
        <w:t>Процедуралар кодексіне жауапты тарап</w:t>
      </w:r>
    </w:p>
    <w:p w14:paraId="7E3678FD" w14:textId="0ACC8244" w:rsidR="00783737" w:rsidRPr="005C3943" w:rsidRDefault="00783737" w:rsidP="00B42F9E">
      <w:pPr>
        <w:jc w:val="both"/>
        <w:rPr>
          <w:rFonts w:asciiTheme="minorHAnsi" w:eastAsia="Times New Roman" w:hAnsiTheme="minorHAnsi" w:cstheme="minorHAnsi"/>
          <w:b/>
          <w:bCs/>
          <w:sz w:val="24"/>
          <w:szCs w:val="24"/>
          <w:lang w:eastAsia="de-DE"/>
        </w:rPr>
      </w:pPr>
    </w:p>
    <w:p w14:paraId="62AE2405" w14:textId="4DA8D24B" w:rsidR="00783737" w:rsidRPr="005C3943" w:rsidRDefault="00783737" w:rsidP="00B42F9E">
      <w:pPr>
        <w:jc w:val="both"/>
        <w:rPr>
          <w:rFonts w:asciiTheme="minorHAnsi" w:eastAsia="Times New Roman" w:hAnsiTheme="minorHAnsi" w:cstheme="minorHAnsi"/>
          <w:b/>
          <w:bCs/>
          <w:sz w:val="24"/>
          <w:szCs w:val="24"/>
          <w:lang w:eastAsia="de-DE"/>
        </w:rPr>
      </w:pPr>
    </w:p>
    <w:p w14:paraId="60987876" w14:textId="54523250" w:rsidR="00783737" w:rsidRPr="005C3943" w:rsidRDefault="00783737" w:rsidP="00B42F9E">
      <w:pPr>
        <w:jc w:val="both"/>
        <w:rPr>
          <w:rFonts w:asciiTheme="minorHAnsi" w:eastAsia="Times New Roman" w:hAnsiTheme="minorHAnsi" w:cstheme="minorHAnsi"/>
          <w:b/>
          <w:bCs/>
          <w:sz w:val="24"/>
          <w:szCs w:val="24"/>
          <w:lang w:eastAsia="de-DE"/>
        </w:rPr>
      </w:pPr>
    </w:p>
    <w:p w14:paraId="70611308" w14:textId="5724104B" w:rsidR="00783737" w:rsidRPr="005C3943" w:rsidRDefault="00783737" w:rsidP="00B42F9E">
      <w:pPr>
        <w:jc w:val="both"/>
        <w:rPr>
          <w:rFonts w:asciiTheme="minorHAnsi" w:eastAsia="Times New Roman" w:hAnsiTheme="minorHAnsi" w:cstheme="minorHAnsi"/>
          <w:b/>
          <w:bCs/>
          <w:sz w:val="24"/>
          <w:szCs w:val="24"/>
          <w:lang w:eastAsia="de-DE"/>
        </w:rPr>
      </w:pPr>
    </w:p>
    <w:p w14:paraId="1D91E6CA" w14:textId="014F892F" w:rsidR="00783737" w:rsidRPr="005C3943" w:rsidRDefault="00783737" w:rsidP="00B42F9E">
      <w:pPr>
        <w:jc w:val="both"/>
        <w:rPr>
          <w:rFonts w:asciiTheme="minorHAnsi" w:eastAsia="Times New Roman" w:hAnsiTheme="minorHAnsi" w:cstheme="minorHAnsi"/>
          <w:b/>
          <w:bCs/>
          <w:sz w:val="24"/>
          <w:szCs w:val="24"/>
          <w:lang w:eastAsia="de-DE"/>
        </w:rPr>
      </w:pPr>
    </w:p>
    <w:p w14:paraId="634E9395" w14:textId="5880AE38" w:rsidR="00783737" w:rsidRPr="005C3943" w:rsidRDefault="00783737" w:rsidP="00B42F9E">
      <w:pPr>
        <w:jc w:val="both"/>
        <w:rPr>
          <w:rFonts w:asciiTheme="minorHAnsi" w:eastAsia="Times New Roman" w:hAnsiTheme="minorHAnsi" w:cstheme="minorHAnsi"/>
          <w:b/>
          <w:bCs/>
          <w:sz w:val="24"/>
          <w:szCs w:val="24"/>
          <w:lang w:eastAsia="de-DE"/>
        </w:rPr>
      </w:pPr>
    </w:p>
    <w:p w14:paraId="1D210F88" w14:textId="77777777" w:rsidR="00783737" w:rsidRPr="005C3943" w:rsidRDefault="00783737" w:rsidP="00783737">
      <w:pPr>
        <w:spacing w:before="100" w:beforeAutospacing="1" w:after="100" w:afterAutospacing="1"/>
        <w:ind w:left="360"/>
        <w:rPr>
          <w:rFonts w:asciiTheme="minorHAnsi" w:hAnsiTheme="minorHAnsi" w:cstheme="minorHAnsi"/>
          <w:sz w:val="24"/>
          <w:szCs w:val="24"/>
        </w:rPr>
      </w:pPr>
    </w:p>
    <w:p w14:paraId="5BBEE665" w14:textId="77777777" w:rsidR="00783737" w:rsidRPr="005C3943" w:rsidRDefault="00783737" w:rsidP="00783737">
      <w:pPr>
        <w:spacing w:before="100" w:beforeAutospacing="1" w:after="100" w:afterAutospacing="1"/>
        <w:ind w:left="360"/>
        <w:rPr>
          <w:rFonts w:asciiTheme="minorHAnsi" w:hAnsiTheme="minorHAnsi" w:cstheme="minorHAnsi"/>
          <w:sz w:val="24"/>
          <w:szCs w:val="24"/>
        </w:rPr>
      </w:pPr>
    </w:p>
    <w:p w14:paraId="2B572794" w14:textId="41D0419C" w:rsidR="00783737" w:rsidRPr="00EE6DFC" w:rsidRDefault="00783737" w:rsidP="00783737">
      <w:pPr>
        <w:spacing w:before="100" w:beforeAutospacing="1" w:after="100" w:afterAutospacing="1"/>
        <w:ind w:left="360"/>
        <w:rPr>
          <w:rFonts w:asciiTheme="minorHAnsi" w:eastAsia="Times New Roman" w:hAnsiTheme="minorHAnsi" w:cstheme="minorHAnsi"/>
          <w:sz w:val="24"/>
          <w:szCs w:val="24"/>
        </w:rPr>
      </w:pPr>
      <w:r>
        <w:t>* Осы процедуралар кодексінде пайдаланылатын тұлғалардың атаулары, егер өзгеше көрсетілмесе, барлық жыныстарға қолданылады.</w:t>
      </w:r>
    </w:p>
    <w:p w14:paraId="11707E63" w14:textId="770C790B" w:rsidR="0050578A" w:rsidRPr="00EE6DFC" w:rsidRDefault="00E17A8B">
      <w:pPr>
        <w:rPr>
          <w:rFonts w:asciiTheme="minorHAnsi" w:hAnsiTheme="minorHAnsi" w:cstheme="minorHAnsi"/>
          <w:b/>
          <w:bCs/>
          <w:sz w:val="24"/>
          <w:szCs w:val="24"/>
        </w:rPr>
      </w:pPr>
      <w:r>
        <w:rPr>
          <w:rFonts w:asciiTheme="minorHAnsi" w:hAnsiTheme="minorHAnsi"/>
          <w:b/>
          <w:sz w:val="24"/>
        </w:rPr>
        <w:lastRenderedPageBreak/>
        <w:t>1. LAPP бұзушылықтар туралы хабардар ету процедураларының кодексі</w:t>
      </w:r>
    </w:p>
    <w:p w14:paraId="2883EB04" w14:textId="231518E0" w:rsidR="00540A34" w:rsidRPr="005C3943" w:rsidRDefault="00540A34">
      <w:pPr>
        <w:rPr>
          <w:rFonts w:asciiTheme="minorHAnsi" w:hAnsiTheme="minorHAnsi" w:cstheme="minorHAnsi"/>
          <w:b/>
          <w:bCs/>
          <w:sz w:val="24"/>
          <w:szCs w:val="24"/>
        </w:rPr>
      </w:pPr>
    </w:p>
    <w:p w14:paraId="7B6807C9" w14:textId="516B2C4E" w:rsidR="00540A34" w:rsidRPr="00EE6DFC" w:rsidRDefault="005E2A87" w:rsidP="003A7B63">
      <w:pPr>
        <w:rPr>
          <w:rFonts w:asciiTheme="minorHAnsi" w:hAnsiTheme="minorHAnsi" w:cstheme="minorHAnsi"/>
          <w:sz w:val="24"/>
          <w:szCs w:val="24"/>
        </w:rPr>
      </w:pPr>
      <w:r>
        <w:rPr>
          <w:rFonts w:asciiTheme="minorHAnsi" w:hAnsiTheme="minorHAnsi"/>
          <w:b/>
          <w:sz w:val="24"/>
        </w:rPr>
        <w:t>Бұзушылықтар туралы хабардар ету жүйесі дегеніміз не?</w:t>
      </w:r>
    </w:p>
    <w:p w14:paraId="75C0C00A" w14:textId="77777777" w:rsidR="00980B08" w:rsidRPr="005C3943" w:rsidRDefault="00980B08" w:rsidP="00F26875">
      <w:pPr>
        <w:rPr>
          <w:rFonts w:asciiTheme="minorHAnsi" w:eastAsia="Times New Roman" w:hAnsiTheme="minorHAnsi" w:cstheme="minorHAnsi"/>
          <w:sz w:val="24"/>
          <w:szCs w:val="24"/>
          <w:lang w:eastAsia="de-DE"/>
        </w:rPr>
      </w:pPr>
    </w:p>
    <w:p w14:paraId="1A24E5C6" w14:textId="77777777" w:rsidR="00EE6DFC" w:rsidRPr="00EE6DFC" w:rsidRDefault="00EE6DFC" w:rsidP="00F26875">
      <w:pPr>
        <w:rPr>
          <w:rFonts w:asciiTheme="minorHAnsi" w:eastAsia="Times New Roman" w:hAnsiTheme="minorHAnsi" w:cstheme="minorHAnsi"/>
          <w:sz w:val="24"/>
          <w:szCs w:val="24"/>
        </w:rPr>
      </w:pPr>
      <w:bookmarkStart w:id="0" w:name="_Hlk129862056"/>
      <w:r>
        <w:rPr>
          <w:rFonts w:asciiTheme="minorHAnsi" w:hAnsiTheme="minorHAnsi"/>
          <w:sz w:val="24"/>
        </w:rPr>
        <w:t xml:space="preserve">LAPP үшін бірінші кезекте нормалар мен адалдықты сақтау, демек, іс-әрекеттің заңдылығы талап етіледі. Осыған байланысты тәуекелдерді ерте анықтау және олардың алдын алу қажет. Осылайша бұзушылықтар туралы хабардар ету жүйесі тәуекелдер мен теріс қылықтар туралы хабарламаларды жіберуге және тексеруге болатын негізгі құрал болып табылады. </w:t>
      </w:r>
      <w:r>
        <w:rPr>
          <w:rStyle w:val="markedcontent"/>
          <w:rFonts w:asciiTheme="minorHAnsi" w:hAnsiTheme="minorHAnsi"/>
          <w:sz w:val="24"/>
        </w:rPr>
        <w:t xml:space="preserve">LAPP бұзушылықтар туралы хабардар ету жүйесі ықтимал тәуекелдер мен LAPP, біздің іскерлік серіктестеріміздің және біздің компаниямен қандай да бір жолмен байланысты компаниялардың заңсыз әрекеттерін анықтауға мүмкіндік береді. Жүйе кәсіби салада нақты немесе ықтимал заңсыз мінез-құлық туралы ақпарат немесе дәлелді күдік болған жағдайда ақпарат беруге арналған. </w:t>
      </w:r>
      <w:r>
        <w:rPr>
          <w:rFonts w:asciiTheme="minorHAnsi" w:hAnsiTheme="minorHAnsi"/>
          <w:sz w:val="24"/>
        </w:rPr>
        <w:t>Осылайша, заңсыз әрекеттер – белгілі бір тәртіп бұзушылық үшін де, болашақ жағдайлардың алдын алу үшін де – объективті түрде қарастырылып, қысқа мерзімде тиісті шаралар қолданылуы мүмкін .</w:t>
      </w:r>
    </w:p>
    <w:p w14:paraId="14AB487F" w14:textId="25A1D64E" w:rsidR="0050578A" w:rsidRPr="00EE6DFC" w:rsidRDefault="00EE6DFC" w:rsidP="00F26875">
      <w:pPr>
        <w:rPr>
          <w:rStyle w:val="markedcontent"/>
          <w:rFonts w:asciiTheme="minorHAnsi" w:hAnsiTheme="minorHAnsi" w:cstheme="minorHAnsi"/>
          <w:sz w:val="24"/>
          <w:szCs w:val="24"/>
        </w:rPr>
      </w:pPr>
      <w:r>
        <w:rPr>
          <w:rStyle w:val="markedcontent"/>
          <w:rFonts w:asciiTheme="minorHAnsi" w:hAnsiTheme="minorHAnsi"/>
          <w:sz w:val="24"/>
        </w:rPr>
        <w:t>Осылайша ақпарат беруші*, оған белгілі болған дәрежеде, ақпараттың шындыққа сәйкес келетінін болжай алуы керек. Егер хабарламада коммерциялық құпия ашылса, ақпарат берушінің мұндай ашу заңсыздық фактісін анықтау үшін қажет деп санауға негізі болуы қажет. Біз алынған ақпаратты жүйелі түрде тексеріп отырамыз және қажет болған жағдайда тиісті бақылау шараларын қолданамыз.</w:t>
      </w:r>
    </w:p>
    <w:p w14:paraId="56FCFB5E" w14:textId="3AAC00AA" w:rsidR="00A54EA8" w:rsidRPr="005C3943" w:rsidRDefault="00A54EA8" w:rsidP="00F26875">
      <w:pPr>
        <w:rPr>
          <w:rStyle w:val="markedcontent"/>
          <w:rFonts w:asciiTheme="minorHAnsi" w:hAnsiTheme="minorHAnsi" w:cstheme="minorHAnsi"/>
          <w:sz w:val="24"/>
          <w:szCs w:val="24"/>
        </w:rPr>
      </w:pPr>
    </w:p>
    <w:p w14:paraId="1A395EDD" w14:textId="31ED427F" w:rsidR="003C4973" w:rsidRPr="00EE6DFC" w:rsidRDefault="003C4973" w:rsidP="003C4973">
      <w:pPr>
        <w:jc w:val="both"/>
        <w:rPr>
          <w:rFonts w:asciiTheme="minorHAnsi" w:hAnsiTheme="minorHAnsi" w:cstheme="minorHAnsi"/>
          <w:b/>
          <w:bCs/>
          <w:sz w:val="24"/>
          <w:szCs w:val="24"/>
        </w:rPr>
      </w:pPr>
      <w:r>
        <w:rPr>
          <w:rFonts w:asciiTheme="minorHAnsi" w:hAnsiTheme="minorHAnsi"/>
          <w:b/>
          <w:sz w:val="24"/>
        </w:rPr>
        <w:t xml:space="preserve">a) Тәуекелдер және LAPP-дағы заңсыз іс-әрекеттер </w:t>
      </w:r>
    </w:p>
    <w:p w14:paraId="7FB4E894" w14:textId="115698F7" w:rsidR="00A21C5C" w:rsidRPr="00EE6DFC" w:rsidRDefault="00A21C5C" w:rsidP="00A21C5C">
      <w:pPr>
        <w:spacing w:before="100" w:beforeAutospacing="1" w:after="100" w:afterAutospacing="1"/>
        <w:ind w:left="360"/>
        <w:rPr>
          <w:rFonts w:asciiTheme="minorHAnsi" w:eastAsia="Times New Roman" w:hAnsiTheme="minorHAnsi" w:cstheme="minorHAnsi"/>
          <w:sz w:val="24"/>
          <w:szCs w:val="24"/>
        </w:rPr>
      </w:pPr>
      <w:r>
        <w:rPr>
          <w:rFonts w:asciiTheme="minorHAnsi" w:hAnsiTheme="minorHAnsi"/>
          <w:sz w:val="24"/>
        </w:rPr>
        <w:t>LAPP-де бұзушылықтар мен заң заңсыз іс-әрекеттер туралы хабарламаларды жіберуге байланысты тәуекелдер шығындардың алдын алуға көмектеседі. Нормативтік талаптарды бұзу компанияға зиян тигізеді, ал жеке тұлғалардың заңсыз әрекеттері барлық қызметкерлерге зиян тигізеді. Нормаларға сәйкестік және кәсіби адалдық LAPP-дің жақсы беделі мен іскерлік серіктестеріміздің бізге артқан сенімдерінің негізі болып табылады. Сонымен қатар нормативтік талаптарды сақтау біздің қызметкерлеріміздің әл-ауқатына, демек, біздің компанияның ұзақмерзімді экономикалық табысына әсер етеді.</w:t>
      </w:r>
    </w:p>
    <w:p w14:paraId="5C7F176A" w14:textId="1722F6CC" w:rsidR="003C4973" w:rsidRPr="00EE6DFC" w:rsidRDefault="00A21C5C" w:rsidP="003C4973">
      <w:pPr>
        <w:spacing w:before="100" w:beforeAutospacing="1" w:after="100" w:afterAutospacing="1"/>
        <w:ind w:left="360"/>
        <w:rPr>
          <w:rFonts w:asciiTheme="minorHAnsi" w:eastAsia="Times New Roman" w:hAnsiTheme="minorHAnsi" w:cstheme="minorHAnsi"/>
          <w:sz w:val="24"/>
          <w:szCs w:val="24"/>
        </w:rPr>
      </w:pPr>
      <w:r>
        <w:rPr>
          <w:rFonts w:asciiTheme="minorHAnsi" w:hAnsiTheme="minorHAnsi"/>
          <w:sz w:val="24"/>
        </w:rPr>
        <w:t xml:space="preserve">Мұндай зиянға жедел қарсы тұру және алдын алу үшін бізге сіздің көмегіңіз қажет. Сондықтан біз нақты және негізделген күдік болған кезде ықтимал бұзушылықтар мен заңсыз іс-әрекеттер туралы хабарлауға дайын екеніңізге сенеміз. </w:t>
      </w:r>
    </w:p>
    <w:p w14:paraId="12B22211" w14:textId="5CF35D30" w:rsidR="003C4973" w:rsidRPr="00EE6DFC" w:rsidRDefault="003C4973" w:rsidP="001D66F0">
      <w:pPr>
        <w:spacing w:before="100" w:beforeAutospacing="1" w:after="100" w:afterAutospacing="1"/>
        <w:ind w:left="280" w:hanging="280"/>
        <w:rPr>
          <w:rFonts w:asciiTheme="minorHAnsi" w:eastAsia="Times New Roman" w:hAnsiTheme="minorHAnsi" w:cstheme="minorHAnsi"/>
          <w:b/>
          <w:bCs/>
          <w:sz w:val="24"/>
          <w:szCs w:val="24"/>
        </w:rPr>
      </w:pPr>
      <w:r>
        <w:rPr>
          <w:rFonts w:asciiTheme="minorHAnsi" w:hAnsiTheme="minorHAnsi"/>
          <w:b/>
          <w:sz w:val="24"/>
        </w:rPr>
        <w:t>b)</w:t>
      </w:r>
      <w:r>
        <w:rPr>
          <w:rFonts w:asciiTheme="minorHAnsi" w:hAnsiTheme="minorHAnsi"/>
          <w:b/>
          <w:sz w:val="24"/>
        </w:rPr>
        <w:tab/>
        <w:t xml:space="preserve"> Іскерлік серіктестер мен LAPP-мен басқаша байланыстағы басқа компаниялардың тәуекелдері мен заңсыз іс-әрекеттері</w:t>
      </w:r>
    </w:p>
    <w:p w14:paraId="2ACA0467" w14:textId="626329C7" w:rsidR="00414DE4" w:rsidRPr="00EE6DFC" w:rsidRDefault="00A21C5C" w:rsidP="003C4973">
      <w:pPr>
        <w:spacing w:before="100" w:beforeAutospacing="1" w:after="100" w:afterAutospacing="1"/>
        <w:ind w:left="360"/>
        <w:rPr>
          <w:rFonts w:asciiTheme="minorHAnsi" w:eastAsia="Times New Roman" w:hAnsiTheme="minorHAnsi" w:cstheme="minorHAnsi"/>
          <w:sz w:val="24"/>
          <w:szCs w:val="24"/>
        </w:rPr>
      </w:pPr>
      <w:r>
        <w:rPr>
          <w:rFonts w:asciiTheme="minorHAnsi" w:hAnsiTheme="minorHAnsi"/>
          <w:sz w:val="24"/>
        </w:rPr>
        <w:t>Біз барлық қызметкерлерімізден ғана емес, іскерлік серіктестерімізден де адалдықты күтеміз.</w:t>
      </w:r>
    </w:p>
    <w:p w14:paraId="10BC8EEF" w14:textId="4F6FEFD3" w:rsidR="00414DE4" w:rsidRPr="00EE6DFC" w:rsidRDefault="00A21C5C" w:rsidP="00414DE4">
      <w:pPr>
        <w:spacing w:before="100" w:beforeAutospacing="1" w:after="100" w:afterAutospacing="1"/>
        <w:ind w:left="360"/>
        <w:rPr>
          <w:rFonts w:asciiTheme="minorHAnsi" w:eastAsia="Times New Roman" w:hAnsiTheme="minorHAnsi" w:cstheme="minorHAnsi"/>
          <w:sz w:val="24"/>
          <w:szCs w:val="24"/>
        </w:rPr>
      </w:pPr>
      <w:r>
        <w:rPr>
          <w:rFonts w:asciiTheme="minorHAnsi" w:hAnsiTheme="minorHAnsi"/>
          <w:sz w:val="24"/>
        </w:rPr>
        <w:t xml:space="preserve">LAPP компаниясында қаржылық, әлеуметтік және экологиялық мақсаттарға тең және келісілген негізде қол жеткізуге баса назар аударылады. Бұл міндетті жаһандық деңгейде және іскерлік қатынастар аясында орындау үшін біз жеткізушілерімізге қатысты түрлі шараларды іске асырамыз. </w:t>
      </w:r>
    </w:p>
    <w:p w14:paraId="3984B1D7" w14:textId="04EFC7C7" w:rsidR="005C3C10" w:rsidRPr="00EE6DFC" w:rsidRDefault="00A21C5C" w:rsidP="00414DE4">
      <w:pPr>
        <w:spacing w:before="100" w:beforeAutospacing="1" w:after="100" w:afterAutospacing="1"/>
        <w:ind w:left="360"/>
        <w:rPr>
          <w:rFonts w:asciiTheme="minorHAnsi" w:eastAsia="Times New Roman" w:hAnsiTheme="minorHAnsi" w:cstheme="minorHAnsi"/>
          <w:sz w:val="24"/>
          <w:szCs w:val="24"/>
        </w:rPr>
      </w:pPr>
      <w:r>
        <w:rPr>
          <w:rFonts w:asciiTheme="minorHAnsi" w:hAnsiTheme="minorHAnsi"/>
          <w:sz w:val="24"/>
        </w:rPr>
        <w:t xml:space="preserve">Алайда біздің іскерлік серіктестеріміздің немесе LAPP-мен басқаша байланыстағы компаниялардың тәуекелдері мен бұзушылықтары, атап айтқанда тұрақты даму </w:t>
      </w:r>
      <w:r>
        <w:rPr>
          <w:rFonts w:asciiTheme="minorHAnsi" w:hAnsiTheme="minorHAnsi"/>
          <w:sz w:val="24"/>
        </w:rPr>
        <w:lastRenderedPageBreak/>
        <w:t>стандарттарының бұзылуы болса, біз олар туралы хабардар болуымыз керек, осыған байланысты біз өз жүйемізді дайын ұстаймыз.</w:t>
      </w:r>
    </w:p>
    <w:p w14:paraId="3FDE2F0A" w14:textId="493100D1" w:rsidR="00F029E5" w:rsidRPr="00EE6DFC" w:rsidRDefault="00FB6F42" w:rsidP="00F26875">
      <w:pPr>
        <w:rPr>
          <w:rStyle w:val="markedcontent"/>
          <w:rFonts w:asciiTheme="minorHAnsi" w:hAnsiTheme="minorHAnsi" w:cstheme="minorHAnsi"/>
          <w:b/>
          <w:bCs/>
          <w:sz w:val="24"/>
          <w:szCs w:val="24"/>
        </w:rPr>
      </w:pPr>
      <w:r>
        <w:rPr>
          <w:rFonts w:asciiTheme="minorHAnsi" w:hAnsiTheme="minorHAnsi"/>
          <w:b/>
          <w:sz w:val="24"/>
        </w:rPr>
        <w:t>Процедуралар кодексі дегеніміз не</w:t>
      </w:r>
      <w:r>
        <w:rPr>
          <w:rStyle w:val="markedcontent"/>
          <w:rFonts w:asciiTheme="minorHAnsi" w:hAnsiTheme="minorHAnsi"/>
          <w:b/>
          <w:sz w:val="24"/>
        </w:rPr>
        <w:t>?</w:t>
      </w:r>
      <w:r>
        <w:rPr>
          <w:rStyle w:val="markedcontent"/>
          <w:rFonts w:asciiTheme="minorHAnsi" w:hAnsiTheme="minorHAnsi"/>
          <w:b/>
          <w:sz w:val="24"/>
        </w:rPr>
        <w:br/>
      </w:r>
    </w:p>
    <w:p w14:paraId="6581789D" w14:textId="77777777" w:rsidR="00FB6F42" w:rsidRPr="00EE6DFC" w:rsidRDefault="00FB6F42" w:rsidP="00FB6F42">
      <w:pPr>
        <w:rPr>
          <w:rStyle w:val="markedcontent"/>
          <w:rFonts w:asciiTheme="minorHAnsi" w:hAnsiTheme="minorHAnsi" w:cstheme="minorHAnsi"/>
          <w:sz w:val="24"/>
          <w:szCs w:val="24"/>
        </w:rPr>
      </w:pPr>
      <w:r>
        <w:rPr>
          <w:rStyle w:val="markedcontent"/>
          <w:rFonts w:asciiTheme="minorHAnsi" w:hAnsiTheme="minorHAnsi"/>
          <w:sz w:val="24"/>
        </w:rPr>
        <w:t>Осы Процедуралар кодексінде LAPP-дегі бұзушылықтар туралы хабардар ету жүйесі арқылы хабарлама жіберу туралы барлық ақпарат бар. Ақпарат берушілерге хабарламаны қалай жіберуге болатыны, хабарлама жіберуді қандай процедуралық қадамдар бастайтыны, ақпарат берушілердің қалай қорғалатыны және келесі қадамдар туралы хабардар етілетіні және кері байланысты қашан күтуге болатыны туралы ақпарат ұсынылады.</w:t>
      </w:r>
      <w:r>
        <w:rPr>
          <w:rStyle w:val="markedcontent"/>
          <w:rFonts w:asciiTheme="minorHAnsi" w:hAnsiTheme="minorHAnsi"/>
          <w:sz w:val="24"/>
        </w:rPr>
        <w:br/>
        <w:t>LAPP тобы бірнеше жылдан бері бұзушылықтар туралы хабардар ету жүйесін қолданып келеді. Бұл Процедуралар кодексі осы жүйені толықтыруға, оны айқын етуге арналған.</w:t>
      </w:r>
    </w:p>
    <w:p w14:paraId="4ABD738A" w14:textId="24EF74A0" w:rsidR="00F029E5" w:rsidRPr="00EE6DFC" w:rsidRDefault="00FB6F42" w:rsidP="00FB6F42">
      <w:pPr>
        <w:rPr>
          <w:rStyle w:val="markedcontent"/>
          <w:rFonts w:asciiTheme="minorHAnsi" w:hAnsiTheme="minorHAnsi" w:cstheme="minorHAnsi"/>
          <w:sz w:val="24"/>
          <w:szCs w:val="24"/>
        </w:rPr>
      </w:pPr>
      <w:r>
        <w:rPr>
          <w:rStyle w:val="markedcontent"/>
          <w:rFonts w:asciiTheme="minorHAnsi" w:hAnsiTheme="minorHAnsi"/>
          <w:sz w:val="24"/>
        </w:rPr>
        <w:t>Процедуралар кодексі ақпарат берушілер мен ақпарат берушілерге хабарлама жіберуге, LAPP-ге жәрдемдесуге және нормативтік талаптардың сақталуын қамтамасыз етуге көмектесетін адамдарды ынталандыруға арналған.</w:t>
      </w:r>
      <w:r>
        <w:rPr>
          <w:rStyle w:val="markedcontent"/>
          <w:rFonts w:asciiTheme="minorHAnsi" w:hAnsiTheme="minorHAnsi"/>
          <w:sz w:val="24"/>
        </w:rPr>
        <w:br/>
      </w:r>
    </w:p>
    <w:p w14:paraId="38DB7A39" w14:textId="08E88F87" w:rsidR="000330C8" w:rsidRPr="00EE6DFC" w:rsidRDefault="00FB6F42" w:rsidP="00F26875">
      <w:pPr>
        <w:rPr>
          <w:rStyle w:val="markedcontent"/>
          <w:rFonts w:asciiTheme="minorHAnsi" w:hAnsiTheme="minorHAnsi" w:cstheme="minorHAnsi"/>
          <w:b/>
          <w:bCs/>
          <w:sz w:val="24"/>
          <w:szCs w:val="24"/>
        </w:rPr>
      </w:pPr>
      <w:r>
        <w:rPr>
          <w:rFonts w:asciiTheme="minorHAnsi" w:hAnsiTheme="minorHAnsi"/>
          <w:b/>
          <w:sz w:val="24"/>
        </w:rPr>
        <w:t>Біздің процедуралар кодексіміз қандай жағдайларда қолданылады</w:t>
      </w:r>
      <w:r>
        <w:rPr>
          <w:rStyle w:val="markedcontent"/>
          <w:rFonts w:asciiTheme="minorHAnsi" w:hAnsiTheme="minorHAnsi"/>
          <w:b/>
          <w:sz w:val="24"/>
        </w:rPr>
        <w:t>?</w:t>
      </w:r>
      <w:r>
        <w:rPr>
          <w:rStyle w:val="markedcontent"/>
          <w:rFonts w:asciiTheme="minorHAnsi" w:hAnsiTheme="minorHAnsi"/>
          <w:b/>
          <w:sz w:val="24"/>
        </w:rPr>
        <w:br/>
      </w:r>
    </w:p>
    <w:p w14:paraId="73A2426F" w14:textId="5DFBD3E6" w:rsidR="00A54EA8" w:rsidRPr="00EE6DFC" w:rsidRDefault="00FB6F42" w:rsidP="00F26875">
      <w:pPr>
        <w:rPr>
          <w:rFonts w:asciiTheme="minorHAnsi" w:eastAsia="Times New Roman" w:hAnsiTheme="minorHAnsi" w:cstheme="minorHAnsi"/>
          <w:b/>
          <w:bCs/>
          <w:sz w:val="24"/>
          <w:szCs w:val="24"/>
        </w:rPr>
      </w:pPr>
      <w:r>
        <w:rPr>
          <w:rStyle w:val="markedcontent"/>
          <w:rFonts w:asciiTheme="minorHAnsi" w:hAnsiTheme="minorHAnsi"/>
          <w:sz w:val="24"/>
        </w:rPr>
        <w:t>Процедуралар кодексі LAPP-дегі бұзушылықтар туралы хабардар ету жүйесіне дереу қолданылады. Өзектілігін сақтау үшін ол жылына кемінде бір рет қайта қаралады және қажет болған жағдайда оған өзгерістер енгізіледі.</w:t>
      </w:r>
    </w:p>
    <w:bookmarkEnd w:id="0"/>
    <w:p w14:paraId="6ED612AA" w14:textId="25F27A05" w:rsidR="00DA2AD9" w:rsidRPr="005C3943" w:rsidRDefault="00DA2AD9" w:rsidP="00980B08">
      <w:pPr>
        <w:jc w:val="both"/>
        <w:rPr>
          <w:rFonts w:asciiTheme="minorHAnsi" w:hAnsiTheme="minorHAnsi" w:cstheme="minorHAnsi"/>
          <w:sz w:val="24"/>
          <w:szCs w:val="24"/>
        </w:rPr>
      </w:pPr>
    </w:p>
    <w:p w14:paraId="035F16F9" w14:textId="1D9AC281" w:rsidR="00CB4A7E" w:rsidRPr="00EE6DFC" w:rsidRDefault="00CB4A7E" w:rsidP="00C96FCC">
      <w:pPr>
        <w:pStyle w:val="1"/>
      </w:pPr>
      <w:r>
        <w:t>2. Біздің процедуралар кодексіміз</w:t>
      </w:r>
    </w:p>
    <w:p w14:paraId="2D52F643" w14:textId="55248197" w:rsidR="000F43DB" w:rsidRPr="00EE6DFC" w:rsidRDefault="005E2A87" w:rsidP="00C96FCC">
      <w:pPr>
        <w:pStyle w:val="1"/>
      </w:pPr>
      <w:r>
        <w:t>Бұл процедура бұзушылықтар туралы хабарламаның қандай түріне қолданылуы мүмкін?</w:t>
      </w:r>
    </w:p>
    <w:p w14:paraId="791B90BC" w14:textId="318C6DD0" w:rsidR="00AF642E" w:rsidRPr="005C3943" w:rsidRDefault="00AF642E" w:rsidP="000A4F11">
      <w:pPr>
        <w:jc w:val="both"/>
        <w:rPr>
          <w:rFonts w:asciiTheme="minorHAnsi" w:hAnsiTheme="minorHAnsi" w:cstheme="minorHAnsi"/>
          <w:color w:val="FF0000"/>
          <w:sz w:val="24"/>
          <w:szCs w:val="24"/>
        </w:rPr>
      </w:pPr>
    </w:p>
    <w:p w14:paraId="5765A96F" w14:textId="4CABCDAE" w:rsidR="00C01878" w:rsidRPr="00EE6DFC" w:rsidRDefault="00FB6F42" w:rsidP="00C01878">
      <w:pPr>
        <w:spacing w:after="160" w:line="259" w:lineRule="auto"/>
        <w:jc w:val="both"/>
        <w:rPr>
          <w:rFonts w:asciiTheme="minorHAnsi" w:hAnsiTheme="minorHAnsi" w:cstheme="minorHAnsi"/>
          <w:color w:val="000000" w:themeColor="text1"/>
          <w:sz w:val="24"/>
          <w:szCs w:val="24"/>
        </w:rPr>
      </w:pPr>
      <w:r>
        <w:rPr>
          <w:rFonts w:asciiTheme="minorHAnsi" w:hAnsiTheme="minorHAnsi"/>
          <w:color w:val="000000" w:themeColor="text1"/>
          <w:sz w:val="24"/>
        </w:rPr>
        <w:t>Сіз заң талаптарының (соның ішінде жеткізілім тізбегін тиісті тексеру туралы заңның), өзіне ерікті алынған міндеттемелердің және компанияның ішкі, атап айтқанда төменде көрсетілген салалардағы, ережелерін бұзылғаны туралы хабарлау үшін бұзушылықтар туралы хабардар ету жүйесін қолдана аласыз:</w:t>
      </w:r>
    </w:p>
    <w:p w14:paraId="7221F6D1" w14:textId="03B548B0" w:rsidR="00C01878" w:rsidRPr="00EE6DFC" w:rsidRDefault="00FB6F42" w:rsidP="00FB6F42">
      <w:pPr>
        <w:pStyle w:val="a3"/>
        <w:numPr>
          <w:ilvl w:val="0"/>
          <w:numId w:val="34"/>
        </w:numPr>
        <w:spacing w:after="160" w:line="259" w:lineRule="auto"/>
        <w:jc w:val="both"/>
        <w:rPr>
          <w:rFonts w:asciiTheme="minorHAnsi" w:hAnsiTheme="minorHAnsi" w:cstheme="minorHAnsi"/>
          <w:color w:val="000000" w:themeColor="text1"/>
          <w:sz w:val="24"/>
          <w:szCs w:val="24"/>
        </w:rPr>
      </w:pPr>
      <w:r>
        <w:rPr>
          <w:rFonts w:asciiTheme="minorHAnsi" w:hAnsiTheme="minorHAnsi"/>
          <w:color w:val="000000" w:themeColor="text1"/>
          <w:sz w:val="24"/>
        </w:rPr>
        <w:t>Бухгалтерлік есеп, аудит және ішкі қаржылық бақылау</w:t>
      </w:r>
    </w:p>
    <w:p w14:paraId="1C06948F" w14:textId="62CAD987" w:rsidR="00C01878" w:rsidRPr="00EE6DFC" w:rsidRDefault="00FB6F42" w:rsidP="00FB6F42">
      <w:pPr>
        <w:pStyle w:val="a3"/>
        <w:numPr>
          <w:ilvl w:val="0"/>
          <w:numId w:val="34"/>
        </w:numPr>
        <w:spacing w:after="160" w:line="259" w:lineRule="auto"/>
        <w:jc w:val="both"/>
        <w:rPr>
          <w:rFonts w:asciiTheme="minorHAnsi" w:hAnsiTheme="minorHAnsi" w:cstheme="minorHAnsi"/>
          <w:color w:val="000000" w:themeColor="text1"/>
          <w:sz w:val="24"/>
          <w:szCs w:val="24"/>
        </w:rPr>
      </w:pPr>
      <w:r>
        <w:rPr>
          <w:rFonts w:asciiTheme="minorHAnsi" w:hAnsiTheme="minorHAnsi"/>
          <w:color w:val="000000" w:themeColor="text1"/>
          <w:sz w:val="24"/>
        </w:rPr>
        <w:t>Корпоративтік тұтастық</w:t>
      </w:r>
    </w:p>
    <w:p w14:paraId="437DE354" w14:textId="2F122C43" w:rsidR="00C01878" w:rsidRPr="00EE6DFC" w:rsidRDefault="00FB6F42" w:rsidP="00FB6F42">
      <w:pPr>
        <w:pStyle w:val="a3"/>
        <w:numPr>
          <w:ilvl w:val="0"/>
          <w:numId w:val="34"/>
        </w:numPr>
        <w:spacing w:after="160" w:line="259" w:lineRule="auto"/>
        <w:jc w:val="both"/>
        <w:rPr>
          <w:rFonts w:asciiTheme="minorHAnsi" w:hAnsiTheme="minorHAnsi" w:cstheme="minorHAnsi"/>
          <w:color w:val="000000" w:themeColor="text1"/>
          <w:sz w:val="24"/>
          <w:szCs w:val="24"/>
        </w:rPr>
      </w:pPr>
      <w:r>
        <w:rPr>
          <w:rFonts w:asciiTheme="minorHAnsi" w:hAnsiTheme="minorHAnsi"/>
          <w:color w:val="000000" w:themeColor="text1"/>
          <w:sz w:val="24"/>
        </w:rPr>
        <w:t>Қоршаған орта, денсаулық сақтау және қауіпсіздік техникасы</w:t>
      </w:r>
    </w:p>
    <w:p w14:paraId="4F86DBE4" w14:textId="7331EFF9" w:rsidR="00C01878" w:rsidRPr="00EE6DFC" w:rsidRDefault="005C3943" w:rsidP="00FB6F42">
      <w:pPr>
        <w:pStyle w:val="a3"/>
        <w:numPr>
          <w:ilvl w:val="0"/>
          <w:numId w:val="34"/>
        </w:numPr>
        <w:spacing w:after="160" w:line="259" w:lineRule="auto"/>
        <w:jc w:val="both"/>
        <w:rPr>
          <w:rFonts w:asciiTheme="minorHAnsi" w:hAnsiTheme="minorHAnsi" w:cstheme="minorHAnsi"/>
          <w:color w:val="000000" w:themeColor="text1"/>
          <w:sz w:val="24"/>
          <w:szCs w:val="24"/>
        </w:rPr>
      </w:pPr>
      <w:r w:rsidRPr="005C3943">
        <w:rPr>
          <w:rFonts w:asciiTheme="minorHAnsi" w:hAnsiTheme="minorHAnsi" w:cstheme="minorHAnsi"/>
          <w:color w:val="000000" w:themeColor="text1"/>
          <w:sz w:val="24"/>
          <w:szCs w:val="24"/>
          <w:lang w:bidi="en-US"/>
        </w:rPr>
        <w:t>HR</w:t>
      </w:r>
      <w:r w:rsidR="00FB6F42">
        <w:rPr>
          <w:rFonts w:asciiTheme="minorHAnsi" w:hAnsiTheme="minorHAnsi"/>
          <w:color w:val="000000" w:themeColor="text1"/>
          <w:sz w:val="24"/>
        </w:rPr>
        <w:t>, жұмыс орнындағы әртүрлілік және құрмет</w:t>
      </w:r>
    </w:p>
    <w:p w14:paraId="03AE9385" w14:textId="0F2B83CB" w:rsidR="00C01878" w:rsidRPr="00EE6DFC" w:rsidRDefault="00FB6F42" w:rsidP="00FB6F42">
      <w:pPr>
        <w:pStyle w:val="a3"/>
        <w:numPr>
          <w:ilvl w:val="0"/>
          <w:numId w:val="34"/>
        </w:numPr>
        <w:spacing w:after="160" w:line="259" w:lineRule="auto"/>
        <w:jc w:val="both"/>
        <w:rPr>
          <w:rFonts w:asciiTheme="minorHAnsi" w:hAnsiTheme="minorHAnsi" w:cstheme="minorHAnsi"/>
          <w:color w:val="000000" w:themeColor="text1"/>
          <w:sz w:val="24"/>
          <w:szCs w:val="24"/>
        </w:rPr>
      </w:pPr>
      <w:r>
        <w:rPr>
          <w:rFonts w:asciiTheme="minorHAnsi" w:hAnsiTheme="minorHAnsi"/>
          <w:color w:val="000000" w:themeColor="text1"/>
          <w:sz w:val="24"/>
        </w:rPr>
        <w:t>Активтерді немесе қызметтерді мақсатан тыс пайдалану/ иемдену</w:t>
      </w:r>
    </w:p>
    <w:p w14:paraId="5B5E190D" w14:textId="01C03F24" w:rsidR="00C01878" w:rsidRPr="00EE6DFC" w:rsidRDefault="00FB6F42" w:rsidP="00FB6F42">
      <w:pPr>
        <w:pStyle w:val="a3"/>
        <w:numPr>
          <w:ilvl w:val="0"/>
          <w:numId w:val="34"/>
        </w:numPr>
        <w:spacing w:after="160" w:line="259" w:lineRule="auto"/>
        <w:jc w:val="both"/>
        <w:rPr>
          <w:rFonts w:asciiTheme="minorHAnsi" w:hAnsiTheme="minorHAnsi" w:cstheme="minorHAnsi"/>
          <w:color w:val="000000" w:themeColor="text1"/>
          <w:sz w:val="24"/>
          <w:szCs w:val="24"/>
        </w:rPr>
      </w:pPr>
      <w:r>
        <w:rPr>
          <w:rFonts w:asciiTheme="minorHAnsi" w:hAnsiTheme="minorHAnsi"/>
          <w:color w:val="000000" w:themeColor="text1"/>
          <w:sz w:val="24"/>
        </w:rPr>
        <w:t>Басқа</w:t>
      </w:r>
    </w:p>
    <w:p w14:paraId="1391634C" w14:textId="49E0F1C1" w:rsidR="00DE6177" w:rsidRPr="00EE6DFC" w:rsidRDefault="00FB6F42" w:rsidP="00DE6177">
      <w:pPr>
        <w:rPr>
          <w:rFonts w:asciiTheme="minorHAnsi" w:hAnsiTheme="minorHAnsi" w:cstheme="minorHAnsi"/>
          <w:i/>
          <w:iCs/>
          <w:color w:val="000000" w:themeColor="text1"/>
          <w:sz w:val="24"/>
          <w:szCs w:val="24"/>
        </w:rPr>
      </w:pPr>
      <w:r>
        <w:rPr>
          <w:rFonts w:asciiTheme="minorHAnsi" w:hAnsiTheme="minorHAnsi"/>
          <w:b/>
          <w:i/>
          <w:color w:val="000000" w:themeColor="text1"/>
          <w:sz w:val="24"/>
        </w:rPr>
        <w:t>Ескерту:</w:t>
      </w:r>
      <w:r>
        <w:rPr>
          <w:rFonts w:asciiTheme="minorHAnsi" w:hAnsiTheme="minorHAnsi"/>
          <w:i/>
          <w:color w:val="000000" w:themeColor="text1"/>
          <w:sz w:val="24"/>
        </w:rPr>
        <w:t xml:space="preserve"> LAPP жеткізу тізбегі үшін шағымдарды қарау процесі</w:t>
      </w:r>
      <w:r>
        <w:rPr>
          <w:rFonts w:asciiTheme="minorHAnsi" w:hAnsiTheme="minorHAnsi"/>
          <w:i/>
          <w:color w:val="000000" w:themeColor="text1"/>
          <w:sz w:val="24"/>
        </w:rPr>
        <w:br/>
        <w:t>Іскерлік серіктестер үшін біздің стандарттарымыздың, атап айтқанда, біздің тікелей және жанама жеткізушілеріміздің адам құқықтары мен қоршаған ортаны қорғау стандарттарының бұзылуы туралы да бұзушылықтар туралы хабардар ету жүйесіне хабарлауға болады. Бұзушылықтар туралы хабардар ету жүйесі алған хабарламалар шағымдарды қарау үшін тиісті ішкі үйлестірушілерге жіберіледі.</w:t>
      </w:r>
      <w:r>
        <w:rPr>
          <w:rFonts w:asciiTheme="minorHAnsi" w:hAnsiTheme="minorHAnsi"/>
          <w:i/>
          <w:color w:val="000000" w:themeColor="text1"/>
          <w:sz w:val="24"/>
        </w:rPr>
        <w:br/>
        <w:t>LAPP жеткізу тізбегіне арналған шағымдарды қарау процесі LAPP жеткізу тізбегіндегі адам құқықтары мен қоршаған ортаны қорғау стандарттарының ықтимал бұзылуы туралы хабарламаларды немесе шағымдарды өңдеу үшін қызмет етеді.</w:t>
      </w:r>
    </w:p>
    <w:p w14:paraId="02418901" w14:textId="77777777" w:rsidR="00005D27" w:rsidRPr="005C3943" w:rsidRDefault="00005D27" w:rsidP="00FB6F42">
      <w:pPr>
        <w:spacing w:line="259" w:lineRule="auto"/>
        <w:jc w:val="both"/>
        <w:rPr>
          <w:rFonts w:asciiTheme="minorHAnsi" w:hAnsiTheme="minorHAnsi" w:cstheme="minorHAnsi"/>
          <w:color w:val="000000" w:themeColor="text1"/>
          <w:sz w:val="24"/>
          <w:szCs w:val="24"/>
        </w:rPr>
      </w:pPr>
    </w:p>
    <w:p w14:paraId="0D3930A9" w14:textId="77777777" w:rsidR="00FB6F42" w:rsidRPr="00EE6DFC" w:rsidRDefault="00FB6F42" w:rsidP="00FB6F42">
      <w:pPr>
        <w:jc w:val="both"/>
        <w:rPr>
          <w:rFonts w:asciiTheme="minorHAnsi" w:hAnsiTheme="minorHAnsi" w:cstheme="minorHAnsi"/>
          <w:color w:val="000000" w:themeColor="text1"/>
          <w:sz w:val="24"/>
          <w:szCs w:val="24"/>
        </w:rPr>
      </w:pPr>
      <w:r>
        <w:rPr>
          <w:rFonts w:asciiTheme="minorHAnsi" w:hAnsiTheme="minorHAnsi"/>
          <w:color w:val="000000" w:themeColor="text1"/>
          <w:sz w:val="24"/>
        </w:rPr>
        <w:lastRenderedPageBreak/>
        <w:t>Хабарламаны дайындау барысында сіз жеке тақырыптар бойынша толық ақпарат аласыз.</w:t>
      </w:r>
    </w:p>
    <w:p w14:paraId="3CCD3DA0" w14:textId="432E4C4F" w:rsidR="009B3A80" w:rsidRPr="00EE6DFC" w:rsidRDefault="00FB6F42" w:rsidP="00FB6F42">
      <w:pPr>
        <w:jc w:val="both"/>
        <w:rPr>
          <w:rFonts w:asciiTheme="minorHAnsi" w:hAnsiTheme="minorHAnsi" w:cstheme="minorHAnsi"/>
          <w:color w:val="000000" w:themeColor="text1"/>
          <w:sz w:val="24"/>
          <w:szCs w:val="24"/>
        </w:rPr>
      </w:pPr>
      <w:r>
        <w:rPr>
          <w:rFonts w:asciiTheme="minorHAnsi" w:hAnsiTheme="minorHAnsi"/>
          <w:color w:val="000000" w:themeColor="text1"/>
          <w:sz w:val="24"/>
        </w:rPr>
        <w:t>Сонымен қатар, сіздің нормативтік талаптардың сақталуы мәселелері бойынша сұрақтарыңыз болса, бұзушылықтар туралы хабардар ету жүйесін пайдалана аласыз.</w:t>
      </w:r>
    </w:p>
    <w:p w14:paraId="34B08991" w14:textId="77777777" w:rsidR="0057008D" w:rsidRPr="005C3943" w:rsidRDefault="0057008D" w:rsidP="00FB6F42">
      <w:pPr>
        <w:jc w:val="both"/>
        <w:rPr>
          <w:rFonts w:asciiTheme="minorHAnsi" w:hAnsiTheme="minorHAnsi" w:cstheme="minorHAnsi"/>
          <w:color w:val="000000" w:themeColor="text1"/>
          <w:sz w:val="24"/>
          <w:szCs w:val="24"/>
        </w:rPr>
      </w:pPr>
    </w:p>
    <w:p w14:paraId="0C74950D" w14:textId="212CD6B9" w:rsidR="002E57D9" w:rsidRPr="00EE6DFC" w:rsidRDefault="00FB6F42" w:rsidP="00FB6F42">
      <w:pPr>
        <w:jc w:val="both"/>
        <w:rPr>
          <w:rFonts w:asciiTheme="minorHAnsi" w:hAnsiTheme="minorHAnsi" w:cstheme="minorHAnsi"/>
          <w:color w:val="000000" w:themeColor="text1"/>
          <w:sz w:val="24"/>
          <w:szCs w:val="24"/>
        </w:rPr>
      </w:pPr>
      <w:r>
        <w:rPr>
          <w:rFonts w:asciiTheme="minorHAnsi" w:hAnsiTheme="minorHAnsi"/>
          <w:color w:val="000000" w:themeColor="text1"/>
          <w:sz w:val="24"/>
        </w:rPr>
        <w:t>Бұзушылықтар туралы хабардар ету жүйесі LAPP өнімдеріне немесе қызметтеріне немесе іскерлік серіктестерімізге қатысты пікірлерге немесе шағымдарға арналмаған. Қызметтерге немесе өнімдерге қанағаттанбаған жағдайда, сізден біздің қолдау тобымызға немесе тікелей үйлестірушіге хабарласуыңызды сұраймыз.</w:t>
      </w:r>
    </w:p>
    <w:p w14:paraId="23455891" w14:textId="77777777" w:rsidR="00DC7D4A" w:rsidRPr="005C3943" w:rsidRDefault="00DC7D4A" w:rsidP="001D66F0">
      <w:pPr>
        <w:rPr>
          <w:rFonts w:asciiTheme="minorHAnsi" w:hAnsiTheme="minorHAnsi" w:cstheme="minorHAnsi"/>
          <w:color w:val="FF0000"/>
          <w:sz w:val="24"/>
          <w:szCs w:val="24"/>
        </w:rPr>
      </w:pPr>
    </w:p>
    <w:p w14:paraId="75C3DABC" w14:textId="54728031" w:rsidR="000A4F11" w:rsidRPr="00EE6DFC" w:rsidRDefault="005E2A87" w:rsidP="00C96FCC">
      <w:pPr>
        <w:pStyle w:val="1"/>
      </w:pPr>
      <w:r>
        <w:t>Бұзушылықтар туралы хабарламалар кімге қатысты болуы мүмкін?</w:t>
      </w:r>
    </w:p>
    <w:p w14:paraId="5DB472AA" w14:textId="72096D52" w:rsidR="00C92D0A" w:rsidRPr="00EE6DFC" w:rsidRDefault="00B11024" w:rsidP="00C92D0A">
      <w:pPr>
        <w:pStyle w:val="afa"/>
        <w:rPr>
          <w:rFonts w:asciiTheme="minorHAnsi" w:hAnsiTheme="minorHAnsi" w:cstheme="minorHAnsi"/>
        </w:rPr>
      </w:pPr>
      <w:r>
        <w:rPr>
          <w:rFonts w:asciiTheme="minorHAnsi" w:hAnsiTheme="minorHAnsi"/>
        </w:rPr>
        <w:t xml:space="preserve">Хабарлама LAPP-дің жеке бөлімшелеріне де, іскерлік серіктестерінің (мысалы, тікелей және жанама жеткізушілер) бөлімшелеріне де қатысты болуы мүмкін. </w:t>
      </w:r>
    </w:p>
    <w:p w14:paraId="364AAD17" w14:textId="0428DD00" w:rsidR="00C92D0A" w:rsidRPr="00EE6DFC" w:rsidRDefault="00B11024" w:rsidP="00C92D0A">
      <w:pPr>
        <w:pStyle w:val="afa"/>
        <w:rPr>
          <w:rFonts w:asciiTheme="minorHAnsi" w:hAnsiTheme="minorHAnsi" w:cstheme="minorHAnsi"/>
        </w:rPr>
      </w:pPr>
      <w:r>
        <w:rPr>
          <w:rFonts w:asciiTheme="minorHAnsi" w:hAnsiTheme="minorHAnsi"/>
        </w:rPr>
        <w:t>Келесі кез келген бұзушылықтар туралы хабарлауға болады:</w:t>
      </w:r>
    </w:p>
    <w:p w14:paraId="72B0FCDA" w14:textId="77777777" w:rsidR="00B11024" w:rsidRPr="00EE6DFC" w:rsidRDefault="00B11024" w:rsidP="00B11024">
      <w:pPr>
        <w:numPr>
          <w:ilvl w:val="0"/>
          <w:numId w:val="37"/>
        </w:numPr>
        <w:spacing w:before="100" w:beforeAutospacing="1" w:after="100" w:afterAutospacing="1"/>
        <w:rPr>
          <w:rFonts w:asciiTheme="minorHAnsi" w:eastAsia="Times New Roman" w:hAnsiTheme="minorHAnsi" w:cstheme="minorHAnsi"/>
          <w:sz w:val="24"/>
          <w:szCs w:val="24"/>
        </w:rPr>
      </w:pPr>
      <w:r>
        <w:rPr>
          <w:rFonts w:asciiTheme="minorHAnsi" w:hAnsiTheme="minorHAnsi"/>
          <w:sz w:val="24"/>
        </w:rPr>
        <w:t>LAPP тобының қызметкерлері өздерінің кәсіби қызметіне байланысты жасаған бұзушылықтар</w:t>
      </w:r>
    </w:p>
    <w:p w14:paraId="0CBF5478" w14:textId="0AE11A08" w:rsidR="00D83B34" w:rsidRPr="00EE6DFC" w:rsidRDefault="00B11024" w:rsidP="00B11024">
      <w:pPr>
        <w:numPr>
          <w:ilvl w:val="0"/>
          <w:numId w:val="37"/>
        </w:numPr>
        <w:spacing w:before="100" w:beforeAutospacing="1" w:after="100" w:afterAutospacing="1"/>
        <w:rPr>
          <w:rFonts w:asciiTheme="minorHAnsi" w:eastAsia="Times New Roman" w:hAnsiTheme="minorHAnsi" w:cstheme="minorHAnsi"/>
          <w:sz w:val="24"/>
          <w:szCs w:val="24"/>
        </w:rPr>
      </w:pPr>
      <w:r>
        <w:rPr>
          <w:rFonts w:asciiTheme="minorHAnsi" w:hAnsiTheme="minorHAnsi"/>
          <w:sz w:val="24"/>
        </w:rPr>
        <w:t>LAPP тобының іскерлік серіктестері (мысалы, жеткізушілер) жасаған бұзушылықтар</w:t>
      </w:r>
    </w:p>
    <w:p w14:paraId="7A5AD8F6" w14:textId="152B38EB" w:rsidR="00D83B34" w:rsidRPr="00EE6DFC" w:rsidRDefault="005E2A87" w:rsidP="00D83B34">
      <w:pPr>
        <w:pStyle w:val="1"/>
      </w:pPr>
      <w:r>
        <w:t xml:space="preserve">Заңсыз әрекеттер туралы қандай арналар арқылы хабарлауға болады? </w:t>
      </w:r>
    </w:p>
    <w:p w14:paraId="0A42574C" w14:textId="61A01CD2" w:rsidR="00D83B34" w:rsidRPr="00EE6DFC" w:rsidRDefault="00B11024" w:rsidP="00D83B34">
      <w:pPr>
        <w:spacing w:before="100" w:beforeAutospacing="1" w:after="100" w:afterAutospacing="1"/>
        <w:outlineLvl w:val="2"/>
        <w:rPr>
          <w:rFonts w:asciiTheme="minorHAnsi" w:eastAsia="Times New Roman" w:hAnsiTheme="minorHAnsi" w:cstheme="minorHAnsi"/>
          <w:sz w:val="24"/>
          <w:szCs w:val="24"/>
        </w:rPr>
      </w:pPr>
      <w:r>
        <w:rPr>
          <w:rFonts w:asciiTheme="minorHAnsi" w:hAnsiTheme="minorHAnsi"/>
          <w:sz w:val="24"/>
        </w:rPr>
        <w:t>LAPP бұзушылықтар туралы хабардар ету жүйесі ықтимал бұзушылықтар немесе нормативтік талаптардың сақталуы мәселелері туралы әртүрлі тегін ішкі хабар тарату арналарын ұсынады:</w:t>
      </w:r>
    </w:p>
    <w:p w14:paraId="747ED3A5" w14:textId="16918A1A" w:rsidR="00FE1239" w:rsidRPr="00EE6DFC" w:rsidRDefault="005E2A87" w:rsidP="00C96FCC">
      <w:pPr>
        <w:pStyle w:val="1"/>
      </w:pPr>
      <w:r>
        <w:t>Онлайн хабарламалар алмасу жүйесі</w:t>
      </w:r>
    </w:p>
    <w:p w14:paraId="37D37BB1" w14:textId="52095800" w:rsidR="009B3A80" w:rsidRPr="00EE6DFC" w:rsidRDefault="00B11024" w:rsidP="001D66F0">
      <w:pPr>
        <w:spacing w:before="100" w:beforeAutospacing="1" w:after="100" w:afterAutospacing="1"/>
        <w:outlineLvl w:val="2"/>
        <w:rPr>
          <w:rFonts w:asciiTheme="minorHAnsi" w:eastAsia="Times New Roman" w:hAnsiTheme="minorHAnsi" w:cstheme="minorHAnsi"/>
          <w:sz w:val="24"/>
          <w:szCs w:val="24"/>
        </w:rPr>
      </w:pPr>
      <w:r>
        <w:rPr>
          <w:rFonts w:asciiTheme="minorHAnsi" w:hAnsiTheme="minorHAnsi"/>
          <w:sz w:val="24"/>
        </w:rPr>
        <w:t>Онлайн хабар алмасу жүйесінің арқасында LAPP бұзушылықтар туралы хабардар ету жүйесі ықтимал бұзушылықтар туралы хабарлауға немесе нормативтік талаптардың сақталуы туралы сұрақ қоюға болатын тегін ішкі хабар алмасу арнасын ұсынады.</w:t>
      </w:r>
    </w:p>
    <w:p w14:paraId="3DA493F1" w14:textId="0280954F" w:rsidR="00282B30" w:rsidRPr="00EE6DFC" w:rsidRDefault="00B11024" w:rsidP="00282B30">
      <w:pPr>
        <w:spacing w:before="100" w:beforeAutospacing="1" w:after="100" w:afterAutospacing="1"/>
        <w:outlineLvl w:val="1"/>
        <w:rPr>
          <w:rFonts w:asciiTheme="minorHAnsi" w:eastAsia="Times New Roman" w:hAnsiTheme="minorHAnsi" w:cstheme="minorHAnsi"/>
          <w:sz w:val="24"/>
          <w:szCs w:val="24"/>
        </w:rPr>
      </w:pPr>
      <w:bookmarkStart w:id="1" w:name="_Hlk131591187"/>
      <w:r>
        <w:rPr>
          <w:rFonts w:asciiTheme="minorHAnsi" w:hAnsiTheme="minorHAnsi"/>
          <w:sz w:val="24"/>
        </w:rPr>
        <w:t>Хабарламалар мен сұрақтарды Lapp Holding SE компаниясының Штутгарт қаласындағы Орталық құқықтық және нормативтік реттеу бөліміне немесе орталықтандырылмаған түрде өзінің онлайн хабар алмасу жүйесі бар елдегі тиісті ұйымға жіберуге болады.</w:t>
      </w:r>
    </w:p>
    <w:bookmarkEnd w:id="1"/>
    <w:p w14:paraId="7D4D1269" w14:textId="3648990B" w:rsidR="001A54DD" w:rsidRPr="00EE6DFC" w:rsidRDefault="00B11024" w:rsidP="001D66F0">
      <w:pPr>
        <w:pStyle w:val="a3"/>
        <w:spacing w:before="100" w:beforeAutospacing="1" w:after="100" w:afterAutospacing="1"/>
        <w:ind w:left="0"/>
        <w:outlineLvl w:val="1"/>
        <w:rPr>
          <w:rFonts w:asciiTheme="minorHAnsi" w:hAnsiTheme="minorHAnsi" w:cstheme="minorHAnsi"/>
          <w:sz w:val="24"/>
          <w:szCs w:val="24"/>
        </w:rPr>
      </w:pPr>
      <w:r>
        <w:rPr>
          <w:rFonts w:asciiTheme="minorHAnsi" w:hAnsiTheme="minorHAnsi"/>
          <w:sz w:val="24"/>
        </w:rPr>
        <w:t xml:space="preserve">Интернетке негізделген бұзушылықтар туралы хабардар ету жүйесі, </w:t>
      </w:r>
      <w:r>
        <w:rPr>
          <w:rFonts w:asciiTheme="minorHAnsi" w:hAnsiTheme="minorHAnsi"/>
          <w:b/>
          <w:bCs/>
          <w:sz w:val="24"/>
        </w:rPr>
        <w:t>otris</w:t>
      </w:r>
      <w:r>
        <w:rPr>
          <w:rFonts w:asciiTheme="minorHAnsi" w:hAnsiTheme="minorHAnsi"/>
          <w:sz w:val="24"/>
        </w:rPr>
        <w:t xml:space="preserve">, сыртқы қызмет провайдері қатаң, минималды қол жеткізу құқықтарын сақтай отырып ұсынады. Хабарламаларды жіберу онлайн форма арқылы жүргізіледі, оның көмегімен ақпарат беруші тақырыбын, мәнін және жағдайды көрсете отырып хабарлама жібере алады. </w:t>
      </w:r>
    </w:p>
    <w:p w14:paraId="6C0F0F38" w14:textId="70383548" w:rsidR="001A54DD" w:rsidRPr="00EE6DFC" w:rsidRDefault="00B11024" w:rsidP="001A54DD">
      <w:pPr>
        <w:pStyle w:val="1lcsobwxtjvxv8x0penxz-"/>
        <w:shd w:val="clear" w:color="auto" w:fill="FFFFFF"/>
        <w:spacing w:before="0" w:beforeAutospacing="0" w:after="0" w:afterAutospacing="0"/>
        <w:jc w:val="both"/>
        <w:rPr>
          <w:rFonts w:asciiTheme="minorHAnsi" w:hAnsiTheme="minorHAnsi" w:cstheme="minorHAnsi"/>
        </w:rPr>
      </w:pPr>
      <w:r>
        <w:rPr>
          <w:rFonts w:asciiTheme="minorHAnsi" w:hAnsiTheme="minorHAnsi"/>
        </w:rPr>
        <w:t xml:space="preserve">Хабарламаларды жасырын түрде немесе аты-жөніңізді көрсете отырып беруге болады. Хабарлама жіберу үшін уақыт немесе техникалық шектеулер жоқ. Бұзушылықтар туралы хабардар ету жүйесі неміс, ағылшын және тағы 11 тілде қолжетімді және қажет болған жағдайда қосымша тілдерді қолдау үшін кеңейтілуі мүмкін. </w:t>
      </w:r>
    </w:p>
    <w:p w14:paraId="5CDF35BF" w14:textId="7E97F843" w:rsidR="00045172" w:rsidRPr="00EE6DFC" w:rsidRDefault="00B11024" w:rsidP="001A54DD">
      <w:pPr>
        <w:spacing w:before="100" w:beforeAutospacing="1" w:after="100" w:afterAutospacing="1"/>
        <w:outlineLvl w:val="1"/>
        <w:rPr>
          <w:rFonts w:asciiTheme="minorHAnsi" w:eastAsia="Times New Roman" w:hAnsiTheme="minorHAnsi" w:cstheme="minorHAnsi"/>
          <w:sz w:val="24"/>
          <w:szCs w:val="24"/>
        </w:rPr>
      </w:pPr>
      <w:r>
        <w:rPr>
          <w:rFonts w:asciiTheme="minorHAnsi" w:hAnsiTheme="minorHAnsi"/>
          <w:sz w:val="24"/>
        </w:rPr>
        <w:t xml:space="preserve">Жүйе құпия және қауіпсіз болып табылады. Егер тізімде сізге қажет тіл болмаса, сіз кез келген басқа тілде хабарлама жібере аласыз. </w:t>
      </w:r>
    </w:p>
    <w:p w14:paraId="612CB832" w14:textId="513609DF" w:rsidR="001C58A3" w:rsidRPr="00EE6DFC" w:rsidRDefault="00B11024" w:rsidP="001C58A3">
      <w:pPr>
        <w:jc w:val="both"/>
        <w:rPr>
          <w:rFonts w:asciiTheme="minorHAnsi" w:eastAsia="Times New Roman" w:hAnsiTheme="minorHAnsi" w:cstheme="minorHAnsi"/>
          <w:sz w:val="24"/>
          <w:szCs w:val="24"/>
          <w:shd w:val="clear" w:color="auto" w:fill="FFFFFF"/>
        </w:rPr>
      </w:pPr>
      <w:r>
        <w:rPr>
          <w:rFonts w:asciiTheme="minorHAnsi" w:hAnsiTheme="minorHAnsi"/>
          <w:sz w:val="24"/>
          <w:shd w:val="clear" w:color="auto" w:fill="FFFFFF"/>
        </w:rPr>
        <w:lastRenderedPageBreak/>
        <w:t>Егер сіз хабарламаны жасырын түрде немесе өз атыңыздан жібергіңіз келсе, «Хабарлама жіберу» батырмасын басыңыз. Кейінгі хабарлама беру процесі келесі үш қадамнан тұрады:</w:t>
      </w:r>
    </w:p>
    <w:p w14:paraId="0BA347FC" w14:textId="77777777" w:rsidR="001C58A3" w:rsidRPr="00EE6DFC" w:rsidRDefault="001C58A3" w:rsidP="001C58A3">
      <w:pPr>
        <w:jc w:val="both"/>
        <w:rPr>
          <w:rFonts w:asciiTheme="minorHAnsi" w:eastAsia="Times New Roman" w:hAnsiTheme="minorHAnsi" w:cstheme="minorHAnsi"/>
          <w:sz w:val="24"/>
          <w:szCs w:val="24"/>
          <w:shd w:val="clear" w:color="auto" w:fill="FFFFFF"/>
          <w:lang w:val="ru-RU" w:eastAsia="de-DE"/>
        </w:rPr>
      </w:pPr>
    </w:p>
    <w:p w14:paraId="120D3EA7" w14:textId="743B630E" w:rsidR="001C58A3" w:rsidRPr="00EE6DFC" w:rsidRDefault="00B11024" w:rsidP="00B11024">
      <w:pPr>
        <w:pStyle w:val="a3"/>
        <w:numPr>
          <w:ilvl w:val="0"/>
          <w:numId w:val="35"/>
        </w:numPr>
        <w:ind w:left="567"/>
        <w:jc w:val="both"/>
        <w:rPr>
          <w:rFonts w:asciiTheme="minorHAnsi" w:eastAsia="Times New Roman" w:hAnsiTheme="minorHAnsi" w:cstheme="minorHAnsi"/>
          <w:sz w:val="24"/>
          <w:szCs w:val="24"/>
          <w:shd w:val="clear" w:color="auto" w:fill="FFFFFF"/>
        </w:rPr>
      </w:pPr>
      <w:r>
        <w:rPr>
          <w:rFonts w:asciiTheme="minorHAnsi" w:hAnsiTheme="minorHAnsi"/>
          <w:sz w:val="24"/>
          <w:shd w:val="clear" w:color="auto" w:fill="FFFFFF"/>
        </w:rPr>
        <w:t>Біріншіден, сізден хабарламаңыз үшін сәйкес тақырыпты таңдау сұралады. Ол үшін таңдауға болатын тақырыптар тізімі ұсынылады. Содан кейін сіз тақырып және хабарлама мәтінінің жолағын толтыруыңыз керек. Хабарламаны өз сөзіңізбен жазыңыз және қаласаңыз, файлдарды тіркеңіз. Құжаттарда автор туралы ақпарат болуы мүмкін екенін есте сақтаған жөн. Сіз жасырын қалғыңыз келе ме, әлде жеке басыңызды ашқыңыз келе ме, өзіңіз шешесіз.</w:t>
      </w:r>
    </w:p>
    <w:p w14:paraId="212957AC" w14:textId="77777777" w:rsidR="001C58A3" w:rsidRPr="005C3943" w:rsidRDefault="001C58A3" w:rsidP="001C58A3">
      <w:pPr>
        <w:ind w:firstLine="284"/>
        <w:rPr>
          <w:rFonts w:asciiTheme="minorHAnsi" w:eastAsia="Times New Roman" w:hAnsiTheme="minorHAnsi" w:cstheme="minorHAnsi"/>
          <w:sz w:val="24"/>
          <w:szCs w:val="24"/>
          <w:lang w:eastAsia="de-DE"/>
        </w:rPr>
      </w:pPr>
    </w:p>
    <w:p w14:paraId="4A153481" w14:textId="4D0845F9" w:rsidR="001C58A3" w:rsidRPr="00EE6DFC" w:rsidRDefault="00DB0254" w:rsidP="001C58A3">
      <w:pPr>
        <w:ind w:firstLine="284"/>
        <w:rPr>
          <w:rFonts w:asciiTheme="minorHAnsi" w:eastAsia="Times New Roman" w:hAnsiTheme="minorHAnsi" w:cstheme="minorHAnsi"/>
          <w:sz w:val="24"/>
          <w:szCs w:val="24"/>
        </w:rPr>
      </w:pPr>
      <w:r>
        <w:rPr>
          <w:rFonts w:asciiTheme="minorHAnsi" w:hAnsiTheme="minorHAnsi"/>
          <w:sz w:val="24"/>
        </w:rPr>
        <w:t xml:space="preserve">Хабарлама жазған кезде келесі сұрақтарды ескеру пайдалы болады: </w:t>
      </w:r>
    </w:p>
    <w:p w14:paraId="059F9FFD" w14:textId="77777777" w:rsidR="00DB0254" w:rsidRPr="00EE6DFC" w:rsidRDefault="00DB0254" w:rsidP="00DB0254">
      <w:pPr>
        <w:numPr>
          <w:ilvl w:val="0"/>
          <w:numId w:val="39"/>
        </w:numPr>
        <w:spacing w:before="100" w:beforeAutospacing="1" w:after="100" w:afterAutospacing="1"/>
        <w:rPr>
          <w:rFonts w:asciiTheme="minorHAnsi" w:eastAsia="Times New Roman" w:hAnsiTheme="minorHAnsi" w:cstheme="minorHAnsi"/>
          <w:sz w:val="24"/>
          <w:szCs w:val="24"/>
        </w:rPr>
      </w:pPr>
      <w:r>
        <w:rPr>
          <w:rFonts w:asciiTheme="minorHAnsi" w:hAnsiTheme="minorHAnsi"/>
          <w:sz w:val="24"/>
        </w:rPr>
        <w:t>Бұл хабарлама кімге қатысты немесе қатысты болды?</w:t>
      </w:r>
    </w:p>
    <w:p w14:paraId="57C97225" w14:textId="77777777" w:rsidR="00DB0254" w:rsidRPr="00EE6DFC" w:rsidRDefault="00DB0254" w:rsidP="00DB0254">
      <w:pPr>
        <w:numPr>
          <w:ilvl w:val="0"/>
          <w:numId w:val="39"/>
        </w:numPr>
        <w:spacing w:before="100" w:beforeAutospacing="1" w:after="100" w:afterAutospacing="1"/>
        <w:rPr>
          <w:rFonts w:asciiTheme="minorHAnsi" w:eastAsia="Times New Roman" w:hAnsiTheme="minorHAnsi" w:cstheme="minorHAnsi"/>
          <w:sz w:val="24"/>
          <w:szCs w:val="24"/>
        </w:rPr>
      </w:pPr>
      <w:r>
        <w:rPr>
          <w:rFonts w:asciiTheme="minorHAnsi" w:hAnsiTheme="minorHAnsi"/>
          <w:sz w:val="24"/>
        </w:rPr>
        <w:t>Қандай оқиға болды?</w:t>
      </w:r>
    </w:p>
    <w:p w14:paraId="662CC8FC" w14:textId="77777777" w:rsidR="00DB0254" w:rsidRPr="00EE6DFC" w:rsidRDefault="00DB0254" w:rsidP="00DB0254">
      <w:pPr>
        <w:numPr>
          <w:ilvl w:val="0"/>
          <w:numId w:val="39"/>
        </w:numPr>
        <w:spacing w:before="100" w:beforeAutospacing="1" w:after="100" w:afterAutospacing="1"/>
        <w:rPr>
          <w:rFonts w:asciiTheme="minorHAnsi" w:eastAsia="Times New Roman" w:hAnsiTheme="minorHAnsi" w:cstheme="minorHAnsi"/>
          <w:sz w:val="24"/>
          <w:szCs w:val="24"/>
        </w:rPr>
      </w:pPr>
      <w:r>
        <w:rPr>
          <w:rFonts w:asciiTheme="minorHAnsi" w:hAnsiTheme="minorHAnsi"/>
          <w:sz w:val="24"/>
        </w:rPr>
        <w:t>Қайда болды?</w:t>
      </w:r>
    </w:p>
    <w:p w14:paraId="5F2759B1" w14:textId="77777777" w:rsidR="00DB0254" w:rsidRPr="00EE6DFC" w:rsidRDefault="00DB0254" w:rsidP="00DB0254">
      <w:pPr>
        <w:numPr>
          <w:ilvl w:val="0"/>
          <w:numId w:val="39"/>
        </w:numPr>
        <w:spacing w:before="100" w:beforeAutospacing="1" w:after="100" w:afterAutospacing="1"/>
        <w:rPr>
          <w:rFonts w:asciiTheme="minorHAnsi" w:eastAsia="Times New Roman" w:hAnsiTheme="minorHAnsi" w:cstheme="minorHAnsi"/>
          <w:sz w:val="24"/>
          <w:szCs w:val="24"/>
        </w:rPr>
      </w:pPr>
      <w:r>
        <w:rPr>
          <w:rFonts w:asciiTheme="minorHAnsi" w:hAnsiTheme="minorHAnsi"/>
          <w:sz w:val="24"/>
        </w:rPr>
        <w:t>Қашан болды?</w:t>
      </w:r>
    </w:p>
    <w:p w14:paraId="03A8B598" w14:textId="77777777" w:rsidR="00DB0254" w:rsidRPr="00EE6DFC" w:rsidRDefault="00DB0254" w:rsidP="00DB0254">
      <w:pPr>
        <w:numPr>
          <w:ilvl w:val="0"/>
          <w:numId w:val="39"/>
        </w:numPr>
        <w:spacing w:before="100" w:beforeAutospacing="1" w:after="100" w:afterAutospacing="1"/>
        <w:rPr>
          <w:rFonts w:asciiTheme="minorHAnsi" w:eastAsia="Times New Roman" w:hAnsiTheme="minorHAnsi" w:cstheme="minorHAnsi"/>
          <w:sz w:val="24"/>
          <w:szCs w:val="24"/>
        </w:rPr>
      </w:pPr>
      <w:r>
        <w:rPr>
          <w:rFonts w:asciiTheme="minorHAnsi" w:hAnsiTheme="minorHAnsi"/>
          <w:sz w:val="24"/>
        </w:rPr>
        <w:t>Жағдай туралы кім біледі?</w:t>
      </w:r>
    </w:p>
    <w:p w14:paraId="61E793F8" w14:textId="7A4B36F9" w:rsidR="00C849B4" w:rsidRPr="00EE6DFC" w:rsidRDefault="00DB0254" w:rsidP="00DB0254">
      <w:pPr>
        <w:numPr>
          <w:ilvl w:val="0"/>
          <w:numId w:val="39"/>
        </w:numPr>
        <w:spacing w:before="100" w:beforeAutospacing="1" w:after="100" w:afterAutospacing="1"/>
        <w:rPr>
          <w:rFonts w:asciiTheme="minorHAnsi" w:eastAsia="Times New Roman" w:hAnsiTheme="minorHAnsi" w:cstheme="minorHAnsi"/>
          <w:sz w:val="24"/>
          <w:szCs w:val="24"/>
        </w:rPr>
      </w:pPr>
      <w:r>
        <w:rPr>
          <w:rFonts w:asciiTheme="minorHAnsi" w:hAnsiTheme="minorHAnsi"/>
          <w:sz w:val="24"/>
        </w:rPr>
        <w:t xml:space="preserve">Фактілерді қалай дәлелдеуге болады? </w:t>
      </w:r>
    </w:p>
    <w:p w14:paraId="5C4F7CED" w14:textId="76B9450B" w:rsidR="005D7BAA" w:rsidRPr="00EE6DFC" w:rsidRDefault="00DB0254" w:rsidP="005C3943">
      <w:pPr>
        <w:spacing w:before="100" w:beforeAutospacing="1" w:after="100" w:afterAutospacing="1"/>
        <w:ind w:left="360"/>
        <w:jc w:val="both"/>
        <w:rPr>
          <w:rFonts w:asciiTheme="minorHAnsi" w:eastAsiaTheme="minorEastAsia" w:hAnsiTheme="minorHAnsi" w:cstheme="minorHAnsi"/>
          <w:sz w:val="24"/>
          <w:szCs w:val="24"/>
        </w:rPr>
      </w:pPr>
      <w:r>
        <w:rPr>
          <w:rFonts w:asciiTheme="minorHAnsi" w:hAnsiTheme="minorHAnsi"/>
          <w:sz w:val="24"/>
        </w:rPr>
        <w:t>Хабарламамен бірге тексеруді жүргізген кезде пайдалы болуы мүмкін құжаттар ұсынылуы керек.</w:t>
      </w:r>
    </w:p>
    <w:p w14:paraId="40EA3036" w14:textId="21050585" w:rsidR="001C58A3" w:rsidRPr="00EE6DFC" w:rsidRDefault="00DB0254" w:rsidP="00DB0254">
      <w:pPr>
        <w:pStyle w:val="a3"/>
        <w:numPr>
          <w:ilvl w:val="0"/>
          <w:numId w:val="35"/>
        </w:numPr>
        <w:ind w:left="426"/>
        <w:jc w:val="both"/>
        <w:rPr>
          <w:rFonts w:asciiTheme="minorHAnsi" w:eastAsia="Times New Roman" w:hAnsiTheme="minorHAnsi" w:cstheme="minorHAnsi"/>
          <w:sz w:val="24"/>
          <w:szCs w:val="24"/>
          <w:shd w:val="clear" w:color="auto" w:fill="FFFFFF"/>
        </w:rPr>
      </w:pPr>
      <w:r>
        <w:rPr>
          <w:rFonts w:asciiTheme="minorHAnsi" w:hAnsiTheme="minorHAnsi"/>
          <w:sz w:val="24"/>
          <w:shd w:val="clear" w:color="auto" w:fill="FFFFFF"/>
        </w:rPr>
        <w:t>Келесі қадамда сіз жасырын пошта жәшігі үшін (хабарламаларды бақылау үшін) пайдаланылатын құпиясөзді орнатасыз. Сіз құпиясөзді (кем дегенде 12 таңбалы) өзіңіз орната аласыз немесе автоматты құпиясөзді жасай аласыз. Құпиясөзді белгілегеннен кейін оны бақылау сұрағымен растауыңыз керек. Құпиясөзді қауіпсіз жерде сақтау керек, себебі ол жасырын пошта жәшігіне кіру үшін қажет болады.</w:t>
      </w:r>
    </w:p>
    <w:p w14:paraId="73486C05" w14:textId="77777777" w:rsidR="001C58A3" w:rsidRPr="005C3943" w:rsidRDefault="001C58A3" w:rsidP="00DB0254">
      <w:pPr>
        <w:pStyle w:val="a3"/>
        <w:ind w:left="426"/>
        <w:jc w:val="both"/>
        <w:rPr>
          <w:rFonts w:asciiTheme="minorHAnsi" w:eastAsia="Times New Roman" w:hAnsiTheme="minorHAnsi" w:cstheme="minorHAnsi"/>
          <w:sz w:val="24"/>
          <w:szCs w:val="24"/>
          <w:shd w:val="clear" w:color="auto" w:fill="FFFFFF"/>
          <w:lang w:eastAsia="de-DE"/>
        </w:rPr>
      </w:pPr>
    </w:p>
    <w:p w14:paraId="3C64E4F1" w14:textId="04EDF685" w:rsidR="001C58A3" w:rsidRPr="00EE6DFC" w:rsidRDefault="00DB0254" w:rsidP="00DB0254">
      <w:pPr>
        <w:pStyle w:val="a3"/>
        <w:numPr>
          <w:ilvl w:val="0"/>
          <w:numId w:val="35"/>
        </w:numPr>
        <w:ind w:left="426"/>
        <w:jc w:val="both"/>
        <w:rPr>
          <w:rFonts w:asciiTheme="minorHAnsi" w:eastAsia="Times New Roman" w:hAnsiTheme="minorHAnsi" w:cstheme="minorHAnsi"/>
          <w:sz w:val="24"/>
          <w:szCs w:val="24"/>
          <w:shd w:val="clear" w:color="auto" w:fill="FFFFFF"/>
        </w:rPr>
      </w:pPr>
      <w:r>
        <w:rPr>
          <w:rFonts w:asciiTheme="minorHAnsi" w:hAnsiTheme="minorHAnsi"/>
          <w:sz w:val="24"/>
          <w:shd w:val="clear" w:color="auto" w:fill="FFFFFF"/>
        </w:rPr>
        <w:t>Соңғы кезеңде сіз хабарламаның сәйкестендіру нөмірін аласыз. Құпиясөзді қауіпсіз жерде сақтау керек. Сонымен қатар жасырын пошта жәшігіне кіру үшін сізге хабарламаның сәйкестендіру нөмірі қажет болады.</w:t>
      </w:r>
    </w:p>
    <w:p w14:paraId="05AFC566" w14:textId="77777777" w:rsidR="001C58A3" w:rsidRPr="005C3943" w:rsidRDefault="001C58A3" w:rsidP="001C58A3">
      <w:pPr>
        <w:jc w:val="both"/>
        <w:rPr>
          <w:rFonts w:asciiTheme="minorHAnsi" w:hAnsiTheme="minorHAnsi" w:cstheme="minorHAnsi"/>
          <w:sz w:val="24"/>
          <w:szCs w:val="24"/>
        </w:rPr>
      </w:pPr>
    </w:p>
    <w:p w14:paraId="43349759" w14:textId="357FB006" w:rsidR="001C58A3" w:rsidRPr="00EE6DFC" w:rsidRDefault="00DB0254" w:rsidP="001C58A3">
      <w:pPr>
        <w:ind w:left="284"/>
        <w:jc w:val="both"/>
        <w:rPr>
          <w:rFonts w:asciiTheme="minorHAnsi" w:hAnsiTheme="minorHAnsi" w:cstheme="minorHAnsi"/>
          <w:sz w:val="24"/>
          <w:szCs w:val="24"/>
        </w:rPr>
      </w:pPr>
      <w:r>
        <w:rPr>
          <w:rFonts w:asciiTheme="minorHAnsi" w:hAnsiTheme="minorHAnsi"/>
          <w:sz w:val="24"/>
        </w:rPr>
        <w:t>Егер сіз қауіпсіз пошта жәшігін құрған болсаңыз, оған «Менің хабарламамды бақылау» батырмасы арқылы тікелей кіре аласыз. Бұл жағдайда сіз алдымен бақылау сұрағын растауыңыз керек. Егер сіз электронды пошта мекенжайын көрсетпесеңіз, хабарламаңызға жауап алғаныңызды үнемі тексеріп отыруыңыз керек. Жасалған хабарламаның сәйкестендіру нөмірі мен өзіңіз орнатқан немесе автоматты түрде құрылған құпиясөздің көмегімен жасырын пошта жәшігіне кіре аласыз. Мұнда сіз хабарламаңызды бақылай аласыз, алушының жауаптарын көре аласыз және қосымша ақпарат жібере аласыз.</w:t>
      </w:r>
    </w:p>
    <w:p w14:paraId="539EFB23" w14:textId="19F23A48" w:rsidR="001C58A3" w:rsidRPr="00EE6DFC" w:rsidRDefault="00FB6F42" w:rsidP="001C58A3">
      <w:pPr>
        <w:ind w:left="284"/>
        <w:jc w:val="both"/>
        <w:rPr>
          <w:rFonts w:asciiTheme="minorHAnsi" w:eastAsia="Times New Roman" w:hAnsiTheme="minorHAnsi" w:cstheme="minorHAnsi"/>
          <w:sz w:val="24"/>
          <w:szCs w:val="24"/>
        </w:rPr>
      </w:pPr>
      <w:r>
        <w:rPr>
          <w:rFonts w:asciiTheme="minorHAnsi" w:hAnsiTheme="minorHAnsi"/>
          <w:sz w:val="24"/>
        </w:rPr>
        <w:t xml:space="preserve">Сізді жеке бақылауға мүмкіндік беретін деректерді енгізбесеңіз, цифрлық бұзушылықтар туралы хабардар ету жүйесі сіздің жасырын мәртебеңізді технологиялық қорғауды қамтамасыз етеді. </w:t>
      </w:r>
    </w:p>
    <w:p w14:paraId="64FC52DF" w14:textId="3BC540F5" w:rsidR="006C3EB7" w:rsidRPr="00EE6DFC" w:rsidRDefault="00FB6F42" w:rsidP="006A2FD0">
      <w:pPr>
        <w:pStyle w:val="afa"/>
        <w:ind w:left="284"/>
        <w:rPr>
          <w:rStyle w:val="afd"/>
          <w:rFonts w:asciiTheme="minorHAnsi" w:hAnsiTheme="minorHAnsi" w:cstheme="minorHAnsi"/>
          <w:i w:val="0"/>
          <w:iCs w:val="0"/>
        </w:rPr>
      </w:pPr>
      <w:r>
        <w:rPr>
          <w:rStyle w:val="afd"/>
          <w:rFonts w:asciiTheme="minorHAnsi" w:hAnsiTheme="minorHAnsi"/>
          <w:i w:val="0"/>
        </w:rPr>
        <w:t>Жаңа жауаптар алу үшін пошта жәшіктерін үнемі тексеріп отырыңыз. Пошта жәшігі арқылы сіз хабарламаны алғаныңыз туралы растау аласыз және қажет болған жағдайда сізге істі шешу үшін маңызды болуы мүмкін сұрақтар қойылады.</w:t>
      </w:r>
    </w:p>
    <w:p w14:paraId="7FA7BCC9" w14:textId="7DFC061D" w:rsidR="004135A3" w:rsidRPr="00EE6DFC" w:rsidRDefault="005E2A87" w:rsidP="004135A3">
      <w:pPr>
        <w:pStyle w:val="a3"/>
        <w:numPr>
          <w:ilvl w:val="0"/>
          <w:numId w:val="38"/>
        </w:numPr>
        <w:spacing w:before="100" w:beforeAutospacing="1" w:after="100" w:afterAutospacing="1"/>
        <w:outlineLvl w:val="1"/>
        <w:rPr>
          <w:rFonts w:asciiTheme="minorHAnsi" w:eastAsia="Times New Roman" w:hAnsiTheme="minorHAnsi" w:cstheme="minorHAnsi"/>
          <w:sz w:val="24"/>
          <w:szCs w:val="24"/>
        </w:rPr>
      </w:pPr>
      <w:r>
        <w:rPr>
          <w:rFonts w:asciiTheme="minorHAnsi" w:hAnsiTheme="minorHAnsi"/>
          <w:b/>
          <w:sz w:val="24"/>
        </w:rPr>
        <w:t>Нормативтік талаптардың сақталуын бақылау бөлімінің электронды поштасы</w:t>
      </w:r>
    </w:p>
    <w:p w14:paraId="61027197" w14:textId="36FA7346" w:rsidR="004135A3" w:rsidRPr="00EE6DFC" w:rsidRDefault="00BD6D72" w:rsidP="004135A3">
      <w:pPr>
        <w:spacing w:before="100" w:beforeAutospacing="1" w:after="100" w:afterAutospacing="1"/>
        <w:outlineLvl w:val="1"/>
        <w:rPr>
          <w:rFonts w:asciiTheme="minorHAnsi" w:eastAsia="Times New Roman" w:hAnsiTheme="minorHAnsi" w:cstheme="minorHAnsi"/>
          <w:sz w:val="24"/>
          <w:szCs w:val="24"/>
        </w:rPr>
      </w:pPr>
      <w:r>
        <w:rPr>
          <w:rFonts w:asciiTheme="minorHAnsi" w:hAnsiTheme="minorHAnsi"/>
          <w:sz w:val="24"/>
        </w:rPr>
        <w:lastRenderedPageBreak/>
        <w:t>LAPP бұзушылықтар туралы хабардар ету жүйесімен байланыс келесі электронды пошта мекенжайы бойынша жүзеге асырылады:</w:t>
      </w:r>
    </w:p>
    <w:p w14:paraId="35CC9063" w14:textId="00ECE3D8" w:rsidR="004135A3" w:rsidRPr="00EE6DFC" w:rsidRDefault="00DF65F8" w:rsidP="004135A3">
      <w:pPr>
        <w:spacing w:before="100" w:beforeAutospacing="1" w:after="100" w:afterAutospacing="1"/>
        <w:outlineLvl w:val="1"/>
        <w:rPr>
          <w:rStyle w:val="a5"/>
          <w:rFonts w:asciiTheme="minorHAnsi" w:eastAsia="Times New Roman" w:hAnsiTheme="minorHAnsi" w:cstheme="minorHAnsi"/>
          <w:color w:val="auto"/>
          <w:sz w:val="24"/>
          <w:szCs w:val="24"/>
        </w:rPr>
      </w:pPr>
      <w:hyperlink r:id="rId13" w:history="1">
        <w:r w:rsidR="004135A3">
          <w:rPr>
            <w:rStyle w:val="a5"/>
            <w:rFonts w:asciiTheme="minorHAnsi" w:hAnsiTheme="minorHAnsi"/>
            <w:sz w:val="24"/>
          </w:rPr>
          <w:t>Compliance.de.lhi@lapp.com</w:t>
        </w:r>
      </w:hyperlink>
    </w:p>
    <w:p w14:paraId="03CBFA57" w14:textId="1A9151F9" w:rsidR="004135A3" w:rsidRPr="00EE6DFC" w:rsidRDefault="00BD6D72" w:rsidP="004135A3">
      <w:pPr>
        <w:spacing w:before="100" w:beforeAutospacing="1" w:after="100" w:afterAutospacing="1"/>
        <w:outlineLvl w:val="1"/>
        <w:rPr>
          <w:rStyle w:val="a5"/>
          <w:rFonts w:asciiTheme="minorHAnsi" w:eastAsia="Times New Roman" w:hAnsiTheme="minorHAnsi" w:cstheme="minorHAnsi"/>
          <w:color w:val="auto"/>
          <w:sz w:val="24"/>
          <w:szCs w:val="24"/>
          <w:u w:val="none"/>
        </w:rPr>
      </w:pPr>
      <w:r>
        <w:rPr>
          <w:rStyle w:val="a5"/>
          <w:rFonts w:asciiTheme="minorHAnsi" w:hAnsiTheme="minorHAnsi"/>
          <w:color w:val="auto"/>
          <w:sz w:val="24"/>
          <w:u w:val="none"/>
        </w:rPr>
        <w:t>Кіріс хабарламалар мен сұрақтарды орталық құқықтық және нормативтік реттеу бөлімі және ішкі орталық тексеру бөлімі өңдейді.</w:t>
      </w:r>
    </w:p>
    <w:p w14:paraId="434F7CF3" w14:textId="4CB3253B" w:rsidR="004135A3" w:rsidRPr="00EE6DFC" w:rsidRDefault="00AA4B8A" w:rsidP="004135A3">
      <w:pPr>
        <w:spacing w:before="100" w:beforeAutospacing="1" w:after="100" w:afterAutospacing="1"/>
        <w:outlineLvl w:val="1"/>
        <w:rPr>
          <w:rStyle w:val="a5"/>
          <w:rFonts w:asciiTheme="minorHAnsi" w:eastAsia="Times New Roman" w:hAnsiTheme="minorHAnsi" w:cstheme="minorHAnsi"/>
          <w:color w:val="auto"/>
          <w:sz w:val="24"/>
          <w:szCs w:val="24"/>
          <w:u w:val="none"/>
        </w:rPr>
      </w:pPr>
      <w:r>
        <w:rPr>
          <w:rStyle w:val="markedcontent"/>
          <w:rFonts w:asciiTheme="minorHAnsi" w:hAnsiTheme="minorHAnsi"/>
          <w:sz w:val="24"/>
        </w:rPr>
        <w:t>Пошта жәшігі үшін қатаң минималды кіру құқықтары орнатылған. Хабарламалар жазбаша түрде неміс және ағылшын тілдерінде тәулік бойы, жылына 365 күн берілуі мүмкін. Телефон арқылы сөйлесуді немесе бетпе-бет кездесуді тағайындауға болады.</w:t>
      </w:r>
    </w:p>
    <w:p w14:paraId="5CCE2E92" w14:textId="7A8F7E7D" w:rsidR="00AA63A4" w:rsidRPr="00EE6DFC" w:rsidRDefault="005E2A87" w:rsidP="00AA63A4">
      <w:pPr>
        <w:numPr>
          <w:ilvl w:val="0"/>
          <w:numId w:val="38"/>
        </w:numPr>
        <w:spacing w:before="100" w:beforeAutospacing="1" w:after="100" w:afterAutospacing="1"/>
        <w:contextualSpacing/>
        <w:outlineLvl w:val="1"/>
        <w:rPr>
          <w:rFonts w:asciiTheme="minorHAnsi" w:eastAsia="Times New Roman" w:hAnsiTheme="minorHAnsi" w:cstheme="minorHAnsi"/>
          <w:sz w:val="24"/>
          <w:szCs w:val="24"/>
        </w:rPr>
      </w:pPr>
      <w:r>
        <w:rPr>
          <w:rFonts w:asciiTheme="minorHAnsi" w:hAnsiTheme="minorHAnsi"/>
          <w:b/>
          <w:sz w:val="24"/>
        </w:rPr>
        <w:t>Нормативтік талаптарды сақтау мәселелері бойынша жедел желі</w:t>
      </w:r>
    </w:p>
    <w:p w14:paraId="03062870" w14:textId="77777777" w:rsidR="00BD6D72" w:rsidRPr="005C3943" w:rsidRDefault="00BD6D72" w:rsidP="00BD6D72">
      <w:pPr>
        <w:spacing w:before="100" w:beforeAutospacing="1" w:after="100" w:afterAutospacing="1"/>
        <w:outlineLvl w:val="1"/>
        <w:rPr>
          <w:rFonts w:asciiTheme="minorHAnsi" w:eastAsia="Times New Roman" w:hAnsiTheme="minorHAnsi" w:cstheme="minorHAnsi"/>
          <w:sz w:val="24"/>
          <w:szCs w:val="24"/>
          <w:lang w:bidi="en-US"/>
        </w:rPr>
      </w:pPr>
    </w:p>
    <w:p w14:paraId="4873C057" w14:textId="55F82E68" w:rsidR="00BD6D72" w:rsidRPr="00EE6DFC" w:rsidRDefault="00BD6D72" w:rsidP="00BD6D72">
      <w:pPr>
        <w:spacing w:before="100" w:beforeAutospacing="1" w:after="100" w:afterAutospacing="1"/>
        <w:outlineLvl w:val="1"/>
        <w:rPr>
          <w:rFonts w:asciiTheme="minorHAnsi" w:eastAsia="Times New Roman" w:hAnsiTheme="minorHAnsi" w:cstheme="minorHAnsi"/>
          <w:sz w:val="24"/>
          <w:szCs w:val="24"/>
        </w:rPr>
      </w:pPr>
      <w:r>
        <w:rPr>
          <w:rFonts w:asciiTheme="minorHAnsi" w:hAnsiTheme="minorHAnsi"/>
          <w:sz w:val="24"/>
        </w:rPr>
        <w:t>LAPP бұзушылықтар туралы хабардар ету жүйесімен байланыс Нормативтік талаптарды сақтау мәселелері бойынша жедел желінің келесі телефондары арқылы жүргізіледі:</w:t>
      </w:r>
    </w:p>
    <w:p w14:paraId="1BA6AF10" w14:textId="77777777" w:rsidR="00BD6D72" w:rsidRPr="00EE6DFC" w:rsidRDefault="00BD6D72" w:rsidP="00BD6D72">
      <w:pPr>
        <w:spacing w:before="100" w:beforeAutospacing="1" w:after="100" w:afterAutospacing="1"/>
        <w:outlineLvl w:val="1"/>
        <w:rPr>
          <w:rFonts w:asciiTheme="minorHAnsi" w:eastAsia="Times New Roman" w:hAnsiTheme="minorHAnsi" w:cstheme="minorHAnsi"/>
          <w:sz w:val="24"/>
          <w:szCs w:val="24"/>
        </w:rPr>
      </w:pPr>
      <w:r>
        <w:rPr>
          <w:rFonts w:asciiTheme="minorHAnsi" w:hAnsiTheme="minorHAnsi"/>
          <w:sz w:val="24"/>
        </w:rPr>
        <w:t>+49 711-7838 8888</w:t>
      </w:r>
    </w:p>
    <w:p w14:paraId="5F6D34C2" w14:textId="6496AA0A" w:rsidR="00B42F9E" w:rsidRPr="00EE6DFC" w:rsidRDefault="00BD6D72" w:rsidP="00BD6D72">
      <w:pPr>
        <w:spacing w:before="100" w:beforeAutospacing="1" w:after="100" w:afterAutospacing="1"/>
        <w:outlineLvl w:val="1"/>
        <w:rPr>
          <w:rFonts w:asciiTheme="minorHAnsi" w:hAnsiTheme="minorHAnsi" w:cstheme="minorHAnsi"/>
          <w:sz w:val="24"/>
          <w:szCs w:val="24"/>
        </w:rPr>
      </w:pPr>
      <w:r>
        <w:rPr>
          <w:rFonts w:asciiTheme="minorHAnsi" w:hAnsiTheme="minorHAnsi"/>
          <w:sz w:val="24"/>
        </w:rPr>
        <w:t>Кіріс хабарламалар мен сұрақтарды орталық құқықтық және нормативтік реттеу бөлімі өңдейді.</w:t>
      </w:r>
    </w:p>
    <w:p w14:paraId="6B7EEBD0" w14:textId="3BB074CF" w:rsidR="00F9539D" w:rsidRPr="00EE6DFC" w:rsidRDefault="005E2A87" w:rsidP="00F9539D">
      <w:pPr>
        <w:pStyle w:val="a3"/>
        <w:numPr>
          <w:ilvl w:val="0"/>
          <w:numId w:val="38"/>
        </w:numPr>
        <w:spacing w:before="100" w:beforeAutospacing="1" w:after="100" w:afterAutospacing="1"/>
        <w:ind w:left="709" w:hanging="425"/>
        <w:outlineLvl w:val="1"/>
        <w:rPr>
          <w:rFonts w:asciiTheme="minorHAnsi" w:eastAsia="Times New Roman" w:hAnsiTheme="minorHAnsi" w:cstheme="minorHAnsi"/>
          <w:b/>
          <w:bCs/>
          <w:sz w:val="24"/>
          <w:szCs w:val="24"/>
        </w:rPr>
      </w:pPr>
      <w:r>
        <w:rPr>
          <w:rFonts w:asciiTheme="minorHAnsi" w:hAnsiTheme="minorHAnsi"/>
          <w:b/>
          <w:sz w:val="24"/>
        </w:rPr>
        <w:t>Нормативтік талаптардың сақталуын қамтамасыз ету жөніндегі ұйым</w:t>
      </w:r>
      <w:r>
        <w:rPr>
          <w:rFonts w:asciiTheme="minorHAnsi" w:hAnsiTheme="minorHAnsi"/>
          <w:b/>
          <w:sz w:val="24"/>
        </w:rPr>
        <w:br/>
      </w:r>
    </w:p>
    <w:p w14:paraId="78122AE6" w14:textId="27F8B0D1" w:rsidR="00896BBD" w:rsidRPr="00EE6DFC" w:rsidRDefault="00896BBD" w:rsidP="00896BBD">
      <w:pPr>
        <w:pStyle w:val="a3"/>
        <w:spacing w:before="100" w:beforeAutospacing="1" w:after="100" w:afterAutospacing="1"/>
        <w:ind w:left="0"/>
        <w:outlineLvl w:val="1"/>
        <w:rPr>
          <w:rStyle w:val="markedcontent"/>
          <w:rFonts w:asciiTheme="minorHAnsi" w:hAnsiTheme="minorHAnsi" w:cstheme="minorHAnsi"/>
          <w:sz w:val="24"/>
          <w:szCs w:val="24"/>
        </w:rPr>
      </w:pPr>
      <w:r>
        <w:rPr>
          <w:rStyle w:val="markedcontent"/>
          <w:rFonts w:asciiTheme="minorHAnsi" w:hAnsiTheme="minorHAnsi"/>
          <w:sz w:val="24"/>
        </w:rPr>
        <w:t>Нормативтік талаптардың сақталуын</w:t>
      </w:r>
      <w:r w:rsidR="005C3943">
        <w:rPr>
          <w:rStyle w:val="markedcontent"/>
          <w:rFonts w:asciiTheme="minorHAnsi" w:hAnsiTheme="minorHAnsi"/>
          <w:sz w:val="24"/>
        </w:rPr>
        <w:t xml:space="preserve"> қамтамасыз ету жөніндегі ұйым ә</w:t>
      </w:r>
      <w:r>
        <w:rPr>
          <w:rStyle w:val="markedcontent"/>
          <w:rFonts w:asciiTheme="minorHAnsi" w:hAnsiTheme="minorHAnsi"/>
          <w:sz w:val="24"/>
        </w:rPr>
        <w:t xml:space="preserve">лем бойынша жұмыс істейді. </w:t>
      </w:r>
    </w:p>
    <w:p w14:paraId="6C04A4ED" w14:textId="77777777" w:rsidR="00896BBD" w:rsidRPr="005C3943" w:rsidRDefault="00896BBD" w:rsidP="00896BBD">
      <w:pPr>
        <w:pStyle w:val="a3"/>
        <w:spacing w:before="100" w:beforeAutospacing="1" w:after="100" w:afterAutospacing="1"/>
        <w:ind w:left="0"/>
        <w:outlineLvl w:val="1"/>
        <w:rPr>
          <w:rStyle w:val="markedcontent"/>
          <w:rFonts w:asciiTheme="minorHAnsi" w:hAnsiTheme="minorHAnsi" w:cstheme="minorHAnsi"/>
          <w:sz w:val="24"/>
          <w:szCs w:val="24"/>
          <w:lang w:bidi="en-US"/>
        </w:rPr>
      </w:pPr>
    </w:p>
    <w:p w14:paraId="0937FD2E" w14:textId="09E951A2" w:rsidR="00896BBD" w:rsidRPr="00EE6DFC" w:rsidRDefault="00896BBD" w:rsidP="00896BBD">
      <w:pPr>
        <w:pStyle w:val="a3"/>
        <w:spacing w:before="100" w:beforeAutospacing="1" w:after="100" w:afterAutospacing="1"/>
        <w:ind w:left="0"/>
        <w:outlineLvl w:val="1"/>
        <w:rPr>
          <w:rStyle w:val="markedcontent"/>
          <w:rFonts w:asciiTheme="minorHAnsi" w:hAnsiTheme="minorHAnsi" w:cstheme="minorHAnsi"/>
          <w:sz w:val="24"/>
          <w:szCs w:val="24"/>
        </w:rPr>
      </w:pPr>
      <w:r>
        <w:rPr>
          <w:rStyle w:val="markedcontent"/>
          <w:rFonts w:asciiTheme="minorHAnsi" w:hAnsiTheme="minorHAnsi"/>
          <w:sz w:val="24"/>
        </w:rPr>
        <w:t xml:space="preserve">Нормативтік талаптарды сақтау жөніндегі бас маманға тікелей жіберілетін нормативтік талаптардың сақталуы туралы хабарламалар мен сұрақтарды өңдеген кезде, әдетте Штутгарт қаласындағы орталық құқықтық және нормативтік реттеу бөлімі тартылады. </w:t>
      </w:r>
    </w:p>
    <w:p w14:paraId="43F88289" w14:textId="77777777" w:rsidR="00896BBD" w:rsidRPr="005C3943" w:rsidRDefault="00896BBD" w:rsidP="00896BBD">
      <w:pPr>
        <w:pStyle w:val="a3"/>
        <w:spacing w:before="100" w:beforeAutospacing="1" w:after="100" w:afterAutospacing="1"/>
        <w:ind w:left="0"/>
        <w:outlineLvl w:val="1"/>
        <w:rPr>
          <w:rStyle w:val="markedcontent"/>
          <w:rFonts w:asciiTheme="minorHAnsi" w:hAnsiTheme="minorHAnsi" w:cstheme="minorHAnsi"/>
          <w:sz w:val="24"/>
          <w:szCs w:val="24"/>
          <w:lang w:bidi="en-US"/>
        </w:rPr>
      </w:pPr>
    </w:p>
    <w:p w14:paraId="186964FE" w14:textId="6C4025F6" w:rsidR="00F9539D" w:rsidRPr="00EE6DFC" w:rsidRDefault="00896BBD" w:rsidP="00896BBD">
      <w:pPr>
        <w:pStyle w:val="a3"/>
        <w:spacing w:before="100" w:beforeAutospacing="1" w:after="100" w:afterAutospacing="1"/>
        <w:ind w:left="0"/>
        <w:outlineLvl w:val="1"/>
        <w:rPr>
          <w:rFonts w:asciiTheme="minorHAnsi" w:eastAsia="Times New Roman" w:hAnsiTheme="minorHAnsi" w:cstheme="minorHAnsi"/>
          <w:sz w:val="24"/>
          <w:szCs w:val="24"/>
        </w:rPr>
      </w:pPr>
      <w:r>
        <w:rPr>
          <w:rStyle w:val="markedcontent"/>
          <w:rFonts w:asciiTheme="minorHAnsi" w:hAnsiTheme="minorHAnsi"/>
          <w:sz w:val="24"/>
        </w:rPr>
        <w:t>Нормативтік талаптарды сақтау жөніндегі бас маманмен келесі пошталық мекенжайы арқылы хабарласа аласыз:</w:t>
      </w:r>
    </w:p>
    <w:p w14:paraId="1E5413B5" w14:textId="77777777" w:rsidR="00F9539D" w:rsidRPr="00EE6DFC" w:rsidRDefault="00F9539D" w:rsidP="00896BBD">
      <w:pPr>
        <w:outlineLvl w:val="1"/>
        <w:rPr>
          <w:rFonts w:asciiTheme="minorHAnsi" w:eastAsia="Times New Roman" w:hAnsiTheme="minorHAnsi" w:cstheme="minorHAnsi"/>
          <w:sz w:val="24"/>
          <w:szCs w:val="24"/>
        </w:rPr>
      </w:pPr>
      <w:r>
        <w:rPr>
          <w:rFonts w:asciiTheme="minorHAnsi" w:hAnsiTheme="minorHAnsi"/>
          <w:sz w:val="24"/>
        </w:rPr>
        <w:t>LAPP Holding SE</w:t>
      </w:r>
    </w:p>
    <w:p w14:paraId="1A84B968" w14:textId="52A8C33E" w:rsidR="00F9539D" w:rsidRPr="00EE6DFC" w:rsidRDefault="00896BBD" w:rsidP="00896BBD">
      <w:pPr>
        <w:outlineLvl w:val="1"/>
        <w:rPr>
          <w:rFonts w:asciiTheme="minorHAnsi" w:eastAsia="Times New Roman" w:hAnsiTheme="minorHAnsi" w:cstheme="minorHAnsi"/>
          <w:sz w:val="24"/>
          <w:szCs w:val="24"/>
        </w:rPr>
      </w:pPr>
      <w:r>
        <w:rPr>
          <w:rStyle w:val="markedcontent"/>
          <w:rFonts w:asciiTheme="minorHAnsi" w:hAnsiTheme="minorHAnsi"/>
          <w:sz w:val="24"/>
        </w:rPr>
        <w:t>Нормативтік талаптарды сақтау жөніндегі бас маман</w:t>
      </w:r>
    </w:p>
    <w:p w14:paraId="70C99C86" w14:textId="77777777" w:rsidR="00F9539D" w:rsidRPr="00112355" w:rsidRDefault="00F9539D" w:rsidP="00896BBD">
      <w:pPr>
        <w:outlineLvl w:val="1"/>
        <w:rPr>
          <w:rFonts w:asciiTheme="minorHAnsi" w:eastAsia="Times New Roman" w:hAnsiTheme="minorHAnsi" w:cstheme="minorHAnsi"/>
          <w:sz w:val="24"/>
          <w:szCs w:val="24"/>
        </w:rPr>
      </w:pPr>
      <w:r>
        <w:rPr>
          <w:rFonts w:asciiTheme="minorHAnsi" w:hAnsiTheme="minorHAnsi"/>
          <w:sz w:val="24"/>
        </w:rPr>
        <w:t>Abteilung Recht &amp; Compliance</w:t>
      </w:r>
    </w:p>
    <w:p w14:paraId="0186C768" w14:textId="77777777" w:rsidR="00F9539D" w:rsidRPr="00112355" w:rsidRDefault="00F9539D" w:rsidP="00896BBD">
      <w:pPr>
        <w:outlineLvl w:val="1"/>
        <w:rPr>
          <w:rFonts w:asciiTheme="minorHAnsi" w:eastAsia="Times New Roman" w:hAnsiTheme="minorHAnsi" w:cstheme="minorHAnsi"/>
          <w:sz w:val="24"/>
          <w:szCs w:val="24"/>
        </w:rPr>
      </w:pPr>
      <w:r>
        <w:rPr>
          <w:rFonts w:asciiTheme="minorHAnsi" w:hAnsiTheme="minorHAnsi"/>
          <w:sz w:val="24"/>
        </w:rPr>
        <w:t>Oskar-Lapp-Str.2</w:t>
      </w:r>
    </w:p>
    <w:p w14:paraId="2A9C84AC" w14:textId="77777777" w:rsidR="00F9539D" w:rsidRPr="00EE6DFC" w:rsidRDefault="00F9539D" w:rsidP="00896BBD">
      <w:pPr>
        <w:outlineLvl w:val="1"/>
        <w:rPr>
          <w:rFonts w:asciiTheme="minorHAnsi" w:eastAsia="Times New Roman" w:hAnsiTheme="minorHAnsi" w:cstheme="minorHAnsi"/>
          <w:sz w:val="24"/>
          <w:szCs w:val="24"/>
        </w:rPr>
      </w:pPr>
      <w:r>
        <w:rPr>
          <w:rFonts w:asciiTheme="minorHAnsi" w:hAnsiTheme="minorHAnsi"/>
          <w:sz w:val="24"/>
        </w:rPr>
        <w:t>70565 Stuttgart</w:t>
      </w:r>
    </w:p>
    <w:p w14:paraId="519A948C" w14:textId="4C62C85C" w:rsidR="00F9539D" w:rsidRPr="00EE6DFC" w:rsidRDefault="00896BBD" w:rsidP="00F9539D">
      <w:pPr>
        <w:spacing w:before="100" w:beforeAutospacing="1" w:after="100" w:afterAutospacing="1"/>
        <w:outlineLvl w:val="1"/>
        <w:rPr>
          <w:rStyle w:val="a5"/>
          <w:rFonts w:asciiTheme="minorHAnsi" w:hAnsiTheme="minorHAnsi" w:cstheme="minorHAnsi"/>
          <w:color w:val="auto"/>
          <w:sz w:val="24"/>
          <w:szCs w:val="24"/>
        </w:rPr>
      </w:pPr>
      <w:r>
        <w:rPr>
          <w:rFonts w:asciiTheme="minorHAnsi" w:hAnsiTheme="minorHAnsi"/>
          <w:sz w:val="24"/>
        </w:rPr>
        <w:t xml:space="preserve">Егер сіз бетпе-бет кездесуді ұйымдастырғыңыз келсе, кездесуді келісу үшін бізге алдын ала мына мекенжайға электронды хат жіберуіңіз керек: </w:t>
      </w:r>
      <w:hyperlink r:id="rId14" w:history="1">
        <w:r>
          <w:rPr>
            <w:rStyle w:val="a5"/>
            <w:rFonts w:asciiTheme="minorHAnsi" w:hAnsiTheme="minorHAnsi"/>
            <w:sz w:val="24"/>
          </w:rPr>
          <w:t>compliance.de.lhi@lapp.com</w:t>
        </w:r>
      </w:hyperlink>
      <w:r>
        <w:rPr>
          <w:rFonts w:asciiTheme="minorHAnsi" w:hAnsiTheme="minorHAnsi"/>
          <w:sz w:val="24"/>
        </w:rPr>
        <w:t>.</w:t>
      </w:r>
    </w:p>
    <w:p w14:paraId="3241B0F0" w14:textId="35638290" w:rsidR="00F9539D" w:rsidRPr="00EE6DFC" w:rsidRDefault="00BD6D72" w:rsidP="00BD6D72">
      <w:pPr>
        <w:pStyle w:val="a3"/>
        <w:spacing w:before="100" w:beforeAutospacing="1" w:after="100" w:afterAutospacing="1"/>
        <w:ind w:left="0"/>
        <w:outlineLvl w:val="1"/>
        <w:rPr>
          <w:rFonts w:asciiTheme="minorHAnsi" w:eastAsia="Times New Roman" w:hAnsiTheme="minorHAnsi" w:cstheme="minorHAnsi"/>
          <w:sz w:val="24"/>
          <w:szCs w:val="24"/>
        </w:rPr>
      </w:pPr>
      <w:r>
        <w:rPr>
          <w:rFonts w:asciiTheme="minorHAnsi" w:hAnsiTheme="minorHAnsi"/>
          <w:sz w:val="24"/>
        </w:rPr>
        <w:t xml:space="preserve">LAPP өңірлері мен еншілес компанияларында хабарламалар мен сұрақтарға қатысты хабарласуға болатын нормативтік талаптарды сақтау бойынша өңірлік және жергілікті мамандар бар. Әдетте хабарлама жергілікті тілде немесе кем дегенде ағылшын тілінде жасалуы мүмкін. Хабарламалар мен сұрақтар әдетте жергілікті деңгейде қарастырылады. </w:t>
      </w:r>
      <w:r>
        <w:rPr>
          <w:rFonts w:asciiTheme="minorHAnsi" w:hAnsiTheme="minorHAnsi"/>
          <w:sz w:val="24"/>
        </w:rPr>
        <w:lastRenderedPageBreak/>
        <w:t xml:space="preserve">Егер хабарлама елеулі бұзушылықтарға қатысты болса, онда </w:t>
      </w:r>
      <w:r>
        <w:rPr>
          <w:rStyle w:val="markedcontent"/>
          <w:rFonts w:asciiTheme="minorHAnsi" w:hAnsiTheme="minorHAnsi"/>
          <w:sz w:val="24"/>
        </w:rPr>
        <w:t>құқықтық және нормативтік реттеу жөніндегі орталық бөлімге</w:t>
      </w:r>
      <w:r>
        <w:rPr>
          <w:rFonts w:asciiTheme="minorHAnsi" w:hAnsiTheme="minorHAnsi"/>
          <w:sz w:val="24"/>
        </w:rPr>
        <w:t xml:space="preserve"> тиісті хабарлама жіберіледі. </w:t>
      </w:r>
    </w:p>
    <w:p w14:paraId="1D2DC2E7" w14:textId="77777777" w:rsidR="00F9539D" w:rsidRPr="005C3943" w:rsidRDefault="00F9539D" w:rsidP="00BD6D72">
      <w:pPr>
        <w:pStyle w:val="a3"/>
        <w:spacing w:before="100" w:beforeAutospacing="1" w:after="100" w:afterAutospacing="1"/>
        <w:ind w:left="0"/>
        <w:outlineLvl w:val="1"/>
        <w:rPr>
          <w:rFonts w:asciiTheme="minorHAnsi" w:eastAsia="Times New Roman" w:hAnsiTheme="minorHAnsi" w:cstheme="minorHAnsi"/>
          <w:sz w:val="24"/>
          <w:szCs w:val="24"/>
          <w:lang w:eastAsia="de-DE"/>
        </w:rPr>
      </w:pPr>
    </w:p>
    <w:p w14:paraId="083AC765" w14:textId="77777777" w:rsidR="00BD6D72" w:rsidRPr="00EE6DFC" w:rsidRDefault="00BD6D72" w:rsidP="00BD6D72">
      <w:pPr>
        <w:pStyle w:val="a3"/>
        <w:spacing w:before="100" w:beforeAutospacing="1" w:after="100" w:afterAutospacing="1"/>
        <w:ind w:left="0"/>
        <w:outlineLvl w:val="1"/>
        <w:rPr>
          <w:rFonts w:asciiTheme="minorHAnsi" w:eastAsia="Times New Roman" w:hAnsiTheme="minorHAnsi" w:cstheme="minorHAnsi"/>
          <w:sz w:val="24"/>
          <w:szCs w:val="24"/>
        </w:rPr>
      </w:pPr>
      <w:r>
        <w:rPr>
          <w:rFonts w:asciiTheme="minorHAnsi" w:hAnsiTheme="minorHAnsi"/>
          <w:sz w:val="24"/>
        </w:rPr>
        <w:t>Құқықтық және нормативтік реттеу жөніндегі орталық бөлім бұзушылықтар туралы хабарлаған адамдардың және хабарламаларда көрсетілген барлық адамдардың жеке басын құпия ұстауға тиіс. Хабарламаны өңдеген кезде бөлім әрқашан құпиялылық пен бейтараптықты сақтай отырып әрекет етеді, бұзушылықтар туралы хабардар ету жүйесі аясында тапсырмалардың тәуелсіз орындалуын қамтамасыз ету үшін тиісті нұсқауларды басшылыққа алады.</w:t>
      </w:r>
    </w:p>
    <w:p w14:paraId="3C4CF83B" w14:textId="52001A7F" w:rsidR="00025E1C" w:rsidRPr="00EE6DFC" w:rsidRDefault="00BD6D72" w:rsidP="00BD6D72">
      <w:pPr>
        <w:pStyle w:val="a3"/>
        <w:spacing w:before="100" w:beforeAutospacing="1" w:after="100" w:afterAutospacing="1"/>
        <w:ind w:left="0"/>
        <w:outlineLvl w:val="1"/>
        <w:rPr>
          <w:rFonts w:asciiTheme="minorHAnsi" w:hAnsiTheme="minorHAnsi" w:cstheme="minorHAnsi"/>
          <w:sz w:val="24"/>
          <w:szCs w:val="24"/>
        </w:rPr>
      </w:pPr>
      <w:r>
        <w:rPr>
          <w:rFonts w:asciiTheme="minorHAnsi" w:hAnsiTheme="minorHAnsi"/>
          <w:sz w:val="24"/>
        </w:rPr>
        <w:t>Қажет болған жағдайда ішкі тексеру жүргізу үшін тексеру жүргізуге өкілеттігі бар басқа бөлімдер/мамандар тағайындалуы мүмкін. Бұл принциптер тексеру жүргізетін барлық қызметкерлерге қолданылады</w:t>
      </w:r>
      <w:r>
        <w:rPr>
          <w:rStyle w:val="markedcontent"/>
          <w:rFonts w:asciiTheme="minorHAnsi" w:hAnsiTheme="minorHAnsi"/>
          <w:sz w:val="24"/>
        </w:rPr>
        <w:t>.</w:t>
      </w:r>
    </w:p>
    <w:p w14:paraId="1B9CBF2C" w14:textId="2B6EFBCE" w:rsidR="00BC2D69" w:rsidRPr="00EE6DFC" w:rsidRDefault="004F4BAA" w:rsidP="00C96FCC">
      <w:pPr>
        <w:pStyle w:val="1"/>
      </w:pPr>
      <w:r>
        <w:t>Сіздің хабарламаңыз қандай әдіспен өңделеді?</w:t>
      </w:r>
    </w:p>
    <w:p w14:paraId="697FEC66" w14:textId="4E588110" w:rsidR="00D375ED" w:rsidRPr="005C3943" w:rsidRDefault="00D375ED" w:rsidP="000A4F11">
      <w:pPr>
        <w:jc w:val="both"/>
        <w:rPr>
          <w:rFonts w:asciiTheme="minorHAnsi" w:hAnsiTheme="minorHAnsi" w:cstheme="minorHAnsi"/>
          <w:color w:val="FF0000"/>
          <w:sz w:val="24"/>
          <w:szCs w:val="24"/>
        </w:rPr>
      </w:pPr>
    </w:p>
    <w:p w14:paraId="34B317E5" w14:textId="62E838E8" w:rsidR="007E624F" w:rsidRPr="00EE6DFC" w:rsidRDefault="004F4BAA" w:rsidP="00091CA0">
      <w:pPr>
        <w:rPr>
          <w:rStyle w:val="markedcontent"/>
          <w:rFonts w:asciiTheme="minorHAnsi" w:hAnsiTheme="minorHAnsi" w:cstheme="minorHAnsi"/>
          <w:sz w:val="24"/>
          <w:szCs w:val="24"/>
        </w:rPr>
      </w:pPr>
      <w:r>
        <w:rPr>
          <w:rStyle w:val="markedcontent"/>
          <w:rFonts w:asciiTheme="minorHAnsi" w:hAnsiTheme="minorHAnsi"/>
          <w:sz w:val="24"/>
        </w:rPr>
        <w:t>Хабарламаны алғаннан кейін жеті күннен кешіктірмей, жасырын болуды сақтау себебінен мүмкін болмаған жағдайларды қоспағанда, оның алынғаны расталады.</w:t>
      </w:r>
      <w:r>
        <w:rPr>
          <w:rStyle w:val="markedcontent"/>
          <w:rFonts w:asciiTheme="minorHAnsi" w:hAnsiTheme="minorHAnsi"/>
          <w:sz w:val="24"/>
        </w:rPr>
        <w:br/>
      </w:r>
    </w:p>
    <w:p w14:paraId="0DB8F9E6" w14:textId="3B21784C" w:rsidR="007E624F" w:rsidRPr="00EE6DFC" w:rsidRDefault="004F4BAA" w:rsidP="00091CA0">
      <w:pPr>
        <w:rPr>
          <w:rStyle w:val="markedcontent"/>
          <w:rFonts w:asciiTheme="minorHAnsi" w:hAnsiTheme="minorHAnsi" w:cstheme="minorHAnsi"/>
          <w:sz w:val="24"/>
          <w:szCs w:val="24"/>
        </w:rPr>
      </w:pPr>
      <w:r>
        <w:rPr>
          <w:rStyle w:val="markedcontent"/>
          <w:rFonts w:asciiTheme="minorHAnsi" w:hAnsiTheme="minorHAnsi"/>
          <w:sz w:val="24"/>
        </w:rPr>
        <w:t xml:space="preserve">Ең алдымен шынайылық тексеріледі. Осылайша олардың шынайылығын тексеру үшін мазмұн мен жағдайларға объективті талдау жасалады. Қажет болған кезде ақпарат берушіге қосымша ақпарат беру ұсынылуы мүмкін. </w:t>
      </w:r>
    </w:p>
    <w:p w14:paraId="5BB948D1" w14:textId="77777777" w:rsidR="007E624F" w:rsidRPr="005C3943" w:rsidRDefault="007E624F" w:rsidP="00091CA0">
      <w:pPr>
        <w:rPr>
          <w:rStyle w:val="markedcontent"/>
          <w:rFonts w:asciiTheme="minorHAnsi" w:hAnsiTheme="minorHAnsi" w:cstheme="minorHAnsi"/>
          <w:sz w:val="24"/>
          <w:szCs w:val="24"/>
        </w:rPr>
      </w:pPr>
    </w:p>
    <w:p w14:paraId="39CABF2B" w14:textId="008D4D0A" w:rsidR="00C43C43" w:rsidRPr="00EE6DFC" w:rsidRDefault="00896BBD" w:rsidP="00D8667A">
      <w:pPr>
        <w:rPr>
          <w:rStyle w:val="markedcontent"/>
          <w:rFonts w:asciiTheme="minorHAnsi" w:hAnsiTheme="minorHAnsi" w:cstheme="minorHAnsi"/>
          <w:sz w:val="24"/>
          <w:szCs w:val="24"/>
        </w:rPr>
      </w:pPr>
      <w:r>
        <w:rPr>
          <w:rStyle w:val="markedcontent"/>
          <w:rFonts w:asciiTheme="minorHAnsi" w:hAnsiTheme="minorHAnsi"/>
          <w:sz w:val="24"/>
        </w:rPr>
        <w:t xml:space="preserve">Егер тексеруден кейін жағдайлардың шынайы еместігі анықталса, мысалы, түсініксіз, заңды немесе іс жүзінде мүмкін емес немесе басқа себептермен сенімді болмаса, ақпарат берушіге тиісті жауап беріледі. Бұл жағдайда іс тоқтатылады және одан әрі жалғасы болмайды. </w:t>
      </w:r>
    </w:p>
    <w:p w14:paraId="437662D7" w14:textId="77777777" w:rsidR="00C43C43" w:rsidRPr="005C3943" w:rsidRDefault="00C43C43" w:rsidP="00D8667A">
      <w:pPr>
        <w:rPr>
          <w:rStyle w:val="markedcontent"/>
          <w:rFonts w:asciiTheme="minorHAnsi" w:hAnsiTheme="minorHAnsi" w:cstheme="minorHAnsi"/>
          <w:sz w:val="24"/>
          <w:szCs w:val="24"/>
        </w:rPr>
      </w:pPr>
    </w:p>
    <w:p w14:paraId="2A6E5F79" w14:textId="7162D186" w:rsidR="007B7283" w:rsidRPr="00EE6DFC" w:rsidRDefault="00896BBD" w:rsidP="00D8667A">
      <w:pPr>
        <w:rPr>
          <w:rStyle w:val="markedcontent"/>
          <w:rFonts w:asciiTheme="minorHAnsi" w:hAnsiTheme="minorHAnsi" w:cstheme="minorHAnsi"/>
          <w:sz w:val="24"/>
          <w:szCs w:val="24"/>
        </w:rPr>
      </w:pPr>
      <w:r>
        <w:rPr>
          <w:rStyle w:val="markedcontent"/>
          <w:rFonts w:asciiTheme="minorHAnsi" w:hAnsiTheme="minorHAnsi"/>
          <w:sz w:val="24"/>
        </w:rPr>
        <w:t>Егер мән-жайлар шынайы деп саналса, екінші кезеңде белгіленген критерийлерді қолдана отырып тексеру жүргізіледі. Қажет болған жағдайда ішкі тексеру жүргізу үшін тексеру жүргізуге өкілеттігі бар басқа бөлімдер/мамандар тағайындалуы мүмкін. Бұзушылық фактісі дәлелденгенге дейін мүдделі тұлғалар үшін кінәіздік презумциясы қолданылады</w:t>
      </w:r>
      <w:r>
        <w:rPr>
          <w:rFonts w:asciiTheme="minorHAnsi" w:hAnsiTheme="minorHAnsi"/>
          <w:sz w:val="24"/>
        </w:rPr>
        <w:t>.</w:t>
      </w:r>
    </w:p>
    <w:p w14:paraId="2D047489" w14:textId="77777777" w:rsidR="007D7F12" w:rsidRPr="005C3943" w:rsidRDefault="007D7F12" w:rsidP="00D8667A">
      <w:pPr>
        <w:rPr>
          <w:rStyle w:val="markedcontent"/>
          <w:rFonts w:asciiTheme="minorHAnsi" w:hAnsiTheme="minorHAnsi" w:cstheme="minorHAnsi"/>
          <w:sz w:val="24"/>
          <w:szCs w:val="24"/>
        </w:rPr>
      </w:pPr>
    </w:p>
    <w:p w14:paraId="3D9CCCD2" w14:textId="207A4A5D" w:rsidR="007B7283" w:rsidRPr="00EE6DFC" w:rsidRDefault="00896BBD" w:rsidP="00D8667A">
      <w:pPr>
        <w:rPr>
          <w:rStyle w:val="markedcontent"/>
          <w:rFonts w:asciiTheme="minorHAnsi" w:hAnsiTheme="minorHAnsi" w:cstheme="minorHAnsi"/>
          <w:sz w:val="24"/>
          <w:szCs w:val="24"/>
        </w:rPr>
      </w:pPr>
      <w:r>
        <w:rPr>
          <w:rStyle w:val="markedcontent"/>
          <w:rFonts w:asciiTheme="minorHAnsi" w:hAnsiTheme="minorHAnsi"/>
          <w:sz w:val="24"/>
        </w:rPr>
        <w:t>Егер тексеру барысында хабарламаның шындыққа жанаспайтыны дәлелденсе немесе тексерудің тиісті күш-жігермен жүргізілгеніне қарамастан, оны растау немесе шынайы деп тану мүмкін болмаса, тексеру тоқтатылады. Жасырынды болуды сақтау себебінен бұл мүмкін болмаған жағдайларды қоспағанда, ақпарат берушіге тиісті жауап жіберіледі.</w:t>
      </w:r>
    </w:p>
    <w:p w14:paraId="66F6E3A2" w14:textId="77777777" w:rsidR="007B7283" w:rsidRPr="005C3943" w:rsidRDefault="007B7283" w:rsidP="00D8667A">
      <w:pPr>
        <w:rPr>
          <w:rStyle w:val="markedcontent"/>
          <w:rFonts w:asciiTheme="minorHAnsi" w:hAnsiTheme="minorHAnsi" w:cstheme="minorHAnsi"/>
          <w:color w:val="FF0000"/>
          <w:sz w:val="24"/>
          <w:szCs w:val="24"/>
        </w:rPr>
      </w:pPr>
    </w:p>
    <w:p w14:paraId="45914273" w14:textId="3B3E46D3" w:rsidR="00D8667A" w:rsidRPr="00EE6DFC" w:rsidRDefault="00896BBD" w:rsidP="00D8667A">
      <w:pPr>
        <w:rPr>
          <w:rFonts w:asciiTheme="minorHAnsi" w:hAnsiTheme="minorHAnsi" w:cstheme="minorHAnsi"/>
          <w:sz w:val="24"/>
          <w:szCs w:val="24"/>
        </w:rPr>
      </w:pPr>
      <w:r>
        <w:rPr>
          <w:rStyle w:val="markedcontent"/>
          <w:rFonts w:asciiTheme="minorHAnsi" w:hAnsiTheme="minorHAnsi"/>
          <w:sz w:val="24"/>
        </w:rPr>
        <w:t>Егер мән-жайларды тексеру барысында хабарлама дұрыс болып шықса, анықталған теріс қылықты жою және залалды шектеу, сондай-ақ қажет болған жағдайда онымен байланысты тәуекелдерді болдырмау жөнінде тиісті шаралар қолданылады. Егер жүргізілген ішкі тексеруге немесе оларға қатысты хабарлама келіп түскен немесе хабарламада көрсетілген адамдардың құқықтарына қысым келтірілмесе, ақпарат берушіге қабылданған және жоспарланған кейінгі шараларды, сондай-ақ түсініктемені қамтитын жауап жіберілетін болады. Бұл жасырын болу себебінен жау</w:t>
      </w:r>
      <w:r w:rsidR="005C3943">
        <w:rPr>
          <w:rStyle w:val="markedcontent"/>
          <w:rFonts w:asciiTheme="minorHAnsi" w:hAnsiTheme="minorHAnsi"/>
          <w:sz w:val="24"/>
        </w:rPr>
        <w:t xml:space="preserve">ап беру мүмкін емес жағдайларға </w:t>
      </w:r>
      <w:r>
        <w:rPr>
          <w:rStyle w:val="markedcontent"/>
          <w:rFonts w:asciiTheme="minorHAnsi" w:hAnsiTheme="minorHAnsi"/>
          <w:sz w:val="24"/>
        </w:rPr>
        <w:t>қолданылмайды.</w:t>
      </w:r>
    </w:p>
    <w:p w14:paraId="70AF1695" w14:textId="77777777" w:rsidR="00D8667A" w:rsidRPr="005C3943" w:rsidRDefault="00D8667A" w:rsidP="00D8667A">
      <w:pPr>
        <w:ind w:firstLine="284"/>
        <w:jc w:val="both"/>
        <w:rPr>
          <w:rFonts w:asciiTheme="minorHAnsi" w:hAnsiTheme="minorHAnsi" w:cstheme="minorHAnsi"/>
          <w:color w:val="FF0000"/>
          <w:sz w:val="24"/>
          <w:szCs w:val="24"/>
        </w:rPr>
      </w:pPr>
    </w:p>
    <w:p w14:paraId="5C5D4F2B" w14:textId="5FDCFD03" w:rsidR="00B600EA" w:rsidRPr="00EE6DFC" w:rsidRDefault="00896BBD" w:rsidP="00665DE0">
      <w:pPr>
        <w:rPr>
          <w:rFonts w:asciiTheme="minorHAnsi" w:hAnsiTheme="minorHAnsi" w:cstheme="minorHAnsi"/>
          <w:sz w:val="24"/>
          <w:szCs w:val="24"/>
        </w:rPr>
      </w:pPr>
      <w:r>
        <w:rPr>
          <w:rStyle w:val="markedcontent"/>
          <w:rFonts w:asciiTheme="minorHAnsi" w:hAnsiTheme="minorHAnsi"/>
          <w:sz w:val="24"/>
        </w:rPr>
        <w:lastRenderedPageBreak/>
        <w:t>Хабарламаларды өңдеуге кететін уақыт әртүрлі болуы мүмкін. Әдетте, тексеру есепті алу расталғаннан кейін үш ай ішінде аяқталуы керек.</w:t>
      </w:r>
      <w:r>
        <w:rPr>
          <w:rStyle w:val="markedcontent"/>
          <w:rFonts w:asciiTheme="minorHAnsi" w:hAnsiTheme="minorHAnsi"/>
          <w:sz w:val="24"/>
        </w:rPr>
        <w:br/>
      </w:r>
      <w:bookmarkStart w:id="2" w:name="_GoBack"/>
      <w:bookmarkEnd w:id="2"/>
    </w:p>
    <w:p w14:paraId="1B29F2EC" w14:textId="10230E73" w:rsidR="007064FD" w:rsidRPr="00EE6DFC" w:rsidRDefault="004F4BAA" w:rsidP="00C96FCC">
      <w:pPr>
        <w:pStyle w:val="1"/>
      </w:pPr>
      <w:bookmarkStart w:id="3" w:name="_Hlk134099207"/>
      <w:r>
        <w:t>Ықтимал бұзушылық туралы хабарлағаныңызға байланысты кемсітушіліктен немесе жазалаудан қорғану қалай қамтамасыз етіледі?</w:t>
      </w:r>
    </w:p>
    <w:p w14:paraId="4AF867E2" w14:textId="77777777" w:rsidR="00F22FDA" w:rsidRPr="005C3943" w:rsidRDefault="00F22FDA" w:rsidP="001D4ECC">
      <w:pPr>
        <w:jc w:val="both"/>
        <w:rPr>
          <w:rFonts w:asciiTheme="minorHAnsi" w:eastAsia="Times New Roman" w:hAnsiTheme="minorHAnsi" w:cstheme="minorHAnsi"/>
          <w:color w:val="FF0000"/>
          <w:sz w:val="24"/>
          <w:szCs w:val="24"/>
          <w:lang w:eastAsia="de-DE"/>
        </w:rPr>
      </w:pPr>
    </w:p>
    <w:bookmarkEnd w:id="3"/>
    <w:p w14:paraId="6F984E45" w14:textId="4E1166A3" w:rsidR="00F22FDA" w:rsidRPr="00EE6DFC" w:rsidRDefault="004F4BAA" w:rsidP="001D66F0">
      <w:pPr>
        <w:jc w:val="both"/>
        <w:rPr>
          <w:rFonts w:asciiTheme="minorHAnsi" w:eastAsia="Times New Roman" w:hAnsiTheme="minorHAnsi" w:cstheme="minorHAnsi"/>
          <w:sz w:val="24"/>
          <w:szCs w:val="24"/>
        </w:rPr>
      </w:pPr>
      <w:r>
        <w:rPr>
          <w:rFonts w:asciiTheme="minorHAnsi" w:hAnsiTheme="minorHAnsi"/>
          <w:sz w:val="24"/>
        </w:rPr>
        <w:t>Ақпарат берушілерді немесе LAPP тексеруіне қатысатын адамдарды кемсітуге жол берілмейді. Сіз хабарлама жібергеніңізге байланысты қандай да бір жағымсыз салдарға ұшырамайсыз. Бұзушылықтар туралы хабардар ету жүйесін наразылық түрде, қасақана теріс пайдалануға, мысалы, басқа адамды саналы және жалған түрде айыптауға, жол берілмейді.</w:t>
      </w:r>
    </w:p>
    <w:p w14:paraId="2E93D6B2" w14:textId="77777777" w:rsidR="000D500F" w:rsidRPr="005C3943" w:rsidRDefault="000D500F" w:rsidP="00C96FCC">
      <w:pPr>
        <w:pStyle w:val="1"/>
      </w:pPr>
    </w:p>
    <w:p w14:paraId="7340C2A1" w14:textId="1771C6AF" w:rsidR="00BC0E7A" w:rsidRPr="00EE6DFC" w:rsidRDefault="005E2A87" w:rsidP="00C96FCC">
      <w:pPr>
        <w:pStyle w:val="1"/>
      </w:pPr>
      <w:r>
        <w:t>Құжаттама</w:t>
      </w:r>
    </w:p>
    <w:p w14:paraId="461BFE8B" w14:textId="53C4C45B" w:rsidR="00F050A1" w:rsidRPr="005C3943" w:rsidRDefault="00F050A1" w:rsidP="00F050A1">
      <w:pPr>
        <w:rPr>
          <w:rFonts w:asciiTheme="minorHAnsi" w:hAnsiTheme="minorHAnsi" w:cstheme="minorHAnsi"/>
          <w:color w:val="FF0000"/>
          <w:sz w:val="24"/>
          <w:szCs w:val="24"/>
        </w:rPr>
      </w:pPr>
    </w:p>
    <w:p w14:paraId="05C1293B" w14:textId="4280CEB6" w:rsidR="00764A38" w:rsidRPr="00EE6DFC" w:rsidRDefault="004F4BAA" w:rsidP="00F050A1">
      <w:pPr>
        <w:rPr>
          <w:rStyle w:val="markedcontent"/>
          <w:rFonts w:asciiTheme="minorHAnsi" w:hAnsiTheme="minorHAnsi" w:cstheme="minorHAnsi"/>
          <w:sz w:val="24"/>
          <w:szCs w:val="24"/>
        </w:rPr>
      </w:pPr>
      <w:r>
        <w:rPr>
          <w:rStyle w:val="markedcontent"/>
          <w:rFonts w:asciiTheme="minorHAnsi" w:hAnsiTheme="minorHAnsi"/>
          <w:sz w:val="24"/>
        </w:rPr>
        <w:t xml:space="preserve">Келіп түскен хабарламалар және олармен байланысты әрекеттер құжатталады. Бұл кейіннен шынайы емес болып шығатын хабарламаларға да қатысты. Алынған хабарламалар есеп түрінде құжатталады. </w:t>
      </w:r>
    </w:p>
    <w:p w14:paraId="6E00F4AA" w14:textId="77777777" w:rsidR="00764A38" w:rsidRPr="005C3943" w:rsidRDefault="00764A38" w:rsidP="00F050A1">
      <w:pPr>
        <w:rPr>
          <w:rStyle w:val="markedcontent"/>
          <w:rFonts w:asciiTheme="minorHAnsi" w:hAnsiTheme="minorHAnsi" w:cstheme="minorHAnsi"/>
          <w:sz w:val="24"/>
          <w:szCs w:val="24"/>
        </w:rPr>
      </w:pPr>
    </w:p>
    <w:p w14:paraId="04FA6350" w14:textId="11A24478" w:rsidR="008468C1" w:rsidRPr="00EE6DFC" w:rsidRDefault="004F4BAA" w:rsidP="00F050A1">
      <w:pPr>
        <w:rPr>
          <w:rStyle w:val="markedcontent"/>
          <w:rFonts w:asciiTheme="minorHAnsi" w:hAnsiTheme="minorHAnsi" w:cstheme="minorHAnsi"/>
          <w:sz w:val="24"/>
          <w:szCs w:val="24"/>
        </w:rPr>
      </w:pPr>
      <w:r>
        <w:rPr>
          <w:rStyle w:val="markedcontent"/>
          <w:rFonts w:asciiTheme="minorHAnsi" w:hAnsiTheme="minorHAnsi"/>
          <w:sz w:val="24"/>
        </w:rPr>
        <w:t>Бүкіл процестің құжатталуы қол жеткізу рұқсаты мен міндеттерді бөлудің қатаң жоспарымен реттеледі. Қол жеткізу рұқсаты Нормативтік талаптардың сақталуын қамтамасыз ету жөніндегі ұйымының мүшелеріне және қажет болған жағдайда тексеруге қатысатын белгілі бір бөлімдерге/мамандарға ғана беріледі. Деректерді қорғау бойынша қолданыстағы нормалар сақталады; қажет болған жағдайда жеке деректер жасырылады немесе оларға бүркеншек атау беріледі.</w:t>
      </w:r>
    </w:p>
    <w:p w14:paraId="0C0DBFAD" w14:textId="77777777" w:rsidR="004F4BAA" w:rsidRPr="005C3943" w:rsidRDefault="004F4BAA" w:rsidP="00F050A1">
      <w:pPr>
        <w:rPr>
          <w:rFonts w:asciiTheme="minorHAnsi" w:hAnsiTheme="minorHAnsi" w:cstheme="minorHAnsi"/>
          <w:color w:val="FF0000"/>
          <w:sz w:val="24"/>
          <w:szCs w:val="24"/>
        </w:rPr>
      </w:pPr>
    </w:p>
    <w:p w14:paraId="2E9537F8" w14:textId="4E166439" w:rsidR="00B964C6" w:rsidRPr="00EE6DFC" w:rsidRDefault="005E2A87" w:rsidP="00C96FCC">
      <w:pPr>
        <w:pStyle w:val="1"/>
      </w:pPr>
      <w:r>
        <w:t>Процедуралар кодексіне жауапты тарап</w:t>
      </w:r>
    </w:p>
    <w:p w14:paraId="71ABDBD5" w14:textId="77777777" w:rsidR="00F9307B" w:rsidRPr="00EE6DFC" w:rsidRDefault="00F9307B">
      <w:pPr>
        <w:jc w:val="both"/>
        <w:rPr>
          <w:rFonts w:asciiTheme="minorHAnsi" w:hAnsiTheme="minorHAnsi" w:cstheme="minorHAnsi"/>
          <w:b/>
          <w:bCs/>
          <w:color w:val="FF0000"/>
          <w:sz w:val="24"/>
          <w:szCs w:val="24"/>
          <w:lang w:val="ru-RU"/>
        </w:rPr>
      </w:pPr>
    </w:p>
    <w:p w14:paraId="2C2FB567" w14:textId="7A5B46BC" w:rsidR="006A66D3" w:rsidRPr="00EE6DFC" w:rsidRDefault="005E2A87" w:rsidP="00764A38">
      <w:pPr>
        <w:jc w:val="both"/>
        <w:rPr>
          <w:rFonts w:asciiTheme="minorHAnsi" w:hAnsiTheme="minorHAnsi" w:cstheme="minorHAnsi"/>
          <w:bCs/>
          <w:sz w:val="24"/>
          <w:szCs w:val="24"/>
        </w:rPr>
      </w:pPr>
      <w:r>
        <w:rPr>
          <w:rFonts w:asciiTheme="minorHAnsi" w:hAnsiTheme="minorHAnsi"/>
          <w:sz w:val="24"/>
        </w:rPr>
        <w:t xml:space="preserve">Процедуралар кодексіне жауапты тарап: </w:t>
      </w:r>
    </w:p>
    <w:p w14:paraId="5E84BCCA" w14:textId="77777777" w:rsidR="006A66D3" w:rsidRPr="00EE6DFC" w:rsidRDefault="006A66D3" w:rsidP="00764A38">
      <w:pPr>
        <w:jc w:val="both"/>
        <w:rPr>
          <w:rFonts w:asciiTheme="minorHAnsi" w:hAnsiTheme="minorHAnsi" w:cstheme="minorHAnsi"/>
          <w:bCs/>
          <w:sz w:val="24"/>
          <w:szCs w:val="24"/>
          <w:lang w:val="ru-RU"/>
        </w:rPr>
      </w:pPr>
    </w:p>
    <w:p w14:paraId="56B64709" w14:textId="791AA00A" w:rsidR="008A1640" w:rsidRPr="00112355" w:rsidRDefault="003A4F11" w:rsidP="00764A38">
      <w:pPr>
        <w:jc w:val="both"/>
        <w:rPr>
          <w:rFonts w:asciiTheme="minorHAnsi" w:hAnsiTheme="minorHAnsi" w:cstheme="minorHAnsi"/>
          <w:bCs/>
          <w:sz w:val="24"/>
          <w:szCs w:val="24"/>
        </w:rPr>
      </w:pPr>
      <w:r>
        <w:rPr>
          <w:rFonts w:asciiTheme="minorHAnsi" w:hAnsiTheme="minorHAnsi"/>
          <w:sz w:val="24"/>
        </w:rPr>
        <w:t>Lapp Holding SE</w:t>
      </w:r>
    </w:p>
    <w:p w14:paraId="28670D5E" w14:textId="502D0374" w:rsidR="006A66D3" w:rsidRPr="00112355" w:rsidRDefault="006A66D3" w:rsidP="00764A38">
      <w:pPr>
        <w:jc w:val="both"/>
        <w:rPr>
          <w:rFonts w:asciiTheme="minorHAnsi" w:hAnsiTheme="minorHAnsi" w:cstheme="minorHAnsi"/>
          <w:bCs/>
          <w:sz w:val="24"/>
          <w:szCs w:val="24"/>
        </w:rPr>
      </w:pPr>
    </w:p>
    <w:p w14:paraId="69EA658F" w14:textId="3178A255" w:rsidR="006A66D3" w:rsidRPr="00112355" w:rsidRDefault="006A66D3" w:rsidP="00764A38">
      <w:pPr>
        <w:jc w:val="both"/>
        <w:rPr>
          <w:rFonts w:asciiTheme="minorHAnsi" w:hAnsiTheme="minorHAnsi" w:cstheme="minorHAnsi"/>
          <w:bCs/>
          <w:sz w:val="24"/>
          <w:szCs w:val="24"/>
        </w:rPr>
      </w:pPr>
      <w:r>
        <w:rPr>
          <w:rFonts w:asciiTheme="minorHAnsi" w:hAnsiTheme="minorHAnsi"/>
          <w:sz w:val="24"/>
        </w:rPr>
        <w:t>Oskar-Lapp-Str.2</w:t>
      </w:r>
    </w:p>
    <w:p w14:paraId="7BF855BE" w14:textId="097E611A" w:rsidR="006A66D3" w:rsidRPr="00112355" w:rsidRDefault="006A66D3" w:rsidP="00764A38">
      <w:pPr>
        <w:jc w:val="both"/>
        <w:rPr>
          <w:rFonts w:asciiTheme="minorHAnsi" w:hAnsiTheme="minorHAnsi" w:cstheme="minorHAnsi"/>
          <w:bCs/>
          <w:sz w:val="24"/>
          <w:szCs w:val="24"/>
        </w:rPr>
      </w:pPr>
    </w:p>
    <w:p w14:paraId="505FE9ED" w14:textId="068BE754" w:rsidR="006A66D3" w:rsidRPr="00EE6DFC" w:rsidRDefault="006A66D3" w:rsidP="00764A38">
      <w:pPr>
        <w:jc w:val="both"/>
        <w:rPr>
          <w:rFonts w:asciiTheme="minorHAnsi" w:hAnsiTheme="minorHAnsi" w:cstheme="minorHAnsi"/>
          <w:bCs/>
          <w:sz w:val="24"/>
          <w:szCs w:val="24"/>
        </w:rPr>
      </w:pPr>
      <w:r>
        <w:rPr>
          <w:rFonts w:asciiTheme="minorHAnsi" w:hAnsiTheme="minorHAnsi"/>
          <w:sz w:val="24"/>
        </w:rPr>
        <w:t>70565 Stuttgart</w:t>
      </w:r>
    </w:p>
    <w:p w14:paraId="40362C86" w14:textId="7F13591C" w:rsidR="006A66D3" w:rsidRPr="00EE6DFC" w:rsidRDefault="006A66D3" w:rsidP="00764A38">
      <w:pPr>
        <w:jc w:val="both"/>
        <w:rPr>
          <w:rFonts w:asciiTheme="minorHAnsi" w:hAnsiTheme="minorHAnsi" w:cstheme="minorHAnsi"/>
          <w:bCs/>
          <w:sz w:val="24"/>
          <w:szCs w:val="24"/>
          <w:lang w:val="ru-RU"/>
        </w:rPr>
      </w:pPr>
    </w:p>
    <w:p w14:paraId="244E9623" w14:textId="4ED33995" w:rsidR="006A66D3" w:rsidRPr="00EE6DFC" w:rsidRDefault="006A66D3" w:rsidP="00764A38">
      <w:pPr>
        <w:jc w:val="both"/>
        <w:rPr>
          <w:rFonts w:asciiTheme="minorHAnsi" w:hAnsiTheme="minorHAnsi" w:cstheme="minorHAnsi"/>
          <w:bCs/>
          <w:sz w:val="24"/>
          <w:szCs w:val="24"/>
        </w:rPr>
      </w:pPr>
      <w:r>
        <w:rPr>
          <w:rFonts w:asciiTheme="minorHAnsi" w:hAnsiTheme="minorHAnsi"/>
          <w:sz w:val="24"/>
        </w:rPr>
        <w:t>0711/7838-01</w:t>
      </w:r>
    </w:p>
    <w:p w14:paraId="1854D7E2" w14:textId="7C9A5AD7" w:rsidR="006A66D3" w:rsidRPr="00EE6DFC" w:rsidRDefault="006A66D3" w:rsidP="00764A38">
      <w:pPr>
        <w:jc w:val="both"/>
        <w:rPr>
          <w:rFonts w:asciiTheme="minorHAnsi" w:hAnsiTheme="minorHAnsi" w:cstheme="minorHAnsi"/>
          <w:bCs/>
          <w:sz w:val="24"/>
          <w:szCs w:val="24"/>
          <w:lang w:val="ru-RU"/>
        </w:rPr>
      </w:pPr>
    </w:p>
    <w:p w14:paraId="489BE822" w14:textId="1A001054" w:rsidR="006A66D3" w:rsidRPr="00EE6DFC" w:rsidRDefault="006A66D3" w:rsidP="00764A38">
      <w:pPr>
        <w:jc w:val="both"/>
        <w:rPr>
          <w:rFonts w:asciiTheme="minorHAnsi" w:hAnsiTheme="minorHAnsi" w:cstheme="minorHAnsi"/>
          <w:bCs/>
          <w:sz w:val="24"/>
          <w:szCs w:val="24"/>
        </w:rPr>
      </w:pPr>
      <w:r>
        <w:rPr>
          <w:rFonts w:asciiTheme="minorHAnsi" w:hAnsiTheme="minorHAnsi"/>
          <w:sz w:val="24"/>
        </w:rPr>
        <w:t>www.lappgroup.com</w:t>
      </w:r>
    </w:p>
    <w:p w14:paraId="799A4CD5" w14:textId="5BDCD185" w:rsidR="006A66D3" w:rsidRPr="00EE6DFC" w:rsidRDefault="006A66D3" w:rsidP="00764A38">
      <w:pPr>
        <w:jc w:val="both"/>
        <w:rPr>
          <w:rFonts w:asciiTheme="minorHAnsi" w:hAnsiTheme="minorHAnsi" w:cstheme="minorHAnsi"/>
          <w:bCs/>
          <w:sz w:val="24"/>
          <w:szCs w:val="24"/>
          <w:lang w:val="ru-RU"/>
        </w:rPr>
      </w:pPr>
    </w:p>
    <w:p w14:paraId="36CE543F" w14:textId="2482CD74" w:rsidR="00195E98" w:rsidRPr="00EE6DFC" w:rsidRDefault="00195E98" w:rsidP="000A4F11">
      <w:pPr>
        <w:jc w:val="both"/>
        <w:rPr>
          <w:rFonts w:asciiTheme="minorHAnsi" w:hAnsiTheme="minorHAnsi" w:cstheme="minorHAnsi"/>
          <w:b/>
          <w:bCs/>
          <w:color w:val="FF0000"/>
          <w:sz w:val="24"/>
          <w:szCs w:val="24"/>
          <w:lang w:val="ru-RU"/>
        </w:rPr>
      </w:pPr>
    </w:p>
    <w:p w14:paraId="080BA03F" w14:textId="25754AF2" w:rsidR="007B74D6" w:rsidRPr="00EE6DFC" w:rsidRDefault="007B74D6" w:rsidP="000A4F11">
      <w:pPr>
        <w:jc w:val="both"/>
        <w:rPr>
          <w:rFonts w:asciiTheme="minorHAnsi" w:hAnsiTheme="minorHAnsi" w:cstheme="minorHAnsi"/>
          <w:b/>
          <w:bCs/>
          <w:color w:val="FF0000"/>
          <w:sz w:val="24"/>
          <w:szCs w:val="24"/>
          <w:lang w:val="ru-RU"/>
        </w:rPr>
      </w:pPr>
    </w:p>
    <w:p w14:paraId="1FC8FC3C" w14:textId="6571A965" w:rsidR="00B600EA" w:rsidRPr="00EE6DFC" w:rsidRDefault="00B600EA" w:rsidP="000A4F11">
      <w:pPr>
        <w:jc w:val="both"/>
        <w:rPr>
          <w:rFonts w:asciiTheme="minorHAnsi" w:hAnsiTheme="minorHAnsi" w:cstheme="minorHAnsi"/>
          <w:b/>
          <w:bCs/>
          <w:color w:val="FF0000"/>
          <w:sz w:val="24"/>
          <w:szCs w:val="24"/>
          <w:lang w:val="ru-RU"/>
        </w:rPr>
      </w:pPr>
    </w:p>
    <w:p w14:paraId="547C6C05" w14:textId="1324EE00" w:rsidR="00B600EA" w:rsidRPr="00EE6DFC" w:rsidRDefault="00B600EA" w:rsidP="000A4F11">
      <w:pPr>
        <w:jc w:val="both"/>
        <w:rPr>
          <w:rFonts w:asciiTheme="minorHAnsi" w:hAnsiTheme="minorHAnsi" w:cstheme="minorHAnsi"/>
          <w:b/>
          <w:bCs/>
          <w:color w:val="FF0000"/>
          <w:sz w:val="24"/>
          <w:szCs w:val="24"/>
          <w:lang w:val="ru-RU"/>
        </w:rPr>
      </w:pPr>
    </w:p>
    <w:p w14:paraId="0ACB31CC" w14:textId="77777777" w:rsidR="00B600EA" w:rsidRPr="00EE6DFC" w:rsidRDefault="00B600EA" w:rsidP="000A4F11">
      <w:pPr>
        <w:jc w:val="both"/>
        <w:rPr>
          <w:rFonts w:asciiTheme="minorHAnsi" w:hAnsiTheme="minorHAnsi" w:cstheme="minorHAnsi"/>
          <w:b/>
          <w:bCs/>
          <w:color w:val="FF0000"/>
          <w:sz w:val="24"/>
          <w:szCs w:val="24"/>
          <w:lang w:val="ru-RU"/>
        </w:rPr>
      </w:pPr>
    </w:p>
    <w:p w14:paraId="660C6320" w14:textId="1A6D3766" w:rsidR="00264173" w:rsidRPr="00EE6DFC" w:rsidRDefault="00264173" w:rsidP="001A54DD">
      <w:pPr>
        <w:jc w:val="both"/>
        <w:rPr>
          <w:rFonts w:asciiTheme="minorHAnsi" w:eastAsia="Times New Roman" w:hAnsiTheme="minorHAnsi" w:cstheme="minorHAnsi"/>
          <w:i/>
          <w:iCs/>
          <w:color w:val="FF0000"/>
          <w:sz w:val="24"/>
          <w:szCs w:val="24"/>
          <w:lang w:val="ru-RU" w:eastAsia="de-DE"/>
        </w:rPr>
      </w:pPr>
    </w:p>
    <w:sectPr w:rsidR="00264173" w:rsidRPr="00EE6DFC" w:rsidSect="00B118EC">
      <w:footerReference w:type="default" r:id="rId15"/>
      <w:pgSz w:w="11906" w:h="16838" w:code="9"/>
      <w:pgMar w:top="1418" w:right="1134" w:bottom="1134" w:left="1134" w:header="340" w:footer="340"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4D40A7C" w14:textId="77777777" w:rsidR="00DF65F8" w:rsidRDefault="00DF65F8" w:rsidP="000F29BB">
      <w:r>
        <w:separator/>
      </w:r>
    </w:p>
  </w:endnote>
  <w:endnote w:type="continuationSeparator" w:id="0">
    <w:p w14:paraId="1B362CDD" w14:textId="77777777" w:rsidR="00DF65F8" w:rsidRDefault="00DF65F8" w:rsidP="000F29BB">
      <w:r>
        <w:continuationSeparator/>
      </w:r>
    </w:p>
  </w:endnote>
  <w:endnote w:type="continuationNotice" w:id="1">
    <w:p w14:paraId="7B269D7D" w14:textId="77777777" w:rsidR="00DF65F8" w:rsidRDefault="00DF65F8"/>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E0002EFF" w:usb1="C000785B" w:usb2="00000009" w:usb3="00000000" w:csb0="000001FF" w:csb1="00000000"/>
  </w:font>
  <w:font w:name="Webdings">
    <w:panose1 w:val="05030102010509060703"/>
    <w:charset w:val="02"/>
    <w:family w:val="roman"/>
    <w:pitch w:val="variable"/>
    <w:sig w:usb0="00000000" w:usb1="10000000" w:usb2="00000000" w:usb3="00000000" w:csb0="80000000" w:csb1="00000000"/>
  </w:font>
  <w:font w:name="Verdana">
    <w:panose1 w:val="020B0604030504040204"/>
    <w:charset w:val="CC"/>
    <w:family w:val="swiss"/>
    <w:pitch w:val="variable"/>
    <w:sig w:usb0="A00006FF" w:usb1="4000205B" w:usb2="0000001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Palatino Linotype">
    <w:panose1 w:val="02040502050505030304"/>
    <w:charset w:val="CC"/>
    <w:family w:val="roman"/>
    <w:pitch w:val="variable"/>
    <w:sig w:usb0="E0000287" w:usb1="40000013" w:usb2="00000000" w:usb3="00000000" w:csb0="0000019F" w:csb1="00000000"/>
  </w:font>
  <w:font w:name="Segoe UI">
    <w:panose1 w:val="020B0502040204020203"/>
    <w:charset w:val="CC"/>
    <w:family w:val="swiss"/>
    <w:pitch w:val="variable"/>
    <w:sig w:usb0="E4002EFF" w:usb1="C000E47F"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Tahoma">
    <w:panose1 w:val="020B0604030504040204"/>
    <w:charset w:val="CC"/>
    <w:family w:val="swiss"/>
    <w:pitch w:val="variable"/>
    <w:sig w:usb0="E1002EFF" w:usb1="C000605B" w:usb2="00000029" w:usb3="00000000" w:csb0="000101FF" w:csb1="00000000"/>
  </w:font>
  <w:font w:name="Carlito">
    <w:altName w:val="Calibri"/>
    <w:charset w:val="00"/>
    <w:family w:val="swiss"/>
    <w:pitch w:val="variable"/>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31A337A" w14:textId="77777777" w:rsidR="007F04F7" w:rsidRPr="006F774E" w:rsidRDefault="007F04F7" w:rsidP="00AE3BF4">
    <w:pPr>
      <w:rPr>
        <w:rFonts w:ascii="Palatino Linotype" w:hAnsi="Palatino Linotype" w:cs="Arial"/>
        <w:b/>
        <w:sz w:val="16"/>
        <w:szCs w:val="16"/>
      </w:rPr>
    </w:pPr>
  </w:p>
  <w:p w14:paraId="0C450D45" w14:textId="77777777" w:rsidR="007F04F7" w:rsidRPr="00A01728" w:rsidRDefault="007F04F7" w:rsidP="00A01728">
    <w:pPr>
      <w:pStyle w:val="aa"/>
      <w:rPr>
        <w:sz w:val="2"/>
        <w:szCs w:val="2"/>
      </w:rP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798527765"/>
      <w:docPartObj>
        <w:docPartGallery w:val="Page Numbers (Bottom of Page)"/>
        <w:docPartUnique/>
      </w:docPartObj>
    </w:sdtPr>
    <w:sdtEndPr>
      <w:rPr>
        <w:rFonts w:asciiTheme="minorHAnsi" w:hAnsiTheme="minorHAnsi" w:cstheme="minorHAnsi"/>
      </w:rPr>
    </w:sdtEndPr>
    <w:sdtContent>
      <w:p w14:paraId="7A896A28" w14:textId="24C33A94" w:rsidR="00B118EC" w:rsidRPr="00482F50" w:rsidRDefault="00B118EC">
        <w:pPr>
          <w:pStyle w:val="aa"/>
          <w:jc w:val="right"/>
          <w:rPr>
            <w:rFonts w:asciiTheme="minorHAnsi" w:hAnsiTheme="minorHAnsi" w:cstheme="minorHAnsi"/>
          </w:rPr>
        </w:pPr>
        <w:r w:rsidRPr="00482F50">
          <w:rPr>
            <w:rFonts w:asciiTheme="minorHAnsi" w:hAnsiTheme="minorHAnsi" w:cstheme="minorHAnsi"/>
          </w:rPr>
          <w:fldChar w:fldCharType="begin"/>
        </w:r>
        <w:r w:rsidRPr="00482F50">
          <w:rPr>
            <w:rFonts w:asciiTheme="minorHAnsi" w:hAnsiTheme="minorHAnsi" w:cstheme="minorHAnsi"/>
          </w:rPr>
          <w:instrText>PAGE   \* MERGEFORMAT</w:instrText>
        </w:r>
        <w:r w:rsidRPr="00482F50">
          <w:rPr>
            <w:rFonts w:asciiTheme="minorHAnsi" w:hAnsiTheme="minorHAnsi" w:cstheme="minorHAnsi"/>
          </w:rPr>
          <w:fldChar w:fldCharType="separate"/>
        </w:r>
        <w:r w:rsidR="00754E97">
          <w:rPr>
            <w:rFonts w:asciiTheme="minorHAnsi" w:hAnsiTheme="minorHAnsi" w:cstheme="minorHAnsi"/>
            <w:noProof/>
          </w:rPr>
          <w:t>8</w:t>
        </w:r>
        <w:r w:rsidRPr="00482F50">
          <w:rPr>
            <w:rFonts w:asciiTheme="minorHAnsi" w:hAnsiTheme="minorHAnsi" w:cstheme="minorHAnsi"/>
          </w:rPr>
          <w:fldChar w:fldCharType="end"/>
        </w:r>
      </w:p>
    </w:sdtContent>
  </w:sdt>
  <w:p w14:paraId="096842BA" w14:textId="77777777" w:rsidR="00B118EC" w:rsidRPr="00A01728" w:rsidRDefault="00B118EC" w:rsidP="00A01728">
    <w:pPr>
      <w:pStyle w:val="aa"/>
      <w:rPr>
        <w:sz w:val="2"/>
        <w:szCs w:val="2"/>
      </w:rP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2218E6C" w14:textId="77777777" w:rsidR="00DF65F8" w:rsidRDefault="00DF65F8" w:rsidP="000F29BB">
      <w:r>
        <w:separator/>
      </w:r>
    </w:p>
  </w:footnote>
  <w:footnote w:type="continuationSeparator" w:id="0">
    <w:p w14:paraId="58FAE3BF" w14:textId="77777777" w:rsidR="00DF65F8" w:rsidRDefault="00DF65F8" w:rsidP="000F29BB">
      <w:r>
        <w:continuationSeparator/>
      </w:r>
    </w:p>
  </w:footnote>
  <w:footnote w:type="continuationNotice" w:id="1">
    <w:p w14:paraId="13ACFE62" w14:textId="77777777" w:rsidR="00DF65F8" w:rsidRDefault="00DF65F8"/>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4035" w:type="pct"/>
      <w:tblLook w:val="04A0" w:firstRow="1" w:lastRow="0" w:firstColumn="1" w:lastColumn="0" w:noHBand="0" w:noVBand="1"/>
    </w:tblPr>
    <w:tblGrid>
      <w:gridCol w:w="7780"/>
    </w:tblGrid>
    <w:tr w:rsidR="00D97A78" w:rsidRPr="00112355" w14:paraId="592B80B8" w14:textId="77777777" w:rsidTr="00FC012E">
      <w:tc>
        <w:tcPr>
          <w:tcW w:w="5000" w:type="pct"/>
          <w:tcBorders>
            <w:bottom w:val="single" w:sz="4" w:space="0" w:color="7D7E81"/>
          </w:tcBorders>
          <w:shd w:val="clear" w:color="auto" w:fill="auto"/>
          <w:tcMar>
            <w:top w:w="28" w:type="dxa"/>
            <w:left w:w="28" w:type="dxa"/>
            <w:bottom w:w="28" w:type="dxa"/>
            <w:right w:w="28" w:type="dxa"/>
          </w:tcMar>
        </w:tcPr>
        <w:p w14:paraId="6C5761B7" w14:textId="77777777" w:rsidR="00FC012E" w:rsidRDefault="00FC012E" w:rsidP="003454EA">
          <w:pPr>
            <w:tabs>
              <w:tab w:val="right" w:pos="7724"/>
            </w:tabs>
            <w:rPr>
              <w:rFonts w:ascii="Verdana" w:hAnsi="Verdana" w:cs="Tahoma"/>
              <w:sz w:val="12"/>
              <w:szCs w:val="12"/>
            </w:rPr>
          </w:pPr>
        </w:p>
        <w:p w14:paraId="43172639" w14:textId="7D569C6A" w:rsidR="00FC012E" w:rsidRDefault="00BA357B" w:rsidP="00BA357B">
          <w:pPr>
            <w:tabs>
              <w:tab w:val="right" w:pos="7724"/>
            </w:tabs>
            <w:rPr>
              <w:rFonts w:ascii="Verdana" w:hAnsi="Verdana" w:cs="Tahoma"/>
              <w:sz w:val="12"/>
              <w:szCs w:val="12"/>
            </w:rPr>
          </w:pPr>
          <w:r>
            <w:rPr>
              <w:rFonts w:ascii="Verdana" w:hAnsi="Verdana"/>
              <w:sz w:val="12"/>
            </w:rPr>
            <w:tab/>
          </w:r>
        </w:p>
        <w:p w14:paraId="61F1E43D" w14:textId="77777777" w:rsidR="00FC012E" w:rsidRDefault="00FC012E" w:rsidP="003454EA">
          <w:pPr>
            <w:tabs>
              <w:tab w:val="right" w:pos="7724"/>
            </w:tabs>
            <w:rPr>
              <w:rFonts w:ascii="Verdana" w:hAnsi="Verdana" w:cs="Tahoma"/>
              <w:sz w:val="12"/>
              <w:szCs w:val="12"/>
            </w:rPr>
          </w:pPr>
        </w:p>
        <w:p w14:paraId="5D9FB104" w14:textId="77777777" w:rsidR="00FC012E" w:rsidRDefault="00FC012E" w:rsidP="003454EA">
          <w:pPr>
            <w:tabs>
              <w:tab w:val="right" w:pos="7724"/>
            </w:tabs>
            <w:rPr>
              <w:rFonts w:ascii="Verdana" w:hAnsi="Verdana" w:cs="Tahoma"/>
              <w:sz w:val="12"/>
              <w:szCs w:val="12"/>
            </w:rPr>
          </w:pPr>
        </w:p>
        <w:p w14:paraId="494EFB54" w14:textId="3624845C" w:rsidR="00FC012E" w:rsidRDefault="00FC012E" w:rsidP="003454EA">
          <w:pPr>
            <w:tabs>
              <w:tab w:val="right" w:pos="7724"/>
            </w:tabs>
            <w:rPr>
              <w:rFonts w:ascii="Verdana" w:hAnsi="Verdana" w:cs="Tahoma"/>
              <w:sz w:val="12"/>
              <w:szCs w:val="12"/>
            </w:rPr>
          </w:pPr>
        </w:p>
        <w:p w14:paraId="31F698D6" w14:textId="77777777" w:rsidR="00FC012E" w:rsidRDefault="00FC012E" w:rsidP="003454EA">
          <w:pPr>
            <w:tabs>
              <w:tab w:val="right" w:pos="7724"/>
            </w:tabs>
            <w:rPr>
              <w:rFonts w:ascii="Verdana" w:hAnsi="Verdana" w:cs="Tahoma"/>
              <w:sz w:val="12"/>
              <w:szCs w:val="12"/>
            </w:rPr>
          </w:pPr>
        </w:p>
        <w:p w14:paraId="75DD558E" w14:textId="44BA735C" w:rsidR="00FC012E" w:rsidRPr="005E2A87" w:rsidDel="00E071F7" w:rsidRDefault="005E2A87" w:rsidP="003454EA">
          <w:pPr>
            <w:tabs>
              <w:tab w:val="right" w:pos="7724"/>
            </w:tabs>
            <w:rPr>
              <w:rFonts w:asciiTheme="minorHAnsi" w:hAnsiTheme="minorHAnsi" w:cstheme="minorHAnsi"/>
              <w:sz w:val="12"/>
              <w:szCs w:val="12"/>
            </w:rPr>
          </w:pPr>
          <w:r>
            <w:rPr>
              <w:rFonts w:asciiTheme="minorHAnsi" w:hAnsiTheme="minorHAnsi"/>
              <w:sz w:val="14"/>
            </w:rPr>
            <w:t xml:space="preserve">LAPP бұзушылықтар туралы хабардар ету процедураларының кодексі </w:t>
          </w:r>
        </w:p>
      </w:tc>
    </w:tr>
  </w:tbl>
  <w:p w14:paraId="3F40CC52" w14:textId="20E6CCE2" w:rsidR="007F04F7" w:rsidRPr="00AC6314" w:rsidRDefault="00B31336" w:rsidP="008251D0">
    <w:pPr>
      <w:pStyle w:val="a8"/>
      <w:rPr>
        <w:rFonts w:ascii="Palatino Linotype" w:hAnsi="Palatino Linotype"/>
        <w:sz w:val="16"/>
        <w:szCs w:val="16"/>
      </w:rPr>
    </w:pPr>
    <w:r>
      <w:rPr>
        <w:rFonts w:asciiTheme="minorHAnsi" w:hAnsiTheme="minorHAnsi"/>
        <w:noProof/>
        <w:sz w:val="14"/>
        <w:lang w:val="ru-RU" w:eastAsia="ru-RU"/>
      </w:rPr>
      <w:drawing>
        <wp:anchor distT="0" distB="0" distL="114300" distR="114300" simplePos="0" relativeHeight="251658240" behindDoc="1" locked="0" layoutInCell="1" allowOverlap="1" wp14:anchorId="4B9B0337" wp14:editId="748B31FD">
          <wp:simplePos x="0" y="0"/>
          <wp:positionH relativeFrom="column">
            <wp:posOffset>4978400</wp:posOffset>
          </wp:positionH>
          <wp:positionV relativeFrom="paragraph">
            <wp:posOffset>-918845</wp:posOffset>
          </wp:positionV>
          <wp:extent cx="1715305" cy="1132764"/>
          <wp:effectExtent l="0" t="0" r="0" b="0"/>
          <wp:wrapNone/>
          <wp:docPr id="1" name="Grafi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715305" cy="1132764"/>
                  </a:xfrm>
                  <a:prstGeom prst="rect">
                    <a:avLst/>
                  </a:prstGeom>
                  <a:noFill/>
                  <a:ln>
                    <a:noFill/>
                  </a:ln>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CA09D4"/>
    <w:multiLevelType w:val="multilevel"/>
    <w:tmpl w:val="A54CBD7C"/>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 w15:restartNumberingAfterBreak="0">
    <w:nsid w:val="094B2AE7"/>
    <w:multiLevelType w:val="multilevel"/>
    <w:tmpl w:val="8E0626E2"/>
    <w:lvl w:ilvl="0">
      <w:start w:val="1"/>
      <w:numFmt w:val="decimal"/>
      <w:lvlText w:val="%1"/>
      <w:lvlJc w:val="left"/>
      <w:pPr>
        <w:ind w:left="432" w:hanging="432"/>
      </w:pPr>
      <w:rPr>
        <w:rFonts w:hint="default"/>
      </w:rPr>
    </w:lvl>
    <w:lvl w:ilvl="1">
      <w:start w:val="1"/>
      <w:numFmt w:val="decimal"/>
      <w:pStyle w:val="2"/>
      <w:lvlText w:val="%1.%2"/>
      <w:lvlJc w:val="left"/>
      <w:pPr>
        <w:ind w:left="576" w:hanging="576"/>
      </w:pPr>
    </w:lvl>
    <w:lvl w:ilvl="2">
      <w:start w:val="1"/>
      <w:numFmt w:val="decimal"/>
      <w:pStyle w:val="3"/>
      <w:lvlText w:val="%1.%2.%3"/>
      <w:lvlJc w:val="left"/>
      <w:rPr>
        <w:rFonts w:hint="default"/>
        <w:b/>
        <w:bCs w:val="0"/>
        <w:i w:val="0"/>
        <w:iCs w:val="0"/>
        <w:caps w:val="0"/>
        <w:smallCaps w:val="0"/>
        <w:strike w:val="0"/>
        <w:dstrike w:val="0"/>
        <w:noProof w:val="0"/>
        <w:vanish w:val="0"/>
        <w:color w:val="auto"/>
        <w:spacing w:val="0"/>
        <w:kern w:val="0"/>
        <w:position w:val="0"/>
        <w:sz w:val="22"/>
        <w:szCs w:val="22"/>
        <w:u w:val="none"/>
        <w:effect w:val="none"/>
        <w:vertAlign w:val="baseline"/>
        <w:em w:val="none"/>
        <w:specVanish w:val="0"/>
      </w:rPr>
    </w:lvl>
    <w:lvl w:ilvl="3">
      <w:start w:val="1"/>
      <w:numFmt w:val="decimal"/>
      <w:pStyle w:val="4"/>
      <w:lvlText w:val="%1.%2.%3.%4"/>
      <w:lvlJc w:val="left"/>
      <w:pPr>
        <w:ind w:left="864" w:hanging="864"/>
      </w:pPr>
      <w:rPr>
        <w:rFonts w:hint="default"/>
        <w:b/>
        <w:i w:val="0"/>
        <w:caps w:val="0"/>
        <w:strike w:val="0"/>
        <w:dstrike w:val="0"/>
        <w:vanish w:val="0"/>
        <w:color w:val="auto"/>
        <w:sz w:val="22"/>
        <w:vertAlign w:val="baseline"/>
      </w:rPr>
    </w:lvl>
    <w:lvl w:ilvl="4">
      <w:start w:val="1"/>
      <w:numFmt w:val="decimal"/>
      <w:pStyle w:val="5"/>
      <w:lvlText w:val="%1.%2.%3.%4.%5"/>
      <w:lvlJc w:val="left"/>
      <w:pPr>
        <w:ind w:left="1008" w:hanging="1008"/>
      </w:pPr>
      <w:rPr>
        <w:rFonts w:hint="default"/>
      </w:rPr>
    </w:lvl>
    <w:lvl w:ilvl="5">
      <w:start w:val="1"/>
      <w:numFmt w:val="decimal"/>
      <w:pStyle w:val="6"/>
      <w:lvlText w:val="%1.%2.%3.%4.%5.%6"/>
      <w:lvlJc w:val="left"/>
      <w:pPr>
        <w:ind w:left="1152" w:hanging="1152"/>
      </w:pPr>
      <w:rPr>
        <w:rFonts w:hint="default"/>
      </w:rPr>
    </w:lvl>
    <w:lvl w:ilvl="6">
      <w:start w:val="1"/>
      <w:numFmt w:val="decimal"/>
      <w:pStyle w:val="7"/>
      <w:lvlText w:val="%1.%2.%3.%4.%5.%6.%7"/>
      <w:lvlJc w:val="left"/>
      <w:pPr>
        <w:ind w:left="1296" w:hanging="1296"/>
      </w:pPr>
      <w:rPr>
        <w:rFonts w:hint="default"/>
      </w:rPr>
    </w:lvl>
    <w:lvl w:ilvl="7">
      <w:start w:val="1"/>
      <w:numFmt w:val="decimal"/>
      <w:pStyle w:val="8"/>
      <w:lvlText w:val="%1.%2.%3.%4.%5.%6.%7.%8"/>
      <w:lvlJc w:val="left"/>
      <w:pPr>
        <w:ind w:left="1440" w:hanging="1440"/>
      </w:pPr>
      <w:rPr>
        <w:rFonts w:hint="default"/>
      </w:rPr>
    </w:lvl>
    <w:lvl w:ilvl="8">
      <w:start w:val="1"/>
      <w:numFmt w:val="decimal"/>
      <w:pStyle w:val="9"/>
      <w:lvlText w:val="%1.%2.%3.%4.%5.%6.%7.%8.%9"/>
      <w:lvlJc w:val="left"/>
      <w:pPr>
        <w:ind w:left="1584" w:hanging="1584"/>
      </w:pPr>
      <w:rPr>
        <w:rFonts w:hint="default"/>
      </w:rPr>
    </w:lvl>
  </w:abstractNum>
  <w:abstractNum w:abstractNumId="2" w15:restartNumberingAfterBreak="0">
    <w:nsid w:val="0C182DCE"/>
    <w:multiLevelType w:val="multilevel"/>
    <w:tmpl w:val="01462D6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1614288A"/>
    <w:multiLevelType w:val="hybridMultilevel"/>
    <w:tmpl w:val="0FF22320"/>
    <w:lvl w:ilvl="0" w:tplc="88A4A12C">
      <w:start w:val="1"/>
      <w:numFmt w:val="decimal"/>
      <w:lvlText w:val="%1"/>
      <w:lvlJc w:val="left"/>
      <w:pPr>
        <w:ind w:left="720" w:hanging="360"/>
      </w:pPr>
      <w:rPr>
        <w:rFonts w:ascii="Calibri" w:hAnsi="Calibri"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4" w15:restartNumberingAfterBreak="0">
    <w:nsid w:val="18B50810"/>
    <w:multiLevelType w:val="hybridMultilevel"/>
    <w:tmpl w:val="F2B0DAF0"/>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5" w15:restartNumberingAfterBreak="0">
    <w:nsid w:val="19824A0B"/>
    <w:multiLevelType w:val="hybridMultilevel"/>
    <w:tmpl w:val="59E8B09A"/>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6" w15:restartNumberingAfterBreak="0">
    <w:nsid w:val="23D97CED"/>
    <w:multiLevelType w:val="hybridMultilevel"/>
    <w:tmpl w:val="E710FAF8"/>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7" w15:restartNumberingAfterBreak="0">
    <w:nsid w:val="2C573E1F"/>
    <w:multiLevelType w:val="hybridMultilevel"/>
    <w:tmpl w:val="32B6D1B4"/>
    <w:lvl w:ilvl="0" w:tplc="628E52E4">
      <w:start w:val="1"/>
      <w:numFmt w:val="decimal"/>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8" w15:restartNumberingAfterBreak="0">
    <w:nsid w:val="32581B1A"/>
    <w:multiLevelType w:val="hybridMultilevel"/>
    <w:tmpl w:val="C77207A0"/>
    <w:lvl w:ilvl="0" w:tplc="F230D58E">
      <w:start w:val="1"/>
      <w:numFmt w:val="decimal"/>
      <w:lvlText w:val="%1"/>
      <w:lvlJc w:val="left"/>
      <w:pPr>
        <w:ind w:left="720" w:hanging="360"/>
      </w:pPr>
      <w:rPr>
        <w:rFonts w:ascii="Calibri" w:hAnsi="Calibri"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9" w15:restartNumberingAfterBreak="0">
    <w:nsid w:val="330A5216"/>
    <w:multiLevelType w:val="hybridMultilevel"/>
    <w:tmpl w:val="5FD83CF8"/>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0" w15:restartNumberingAfterBreak="0">
    <w:nsid w:val="361038B9"/>
    <w:multiLevelType w:val="hybridMultilevel"/>
    <w:tmpl w:val="8D8476D8"/>
    <w:lvl w:ilvl="0" w:tplc="04070001">
      <w:start w:val="1"/>
      <w:numFmt w:val="bullet"/>
      <w:lvlText w:val=""/>
      <w:lvlJc w:val="left"/>
      <w:pPr>
        <w:ind w:left="786" w:hanging="360"/>
      </w:pPr>
      <w:rPr>
        <w:rFonts w:ascii="Symbol" w:hAnsi="Symbol" w:hint="default"/>
      </w:rPr>
    </w:lvl>
    <w:lvl w:ilvl="1" w:tplc="04070003" w:tentative="1">
      <w:start w:val="1"/>
      <w:numFmt w:val="bullet"/>
      <w:lvlText w:val="o"/>
      <w:lvlJc w:val="left"/>
      <w:pPr>
        <w:ind w:left="1506" w:hanging="360"/>
      </w:pPr>
      <w:rPr>
        <w:rFonts w:ascii="Courier New" w:hAnsi="Courier New" w:cs="Courier New" w:hint="default"/>
      </w:rPr>
    </w:lvl>
    <w:lvl w:ilvl="2" w:tplc="04070005" w:tentative="1">
      <w:start w:val="1"/>
      <w:numFmt w:val="bullet"/>
      <w:lvlText w:val=""/>
      <w:lvlJc w:val="left"/>
      <w:pPr>
        <w:ind w:left="2226" w:hanging="360"/>
      </w:pPr>
      <w:rPr>
        <w:rFonts w:ascii="Wingdings" w:hAnsi="Wingdings" w:hint="default"/>
      </w:rPr>
    </w:lvl>
    <w:lvl w:ilvl="3" w:tplc="04070001" w:tentative="1">
      <w:start w:val="1"/>
      <w:numFmt w:val="bullet"/>
      <w:lvlText w:val=""/>
      <w:lvlJc w:val="left"/>
      <w:pPr>
        <w:ind w:left="2946" w:hanging="360"/>
      </w:pPr>
      <w:rPr>
        <w:rFonts w:ascii="Symbol" w:hAnsi="Symbol" w:hint="default"/>
      </w:rPr>
    </w:lvl>
    <w:lvl w:ilvl="4" w:tplc="04070003" w:tentative="1">
      <w:start w:val="1"/>
      <w:numFmt w:val="bullet"/>
      <w:lvlText w:val="o"/>
      <w:lvlJc w:val="left"/>
      <w:pPr>
        <w:ind w:left="3666" w:hanging="360"/>
      </w:pPr>
      <w:rPr>
        <w:rFonts w:ascii="Courier New" w:hAnsi="Courier New" w:cs="Courier New" w:hint="default"/>
      </w:rPr>
    </w:lvl>
    <w:lvl w:ilvl="5" w:tplc="04070005" w:tentative="1">
      <w:start w:val="1"/>
      <w:numFmt w:val="bullet"/>
      <w:lvlText w:val=""/>
      <w:lvlJc w:val="left"/>
      <w:pPr>
        <w:ind w:left="4386" w:hanging="360"/>
      </w:pPr>
      <w:rPr>
        <w:rFonts w:ascii="Wingdings" w:hAnsi="Wingdings" w:hint="default"/>
      </w:rPr>
    </w:lvl>
    <w:lvl w:ilvl="6" w:tplc="04070001" w:tentative="1">
      <w:start w:val="1"/>
      <w:numFmt w:val="bullet"/>
      <w:lvlText w:val=""/>
      <w:lvlJc w:val="left"/>
      <w:pPr>
        <w:ind w:left="5106" w:hanging="360"/>
      </w:pPr>
      <w:rPr>
        <w:rFonts w:ascii="Symbol" w:hAnsi="Symbol" w:hint="default"/>
      </w:rPr>
    </w:lvl>
    <w:lvl w:ilvl="7" w:tplc="04070003" w:tentative="1">
      <w:start w:val="1"/>
      <w:numFmt w:val="bullet"/>
      <w:lvlText w:val="o"/>
      <w:lvlJc w:val="left"/>
      <w:pPr>
        <w:ind w:left="5826" w:hanging="360"/>
      </w:pPr>
      <w:rPr>
        <w:rFonts w:ascii="Courier New" w:hAnsi="Courier New" w:cs="Courier New" w:hint="default"/>
      </w:rPr>
    </w:lvl>
    <w:lvl w:ilvl="8" w:tplc="04070005" w:tentative="1">
      <w:start w:val="1"/>
      <w:numFmt w:val="bullet"/>
      <w:lvlText w:val=""/>
      <w:lvlJc w:val="left"/>
      <w:pPr>
        <w:ind w:left="6546" w:hanging="360"/>
      </w:pPr>
      <w:rPr>
        <w:rFonts w:ascii="Wingdings" w:hAnsi="Wingdings" w:hint="default"/>
      </w:rPr>
    </w:lvl>
  </w:abstractNum>
  <w:abstractNum w:abstractNumId="11" w15:restartNumberingAfterBreak="0">
    <w:nsid w:val="39F6424F"/>
    <w:multiLevelType w:val="hybridMultilevel"/>
    <w:tmpl w:val="0776B5DA"/>
    <w:lvl w:ilvl="0" w:tplc="0407000F">
      <w:start w:val="1"/>
      <w:numFmt w:val="decimal"/>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2" w15:restartNumberingAfterBreak="0">
    <w:nsid w:val="3FB3763A"/>
    <w:multiLevelType w:val="hybridMultilevel"/>
    <w:tmpl w:val="CDCC9424"/>
    <w:lvl w:ilvl="0" w:tplc="A5927874">
      <w:start w:val="1"/>
      <w:numFmt w:val="decimal"/>
      <w:lvlText w:val="%1."/>
      <w:lvlJc w:val="left"/>
      <w:pPr>
        <w:ind w:left="720" w:hanging="360"/>
      </w:pPr>
      <w:rPr>
        <w:rFonts w:hint="default"/>
        <w:i w:val="0"/>
        <w:iCs w:val="0"/>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3" w15:restartNumberingAfterBreak="0">
    <w:nsid w:val="43111903"/>
    <w:multiLevelType w:val="hybridMultilevel"/>
    <w:tmpl w:val="E3DAA052"/>
    <w:lvl w:ilvl="0" w:tplc="DE7A9DEC">
      <w:start w:val="1"/>
      <w:numFmt w:val="decimal"/>
      <w:lvlText w:val="%1"/>
      <w:lvlJc w:val="left"/>
      <w:pPr>
        <w:ind w:left="720" w:hanging="360"/>
      </w:pPr>
      <w:rPr>
        <w:rFonts w:ascii="Calibri" w:hAnsi="Calibri"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4" w15:restartNumberingAfterBreak="0">
    <w:nsid w:val="4ED640B5"/>
    <w:multiLevelType w:val="hybridMultilevel"/>
    <w:tmpl w:val="C7E07C44"/>
    <w:lvl w:ilvl="0" w:tplc="AF8AF692">
      <w:start w:val="1"/>
      <w:numFmt w:val="bullet"/>
      <w:lvlText w:val="-"/>
      <w:lvlJc w:val="left"/>
      <w:pPr>
        <w:ind w:left="720" w:hanging="360"/>
      </w:pPr>
      <w:rPr>
        <w:rFonts w:ascii="Cambria" w:eastAsiaTheme="minorHAnsi" w:hAnsi="Cambria" w:cstheme="minorBidi"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5" w15:restartNumberingAfterBreak="0">
    <w:nsid w:val="511130CA"/>
    <w:multiLevelType w:val="hybridMultilevel"/>
    <w:tmpl w:val="0464E6E0"/>
    <w:lvl w:ilvl="0" w:tplc="A7B69C66">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6" w15:restartNumberingAfterBreak="0">
    <w:nsid w:val="5281743A"/>
    <w:multiLevelType w:val="hybridMultilevel"/>
    <w:tmpl w:val="41EC7A78"/>
    <w:lvl w:ilvl="0" w:tplc="FDD6AA62">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7" w15:restartNumberingAfterBreak="0">
    <w:nsid w:val="53A52727"/>
    <w:multiLevelType w:val="hybridMultilevel"/>
    <w:tmpl w:val="52D8B052"/>
    <w:lvl w:ilvl="0" w:tplc="BF42DDEC">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8" w15:restartNumberingAfterBreak="0">
    <w:nsid w:val="5AF10F98"/>
    <w:multiLevelType w:val="hybridMultilevel"/>
    <w:tmpl w:val="0F4E8E78"/>
    <w:lvl w:ilvl="0" w:tplc="14AA0CCE">
      <w:start w:val="1"/>
      <w:numFmt w:val="decimal"/>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9" w15:restartNumberingAfterBreak="0">
    <w:nsid w:val="5F5216AA"/>
    <w:multiLevelType w:val="hybridMultilevel"/>
    <w:tmpl w:val="3DBCE4A0"/>
    <w:lvl w:ilvl="0" w:tplc="8CDA0DF8">
      <w:start w:val="1"/>
      <w:numFmt w:val="bullet"/>
      <w:lvlText w:val="-"/>
      <w:lvlJc w:val="left"/>
      <w:pPr>
        <w:ind w:left="720" w:hanging="360"/>
      </w:pPr>
      <w:rPr>
        <w:rFonts w:ascii="Calibri" w:eastAsia="Times New Roman" w:hAnsi="Calibri" w:cs="Calibri"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0" w15:restartNumberingAfterBreak="0">
    <w:nsid w:val="617F0D42"/>
    <w:multiLevelType w:val="hybridMultilevel"/>
    <w:tmpl w:val="B52AA41A"/>
    <w:lvl w:ilvl="0" w:tplc="2CF04544">
      <w:start w:val="1"/>
      <w:numFmt w:val="bullet"/>
      <w:lvlText w:val="•"/>
      <w:lvlJc w:val="left"/>
      <w:pPr>
        <w:tabs>
          <w:tab w:val="num" w:pos="720"/>
        </w:tabs>
        <w:ind w:left="720" w:hanging="360"/>
      </w:pPr>
      <w:rPr>
        <w:rFonts w:ascii="Arial" w:hAnsi="Arial" w:hint="default"/>
      </w:rPr>
    </w:lvl>
    <w:lvl w:ilvl="1" w:tplc="BB961668" w:tentative="1">
      <w:start w:val="1"/>
      <w:numFmt w:val="bullet"/>
      <w:lvlText w:val="•"/>
      <w:lvlJc w:val="left"/>
      <w:pPr>
        <w:tabs>
          <w:tab w:val="num" w:pos="1440"/>
        </w:tabs>
        <w:ind w:left="1440" w:hanging="360"/>
      </w:pPr>
      <w:rPr>
        <w:rFonts w:ascii="Arial" w:hAnsi="Arial" w:hint="default"/>
      </w:rPr>
    </w:lvl>
    <w:lvl w:ilvl="2" w:tplc="1CB6E690" w:tentative="1">
      <w:start w:val="1"/>
      <w:numFmt w:val="bullet"/>
      <w:lvlText w:val="•"/>
      <w:lvlJc w:val="left"/>
      <w:pPr>
        <w:tabs>
          <w:tab w:val="num" w:pos="2160"/>
        </w:tabs>
        <w:ind w:left="2160" w:hanging="360"/>
      </w:pPr>
      <w:rPr>
        <w:rFonts w:ascii="Arial" w:hAnsi="Arial" w:hint="default"/>
      </w:rPr>
    </w:lvl>
    <w:lvl w:ilvl="3" w:tplc="E506D412" w:tentative="1">
      <w:start w:val="1"/>
      <w:numFmt w:val="bullet"/>
      <w:lvlText w:val="•"/>
      <w:lvlJc w:val="left"/>
      <w:pPr>
        <w:tabs>
          <w:tab w:val="num" w:pos="2880"/>
        </w:tabs>
        <w:ind w:left="2880" w:hanging="360"/>
      </w:pPr>
      <w:rPr>
        <w:rFonts w:ascii="Arial" w:hAnsi="Arial" w:hint="default"/>
      </w:rPr>
    </w:lvl>
    <w:lvl w:ilvl="4" w:tplc="5F189A06" w:tentative="1">
      <w:start w:val="1"/>
      <w:numFmt w:val="bullet"/>
      <w:lvlText w:val="•"/>
      <w:lvlJc w:val="left"/>
      <w:pPr>
        <w:tabs>
          <w:tab w:val="num" w:pos="3600"/>
        </w:tabs>
        <w:ind w:left="3600" w:hanging="360"/>
      </w:pPr>
      <w:rPr>
        <w:rFonts w:ascii="Arial" w:hAnsi="Arial" w:hint="default"/>
      </w:rPr>
    </w:lvl>
    <w:lvl w:ilvl="5" w:tplc="670EE79A" w:tentative="1">
      <w:start w:val="1"/>
      <w:numFmt w:val="bullet"/>
      <w:lvlText w:val="•"/>
      <w:lvlJc w:val="left"/>
      <w:pPr>
        <w:tabs>
          <w:tab w:val="num" w:pos="4320"/>
        </w:tabs>
        <w:ind w:left="4320" w:hanging="360"/>
      </w:pPr>
      <w:rPr>
        <w:rFonts w:ascii="Arial" w:hAnsi="Arial" w:hint="default"/>
      </w:rPr>
    </w:lvl>
    <w:lvl w:ilvl="6" w:tplc="C374E7F4" w:tentative="1">
      <w:start w:val="1"/>
      <w:numFmt w:val="bullet"/>
      <w:lvlText w:val="•"/>
      <w:lvlJc w:val="left"/>
      <w:pPr>
        <w:tabs>
          <w:tab w:val="num" w:pos="5040"/>
        </w:tabs>
        <w:ind w:left="5040" w:hanging="360"/>
      </w:pPr>
      <w:rPr>
        <w:rFonts w:ascii="Arial" w:hAnsi="Arial" w:hint="default"/>
      </w:rPr>
    </w:lvl>
    <w:lvl w:ilvl="7" w:tplc="FB00E0B2" w:tentative="1">
      <w:start w:val="1"/>
      <w:numFmt w:val="bullet"/>
      <w:lvlText w:val="•"/>
      <w:lvlJc w:val="left"/>
      <w:pPr>
        <w:tabs>
          <w:tab w:val="num" w:pos="5760"/>
        </w:tabs>
        <w:ind w:left="5760" w:hanging="360"/>
      </w:pPr>
      <w:rPr>
        <w:rFonts w:ascii="Arial" w:hAnsi="Arial" w:hint="default"/>
      </w:rPr>
    </w:lvl>
    <w:lvl w:ilvl="8" w:tplc="CCD837AC" w:tentative="1">
      <w:start w:val="1"/>
      <w:numFmt w:val="bullet"/>
      <w:lvlText w:val="•"/>
      <w:lvlJc w:val="left"/>
      <w:pPr>
        <w:tabs>
          <w:tab w:val="num" w:pos="6480"/>
        </w:tabs>
        <w:ind w:left="6480" w:hanging="360"/>
      </w:pPr>
      <w:rPr>
        <w:rFonts w:ascii="Arial" w:hAnsi="Arial" w:hint="default"/>
      </w:rPr>
    </w:lvl>
  </w:abstractNum>
  <w:abstractNum w:abstractNumId="21" w15:restartNumberingAfterBreak="0">
    <w:nsid w:val="61CB696F"/>
    <w:multiLevelType w:val="multilevel"/>
    <w:tmpl w:val="3F6A196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2" w15:restartNumberingAfterBreak="0">
    <w:nsid w:val="62AE6C8B"/>
    <w:multiLevelType w:val="hybridMultilevel"/>
    <w:tmpl w:val="CF1CF112"/>
    <w:lvl w:ilvl="0" w:tplc="01160CC4">
      <w:numFmt w:val="bullet"/>
      <w:lvlText w:val=""/>
      <w:lvlJc w:val="left"/>
      <w:pPr>
        <w:ind w:left="478" w:hanging="360"/>
      </w:pPr>
      <w:rPr>
        <w:rFonts w:ascii="Symbol" w:eastAsia="Symbol" w:hAnsi="Symbol" w:cs="Symbol" w:hint="default"/>
        <w:w w:val="100"/>
        <w:sz w:val="22"/>
        <w:szCs w:val="22"/>
        <w:lang w:val="de-DE" w:eastAsia="en-US" w:bidi="ar-SA"/>
      </w:rPr>
    </w:lvl>
    <w:lvl w:ilvl="1" w:tplc="37EEF6D4">
      <w:numFmt w:val="bullet"/>
      <w:lvlText w:val="o"/>
      <w:lvlJc w:val="left"/>
      <w:pPr>
        <w:ind w:left="1198" w:hanging="360"/>
      </w:pPr>
      <w:rPr>
        <w:rFonts w:ascii="Courier New" w:eastAsia="Courier New" w:hAnsi="Courier New" w:cs="Courier New" w:hint="default"/>
        <w:w w:val="100"/>
        <w:sz w:val="22"/>
        <w:szCs w:val="22"/>
        <w:lang w:val="de-DE" w:eastAsia="en-US" w:bidi="ar-SA"/>
      </w:rPr>
    </w:lvl>
    <w:lvl w:ilvl="2" w:tplc="B3009CFC">
      <w:numFmt w:val="bullet"/>
      <w:lvlText w:val="•"/>
      <w:lvlJc w:val="left"/>
      <w:pPr>
        <w:ind w:left="2214" w:hanging="360"/>
      </w:pPr>
      <w:rPr>
        <w:rFonts w:hint="default"/>
        <w:lang w:val="de-DE" w:eastAsia="en-US" w:bidi="ar-SA"/>
      </w:rPr>
    </w:lvl>
    <w:lvl w:ilvl="3" w:tplc="1DE424CC">
      <w:numFmt w:val="bullet"/>
      <w:lvlText w:val="•"/>
      <w:lvlJc w:val="left"/>
      <w:pPr>
        <w:ind w:left="3228" w:hanging="360"/>
      </w:pPr>
      <w:rPr>
        <w:rFonts w:hint="default"/>
        <w:lang w:val="de-DE" w:eastAsia="en-US" w:bidi="ar-SA"/>
      </w:rPr>
    </w:lvl>
    <w:lvl w:ilvl="4" w:tplc="321A968C">
      <w:numFmt w:val="bullet"/>
      <w:lvlText w:val="•"/>
      <w:lvlJc w:val="left"/>
      <w:pPr>
        <w:ind w:left="4242" w:hanging="360"/>
      </w:pPr>
      <w:rPr>
        <w:rFonts w:hint="default"/>
        <w:lang w:val="de-DE" w:eastAsia="en-US" w:bidi="ar-SA"/>
      </w:rPr>
    </w:lvl>
    <w:lvl w:ilvl="5" w:tplc="27A656C4">
      <w:numFmt w:val="bullet"/>
      <w:lvlText w:val="•"/>
      <w:lvlJc w:val="left"/>
      <w:pPr>
        <w:ind w:left="5256" w:hanging="360"/>
      </w:pPr>
      <w:rPr>
        <w:rFonts w:hint="default"/>
        <w:lang w:val="de-DE" w:eastAsia="en-US" w:bidi="ar-SA"/>
      </w:rPr>
    </w:lvl>
    <w:lvl w:ilvl="6" w:tplc="26482490">
      <w:numFmt w:val="bullet"/>
      <w:lvlText w:val="•"/>
      <w:lvlJc w:val="left"/>
      <w:pPr>
        <w:ind w:left="6270" w:hanging="360"/>
      </w:pPr>
      <w:rPr>
        <w:rFonts w:hint="default"/>
        <w:lang w:val="de-DE" w:eastAsia="en-US" w:bidi="ar-SA"/>
      </w:rPr>
    </w:lvl>
    <w:lvl w:ilvl="7" w:tplc="17F6817E">
      <w:numFmt w:val="bullet"/>
      <w:lvlText w:val="•"/>
      <w:lvlJc w:val="left"/>
      <w:pPr>
        <w:ind w:left="7284" w:hanging="360"/>
      </w:pPr>
      <w:rPr>
        <w:rFonts w:hint="default"/>
        <w:lang w:val="de-DE" w:eastAsia="en-US" w:bidi="ar-SA"/>
      </w:rPr>
    </w:lvl>
    <w:lvl w:ilvl="8" w:tplc="4B706D1E">
      <w:numFmt w:val="bullet"/>
      <w:lvlText w:val="•"/>
      <w:lvlJc w:val="left"/>
      <w:pPr>
        <w:ind w:left="8298" w:hanging="360"/>
      </w:pPr>
      <w:rPr>
        <w:rFonts w:hint="default"/>
        <w:lang w:val="de-DE" w:eastAsia="en-US" w:bidi="ar-SA"/>
      </w:rPr>
    </w:lvl>
  </w:abstractNum>
  <w:abstractNum w:abstractNumId="23" w15:restartNumberingAfterBreak="0">
    <w:nsid w:val="64717EDF"/>
    <w:multiLevelType w:val="hybridMultilevel"/>
    <w:tmpl w:val="4FD65940"/>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4" w15:restartNumberingAfterBreak="0">
    <w:nsid w:val="66ED575C"/>
    <w:multiLevelType w:val="hybridMultilevel"/>
    <w:tmpl w:val="79E0FEFC"/>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5" w15:restartNumberingAfterBreak="0">
    <w:nsid w:val="68A3731E"/>
    <w:multiLevelType w:val="multilevel"/>
    <w:tmpl w:val="4010245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6" w15:restartNumberingAfterBreak="0">
    <w:nsid w:val="6E836932"/>
    <w:multiLevelType w:val="hybridMultilevel"/>
    <w:tmpl w:val="8C74A45A"/>
    <w:lvl w:ilvl="0" w:tplc="7B1C5156">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27" w15:restartNumberingAfterBreak="0">
    <w:nsid w:val="6EB56961"/>
    <w:multiLevelType w:val="multilevel"/>
    <w:tmpl w:val="13E6CD5A"/>
    <w:styleLink w:val="WWNum39"/>
    <w:lvl w:ilvl="0">
      <w:numFmt w:val="bullet"/>
      <w:lvlText w:val=""/>
      <w:lvlJc w:val="left"/>
      <w:pPr>
        <w:ind w:left="720" w:hanging="360"/>
      </w:pPr>
      <w:rPr>
        <w:rFonts w:ascii="Webdings" w:hAnsi="Webdings"/>
        <w:color w:val="BC2314"/>
        <w:sz w:val="20"/>
        <w:szCs w:val="22"/>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28" w15:restartNumberingAfterBreak="0">
    <w:nsid w:val="6ED22AC4"/>
    <w:multiLevelType w:val="multilevel"/>
    <w:tmpl w:val="BB52BD0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 w15:restartNumberingAfterBreak="0">
    <w:nsid w:val="6FFB47FF"/>
    <w:multiLevelType w:val="multilevel"/>
    <w:tmpl w:val="84005FF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0" w15:restartNumberingAfterBreak="0">
    <w:nsid w:val="70F41F46"/>
    <w:multiLevelType w:val="hybridMultilevel"/>
    <w:tmpl w:val="F242872C"/>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1" w15:restartNumberingAfterBreak="0">
    <w:nsid w:val="717D24BB"/>
    <w:multiLevelType w:val="hybridMultilevel"/>
    <w:tmpl w:val="E730DB48"/>
    <w:lvl w:ilvl="0" w:tplc="D46A5CC0">
      <w:start w:val="1"/>
      <w:numFmt w:val="decimal"/>
      <w:pStyle w:val="berschrift"/>
      <w:lvlText w:val="%1."/>
      <w:lvlJc w:val="left"/>
      <w:pPr>
        <w:ind w:left="360" w:hanging="360"/>
      </w:pPr>
    </w:lvl>
    <w:lvl w:ilvl="1" w:tplc="04070019" w:tentative="1">
      <w:start w:val="1"/>
      <w:numFmt w:val="lowerLetter"/>
      <w:lvlText w:val="%2."/>
      <w:lvlJc w:val="left"/>
      <w:pPr>
        <w:ind w:left="1080" w:hanging="360"/>
      </w:pPr>
    </w:lvl>
    <w:lvl w:ilvl="2" w:tplc="0407001B" w:tentative="1">
      <w:start w:val="1"/>
      <w:numFmt w:val="lowerRoman"/>
      <w:lvlText w:val="%3."/>
      <w:lvlJc w:val="right"/>
      <w:pPr>
        <w:ind w:left="1800" w:hanging="180"/>
      </w:pPr>
    </w:lvl>
    <w:lvl w:ilvl="3" w:tplc="0407000F" w:tentative="1">
      <w:start w:val="1"/>
      <w:numFmt w:val="decimal"/>
      <w:lvlText w:val="%4."/>
      <w:lvlJc w:val="left"/>
      <w:pPr>
        <w:ind w:left="2520" w:hanging="360"/>
      </w:pPr>
    </w:lvl>
    <w:lvl w:ilvl="4" w:tplc="04070019" w:tentative="1">
      <w:start w:val="1"/>
      <w:numFmt w:val="lowerLetter"/>
      <w:lvlText w:val="%5."/>
      <w:lvlJc w:val="left"/>
      <w:pPr>
        <w:ind w:left="3240" w:hanging="360"/>
      </w:pPr>
    </w:lvl>
    <w:lvl w:ilvl="5" w:tplc="0407001B" w:tentative="1">
      <w:start w:val="1"/>
      <w:numFmt w:val="lowerRoman"/>
      <w:lvlText w:val="%6."/>
      <w:lvlJc w:val="right"/>
      <w:pPr>
        <w:ind w:left="3960" w:hanging="180"/>
      </w:pPr>
    </w:lvl>
    <w:lvl w:ilvl="6" w:tplc="0407000F" w:tentative="1">
      <w:start w:val="1"/>
      <w:numFmt w:val="decimal"/>
      <w:lvlText w:val="%7."/>
      <w:lvlJc w:val="left"/>
      <w:pPr>
        <w:ind w:left="4680" w:hanging="360"/>
      </w:pPr>
    </w:lvl>
    <w:lvl w:ilvl="7" w:tplc="04070019" w:tentative="1">
      <w:start w:val="1"/>
      <w:numFmt w:val="lowerLetter"/>
      <w:lvlText w:val="%8."/>
      <w:lvlJc w:val="left"/>
      <w:pPr>
        <w:ind w:left="5400" w:hanging="360"/>
      </w:pPr>
    </w:lvl>
    <w:lvl w:ilvl="8" w:tplc="0407001B" w:tentative="1">
      <w:start w:val="1"/>
      <w:numFmt w:val="lowerRoman"/>
      <w:lvlText w:val="%9."/>
      <w:lvlJc w:val="right"/>
      <w:pPr>
        <w:ind w:left="6120" w:hanging="180"/>
      </w:pPr>
    </w:lvl>
  </w:abstractNum>
  <w:abstractNum w:abstractNumId="32" w15:restartNumberingAfterBreak="0">
    <w:nsid w:val="74995BFA"/>
    <w:multiLevelType w:val="multilevel"/>
    <w:tmpl w:val="0407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3" w15:restartNumberingAfterBreak="0">
    <w:nsid w:val="75FD4161"/>
    <w:multiLevelType w:val="hybridMultilevel"/>
    <w:tmpl w:val="5838C4FE"/>
    <w:lvl w:ilvl="0" w:tplc="330A9096">
      <w:start w:val="1"/>
      <w:numFmt w:val="bullet"/>
      <w:lvlText w:val="-"/>
      <w:lvlJc w:val="left"/>
      <w:pPr>
        <w:ind w:left="720" w:hanging="360"/>
      </w:pPr>
      <w:rPr>
        <w:rFonts w:ascii="Calibri" w:eastAsiaTheme="minorHAnsi" w:hAnsi="Calibri" w:cs="Calibri"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4" w15:restartNumberingAfterBreak="0">
    <w:nsid w:val="762956C2"/>
    <w:multiLevelType w:val="multilevel"/>
    <w:tmpl w:val="CE981E62"/>
    <w:lvl w:ilvl="0">
      <w:start w:val="1"/>
      <w:numFmt w:val="decimal"/>
      <w:lvlText w:val="%1.1."/>
      <w:lvlJc w:val="left"/>
      <w:pPr>
        <w:ind w:left="0" w:firstLine="0"/>
      </w:pPr>
      <w:rPr>
        <w:rFonts w:hint="default"/>
      </w:rPr>
    </w:lvl>
    <w:lvl w:ilvl="1">
      <w:start w:val="1"/>
      <w:numFmt w:val="decimal"/>
      <w:lvlText w:val="%2.4."/>
      <w:lvlJc w:val="left"/>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5" w15:restartNumberingAfterBreak="0">
    <w:nsid w:val="77CA5ECF"/>
    <w:multiLevelType w:val="hybridMultilevel"/>
    <w:tmpl w:val="F366285E"/>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6" w15:restartNumberingAfterBreak="0">
    <w:nsid w:val="78D018B6"/>
    <w:multiLevelType w:val="hybridMultilevel"/>
    <w:tmpl w:val="7E608662"/>
    <w:lvl w:ilvl="0" w:tplc="92E268A2">
      <w:start w:val="5"/>
      <w:numFmt w:val="bullet"/>
      <w:lvlText w:val="-"/>
      <w:lvlJc w:val="left"/>
      <w:pPr>
        <w:ind w:left="720" w:hanging="360"/>
      </w:pPr>
      <w:rPr>
        <w:rFonts w:ascii="Verdana" w:eastAsiaTheme="minorHAnsi" w:hAnsi="Verdana" w:cs="Aria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7" w15:restartNumberingAfterBreak="0">
    <w:nsid w:val="7F5E01D0"/>
    <w:multiLevelType w:val="hybridMultilevel"/>
    <w:tmpl w:val="B91AB00A"/>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num w:numId="1">
    <w:abstractNumId w:val="1"/>
  </w:num>
  <w:num w:numId="2">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23"/>
  </w:num>
  <w:num w:numId="4">
    <w:abstractNumId w:val="27"/>
  </w:num>
  <w:num w:numId="5">
    <w:abstractNumId w:val="30"/>
  </w:num>
  <w:num w:numId="6">
    <w:abstractNumId w:val="36"/>
  </w:num>
  <w:num w:numId="7">
    <w:abstractNumId w:val="6"/>
  </w:num>
  <w:num w:numId="8">
    <w:abstractNumId w:val="22"/>
  </w:num>
  <w:num w:numId="9">
    <w:abstractNumId w:val="34"/>
  </w:num>
  <w:num w:numId="10">
    <w:abstractNumId w:val="1"/>
  </w:num>
  <w:num w:numId="11">
    <w:abstractNumId w:val="32"/>
  </w:num>
  <w:num w:numId="12">
    <w:abstractNumId w:val="0"/>
  </w:num>
  <w:num w:numId="13">
    <w:abstractNumId w:val="5"/>
  </w:num>
  <w:num w:numId="14">
    <w:abstractNumId w:val="15"/>
  </w:num>
  <w:num w:numId="15">
    <w:abstractNumId w:val="18"/>
  </w:num>
  <w:num w:numId="16">
    <w:abstractNumId w:val="18"/>
    <w:lvlOverride w:ilvl="0">
      <w:startOverride w:val="1"/>
    </w:lvlOverride>
  </w:num>
  <w:num w:numId="17">
    <w:abstractNumId w:val="31"/>
  </w:num>
  <w:num w:numId="18">
    <w:abstractNumId w:val="7"/>
  </w:num>
  <w:num w:numId="19">
    <w:abstractNumId w:val="16"/>
  </w:num>
  <w:num w:numId="20">
    <w:abstractNumId w:val="9"/>
  </w:num>
  <w:num w:numId="21">
    <w:abstractNumId w:val="17"/>
  </w:num>
  <w:num w:numId="22">
    <w:abstractNumId w:val="8"/>
  </w:num>
  <w:num w:numId="23">
    <w:abstractNumId w:val="3"/>
  </w:num>
  <w:num w:numId="24">
    <w:abstractNumId w:val="20"/>
  </w:num>
  <w:num w:numId="25">
    <w:abstractNumId w:val="13"/>
  </w:num>
  <w:num w:numId="26">
    <w:abstractNumId w:val="10"/>
  </w:num>
  <w:num w:numId="27">
    <w:abstractNumId w:val="25"/>
  </w:num>
  <w:num w:numId="28">
    <w:abstractNumId w:val="4"/>
  </w:num>
  <w:num w:numId="29">
    <w:abstractNumId w:val="37"/>
  </w:num>
  <w:num w:numId="30">
    <w:abstractNumId w:val="29"/>
  </w:num>
  <w:num w:numId="31">
    <w:abstractNumId w:val="14"/>
  </w:num>
  <w:num w:numId="32">
    <w:abstractNumId w:val="33"/>
  </w:num>
  <w:num w:numId="33">
    <w:abstractNumId w:val="19"/>
  </w:num>
  <w:num w:numId="34">
    <w:abstractNumId w:val="24"/>
  </w:num>
  <w:num w:numId="35">
    <w:abstractNumId w:val="11"/>
  </w:num>
  <w:num w:numId="36">
    <w:abstractNumId w:val="21"/>
  </w:num>
  <w:num w:numId="37">
    <w:abstractNumId w:val="2"/>
  </w:num>
  <w:num w:numId="38">
    <w:abstractNumId w:val="35"/>
  </w:num>
  <w:num w:numId="39">
    <w:abstractNumId w:val="28"/>
  </w:num>
  <w:num w:numId="40">
    <w:abstractNumId w:val="12"/>
  </w:num>
  <w:num w:numId="41">
    <w:abstractNumId w:val="26"/>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hideSpellingErrors/>
  <w:hideGrammaticalErrors/>
  <w:activeWritingStyle w:appName="MSWord" w:lang="de-DE" w:vendorID="64" w:dllVersion="0" w:nlCheck="1" w:checkStyle="0"/>
  <w:activeWritingStyle w:appName="MSWord" w:lang="en-GB" w:vendorID="64" w:dllVersion="0" w:nlCheck="1" w:checkStyle="0"/>
  <w:activeWritingStyle w:appName="MSWord" w:lang="en-US" w:vendorID="64" w:dllVersion="0" w:nlCheck="1" w:checkStyle="0"/>
  <w:activeWritingStyle w:appName="MSWord" w:lang="en-US" w:vendorID="64" w:dllVersion="4096" w:nlCheck="1" w:checkStyle="0"/>
  <w:activeWritingStyle w:appName="MSWord" w:lang="de-DE" w:vendorID="64" w:dllVersion="4096" w:nlCheck="1" w:checkStyle="0"/>
  <w:activeWritingStyle w:appName="MSWord" w:lang="en-US" w:vendorID="64" w:dllVersion="6" w:nlCheck="1" w:checkStyle="1"/>
  <w:activeWritingStyle w:appName="MSWord" w:lang="ru-RU" w:vendorID="64" w:dllVersion="6" w:nlCheck="1" w:checkStyle="0"/>
  <w:activeWritingStyle w:appName="MSWord" w:lang="de-DE" w:vendorID="64" w:dllVersion="6" w:nlCheck="1" w:checkStyle="1"/>
  <w:activeWritingStyle w:appName="MSWord" w:lang="ru-RU" w:vendorID="64" w:dllVersion="4096" w:nlCheck="1" w:checkStyle="0"/>
  <w:proofState w:spelling="clean" w:grammar="clean"/>
  <w:defaultTabStop w:val="284"/>
  <w:hyphenationZone w:val="425"/>
  <w:characterSpacingControl w:val="doNotCompress"/>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S.ID.100" w:val="&lt;Revision.Nummer&gt;"/>
    <w:docVar w:name="CS.ID.101" w:val="&lt;Revision.Freigabe.Name&gt;"/>
    <w:docVar w:name="CS.ID.102" w:val="&lt;Revision.Freigabe.Datum&gt;"/>
    <w:docVar w:name="CS.ID.110" w:val="&lt;Revision.Status&gt;"/>
    <w:docVar w:name="CS.ID.12" w:val="&lt;Objekt.Name&gt;"/>
    <w:docVar w:name="CS.ID.120" w:val="&lt;Revision.Verantwortung.Name&gt;"/>
    <w:docVar w:name="CS.ID.150" w:val="&lt;Revision.Erstellung.Name&gt;"/>
  </w:docVars>
  <w:rsids>
    <w:rsidRoot w:val="00F446A2"/>
    <w:rsid w:val="000000E5"/>
    <w:rsid w:val="00000600"/>
    <w:rsid w:val="000026E3"/>
    <w:rsid w:val="000030C7"/>
    <w:rsid w:val="00003925"/>
    <w:rsid w:val="00005D27"/>
    <w:rsid w:val="00006424"/>
    <w:rsid w:val="00006B6B"/>
    <w:rsid w:val="00007B04"/>
    <w:rsid w:val="00010CDC"/>
    <w:rsid w:val="00010F4F"/>
    <w:rsid w:val="000114CE"/>
    <w:rsid w:val="0001156B"/>
    <w:rsid w:val="00011570"/>
    <w:rsid w:val="00011C88"/>
    <w:rsid w:val="000126FC"/>
    <w:rsid w:val="0001302F"/>
    <w:rsid w:val="00014D1C"/>
    <w:rsid w:val="00015464"/>
    <w:rsid w:val="00016633"/>
    <w:rsid w:val="0001673C"/>
    <w:rsid w:val="000170D0"/>
    <w:rsid w:val="00021DFF"/>
    <w:rsid w:val="00022409"/>
    <w:rsid w:val="000232D7"/>
    <w:rsid w:val="00024CE3"/>
    <w:rsid w:val="00024EE6"/>
    <w:rsid w:val="00025A74"/>
    <w:rsid w:val="00025E1C"/>
    <w:rsid w:val="00026826"/>
    <w:rsid w:val="00026DCA"/>
    <w:rsid w:val="00027041"/>
    <w:rsid w:val="00027531"/>
    <w:rsid w:val="000277C7"/>
    <w:rsid w:val="000278FC"/>
    <w:rsid w:val="00027A8E"/>
    <w:rsid w:val="000302DB"/>
    <w:rsid w:val="00030816"/>
    <w:rsid w:val="00032617"/>
    <w:rsid w:val="00032E7E"/>
    <w:rsid w:val="00033046"/>
    <w:rsid w:val="000330C8"/>
    <w:rsid w:val="00034590"/>
    <w:rsid w:val="00034A7A"/>
    <w:rsid w:val="00035AB1"/>
    <w:rsid w:val="00037CE9"/>
    <w:rsid w:val="00040938"/>
    <w:rsid w:val="00040BF2"/>
    <w:rsid w:val="00041314"/>
    <w:rsid w:val="00042443"/>
    <w:rsid w:val="00043352"/>
    <w:rsid w:val="00043895"/>
    <w:rsid w:val="00043F44"/>
    <w:rsid w:val="00044EE5"/>
    <w:rsid w:val="00044F70"/>
    <w:rsid w:val="00045039"/>
    <w:rsid w:val="00045172"/>
    <w:rsid w:val="00046B09"/>
    <w:rsid w:val="00046D28"/>
    <w:rsid w:val="00047ECA"/>
    <w:rsid w:val="000517EE"/>
    <w:rsid w:val="00051EFA"/>
    <w:rsid w:val="0005367B"/>
    <w:rsid w:val="000536BB"/>
    <w:rsid w:val="00054506"/>
    <w:rsid w:val="00054B85"/>
    <w:rsid w:val="000554A8"/>
    <w:rsid w:val="00055716"/>
    <w:rsid w:val="0005766F"/>
    <w:rsid w:val="00062189"/>
    <w:rsid w:val="000624A4"/>
    <w:rsid w:val="000627E7"/>
    <w:rsid w:val="00062D32"/>
    <w:rsid w:val="0006306E"/>
    <w:rsid w:val="000636DE"/>
    <w:rsid w:val="0006400B"/>
    <w:rsid w:val="000656D4"/>
    <w:rsid w:val="00065EF4"/>
    <w:rsid w:val="00066925"/>
    <w:rsid w:val="00066AA0"/>
    <w:rsid w:val="000674E4"/>
    <w:rsid w:val="0007067B"/>
    <w:rsid w:val="00070D12"/>
    <w:rsid w:val="00072104"/>
    <w:rsid w:val="00072914"/>
    <w:rsid w:val="00072B99"/>
    <w:rsid w:val="000732BB"/>
    <w:rsid w:val="000733AE"/>
    <w:rsid w:val="00073B04"/>
    <w:rsid w:val="00073B66"/>
    <w:rsid w:val="00073C94"/>
    <w:rsid w:val="00074CDE"/>
    <w:rsid w:val="0007528F"/>
    <w:rsid w:val="00076E6B"/>
    <w:rsid w:val="00077E08"/>
    <w:rsid w:val="000801DB"/>
    <w:rsid w:val="000801E3"/>
    <w:rsid w:val="00080320"/>
    <w:rsid w:val="00080F2E"/>
    <w:rsid w:val="00081D12"/>
    <w:rsid w:val="00082330"/>
    <w:rsid w:val="00082D92"/>
    <w:rsid w:val="00083492"/>
    <w:rsid w:val="00083669"/>
    <w:rsid w:val="00083D47"/>
    <w:rsid w:val="0008538D"/>
    <w:rsid w:val="000855E9"/>
    <w:rsid w:val="000859EF"/>
    <w:rsid w:val="00085A78"/>
    <w:rsid w:val="000869C0"/>
    <w:rsid w:val="00086B50"/>
    <w:rsid w:val="00086FB1"/>
    <w:rsid w:val="00091CA0"/>
    <w:rsid w:val="000945C6"/>
    <w:rsid w:val="00094DD9"/>
    <w:rsid w:val="00095867"/>
    <w:rsid w:val="00095C19"/>
    <w:rsid w:val="00096DBA"/>
    <w:rsid w:val="000A00BA"/>
    <w:rsid w:val="000A0FAF"/>
    <w:rsid w:val="000A1B88"/>
    <w:rsid w:val="000A2E1D"/>
    <w:rsid w:val="000A3879"/>
    <w:rsid w:val="000A4C64"/>
    <w:rsid w:val="000A4F11"/>
    <w:rsid w:val="000A51B2"/>
    <w:rsid w:val="000A74F9"/>
    <w:rsid w:val="000A755E"/>
    <w:rsid w:val="000B038A"/>
    <w:rsid w:val="000B05F5"/>
    <w:rsid w:val="000B0855"/>
    <w:rsid w:val="000B1E90"/>
    <w:rsid w:val="000B2FBD"/>
    <w:rsid w:val="000B38DC"/>
    <w:rsid w:val="000B41C3"/>
    <w:rsid w:val="000B47B6"/>
    <w:rsid w:val="000B4B2F"/>
    <w:rsid w:val="000B7FA2"/>
    <w:rsid w:val="000C0251"/>
    <w:rsid w:val="000C0301"/>
    <w:rsid w:val="000C0321"/>
    <w:rsid w:val="000C0BF2"/>
    <w:rsid w:val="000C345E"/>
    <w:rsid w:val="000C4CD9"/>
    <w:rsid w:val="000C4F94"/>
    <w:rsid w:val="000C6A75"/>
    <w:rsid w:val="000C6DC4"/>
    <w:rsid w:val="000C6E7C"/>
    <w:rsid w:val="000C73C1"/>
    <w:rsid w:val="000C77B5"/>
    <w:rsid w:val="000C79BB"/>
    <w:rsid w:val="000C7D33"/>
    <w:rsid w:val="000D0CB3"/>
    <w:rsid w:val="000D0EF8"/>
    <w:rsid w:val="000D12F4"/>
    <w:rsid w:val="000D16A0"/>
    <w:rsid w:val="000D1E2B"/>
    <w:rsid w:val="000D1FB3"/>
    <w:rsid w:val="000D26C9"/>
    <w:rsid w:val="000D2A05"/>
    <w:rsid w:val="000D37D2"/>
    <w:rsid w:val="000D3935"/>
    <w:rsid w:val="000D4A90"/>
    <w:rsid w:val="000D500F"/>
    <w:rsid w:val="000D535E"/>
    <w:rsid w:val="000D6CBF"/>
    <w:rsid w:val="000D7B9B"/>
    <w:rsid w:val="000D7DD2"/>
    <w:rsid w:val="000E0E59"/>
    <w:rsid w:val="000E181A"/>
    <w:rsid w:val="000E2E7E"/>
    <w:rsid w:val="000E44A5"/>
    <w:rsid w:val="000E5EE3"/>
    <w:rsid w:val="000E5FEB"/>
    <w:rsid w:val="000E7054"/>
    <w:rsid w:val="000E7230"/>
    <w:rsid w:val="000F0D4F"/>
    <w:rsid w:val="000F168B"/>
    <w:rsid w:val="000F1A86"/>
    <w:rsid w:val="000F29BB"/>
    <w:rsid w:val="000F2AF6"/>
    <w:rsid w:val="000F2CAC"/>
    <w:rsid w:val="000F36FA"/>
    <w:rsid w:val="000F4095"/>
    <w:rsid w:val="000F43DB"/>
    <w:rsid w:val="000F533D"/>
    <w:rsid w:val="000F5974"/>
    <w:rsid w:val="000F62C1"/>
    <w:rsid w:val="000F79B8"/>
    <w:rsid w:val="000F7D98"/>
    <w:rsid w:val="0010017D"/>
    <w:rsid w:val="00100E1B"/>
    <w:rsid w:val="001017A5"/>
    <w:rsid w:val="00101C2E"/>
    <w:rsid w:val="00102DCA"/>
    <w:rsid w:val="00103B96"/>
    <w:rsid w:val="00103DE8"/>
    <w:rsid w:val="00104914"/>
    <w:rsid w:val="00104D53"/>
    <w:rsid w:val="00105CAA"/>
    <w:rsid w:val="00105F61"/>
    <w:rsid w:val="0010693A"/>
    <w:rsid w:val="00106B29"/>
    <w:rsid w:val="00106B3E"/>
    <w:rsid w:val="00107FE5"/>
    <w:rsid w:val="00111EB8"/>
    <w:rsid w:val="00112355"/>
    <w:rsid w:val="001123BB"/>
    <w:rsid w:val="001129A0"/>
    <w:rsid w:val="001133E9"/>
    <w:rsid w:val="00113DE6"/>
    <w:rsid w:val="00115399"/>
    <w:rsid w:val="0011567F"/>
    <w:rsid w:val="0011577D"/>
    <w:rsid w:val="0011599F"/>
    <w:rsid w:val="001161F4"/>
    <w:rsid w:val="00116F2D"/>
    <w:rsid w:val="00117A41"/>
    <w:rsid w:val="001215DA"/>
    <w:rsid w:val="00121726"/>
    <w:rsid w:val="00121ED3"/>
    <w:rsid w:val="00121F62"/>
    <w:rsid w:val="001222EC"/>
    <w:rsid w:val="00122649"/>
    <w:rsid w:val="00123053"/>
    <w:rsid w:val="00123F42"/>
    <w:rsid w:val="00124264"/>
    <w:rsid w:val="001243AF"/>
    <w:rsid w:val="00126C60"/>
    <w:rsid w:val="00127893"/>
    <w:rsid w:val="00127A30"/>
    <w:rsid w:val="00130888"/>
    <w:rsid w:val="00131623"/>
    <w:rsid w:val="00131F12"/>
    <w:rsid w:val="00131F20"/>
    <w:rsid w:val="001332C9"/>
    <w:rsid w:val="001336B3"/>
    <w:rsid w:val="001340E0"/>
    <w:rsid w:val="001355BB"/>
    <w:rsid w:val="001370AD"/>
    <w:rsid w:val="001371FB"/>
    <w:rsid w:val="001376D3"/>
    <w:rsid w:val="00137B35"/>
    <w:rsid w:val="00137F07"/>
    <w:rsid w:val="00142AC6"/>
    <w:rsid w:val="001431DB"/>
    <w:rsid w:val="0014391C"/>
    <w:rsid w:val="00144888"/>
    <w:rsid w:val="00145888"/>
    <w:rsid w:val="00146205"/>
    <w:rsid w:val="00146620"/>
    <w:rsid w:val="0015087B"/>
    <w:rsid w:val="00150EE6"/>
    <w:rsid w:val="00151BB6"/>
    <w:rsid w:val="00152E43"/>
    <w:rsid w:val="00154163"/>
    <w:rsid w:val="00160B8E"/>
    <w:rsid w:val="00161031"/>
    <w:rsid w:val="001610E3"/>
    <w:rsid w:val="00162149"/>
    <w:rsid w:val="00163392"/>
    <w:rsid w:val="001638D0"/>
    <w:rsid w:val="001639F0"/>
    <w:rsid w:val="00163E41"/>
    <w:rsid w:val="00164D1C"/>
    <w:rsid w:val="001660EA"/>
    <w:rsid w:val="0016684D"/>
    <w:rsid w:val="00166959"/>
    <w:rsid w:val="00167202"/>
    <w:rsid w:val="001679B2"/>
    <w:rsid w:val="00167DEE"/>
    <w:rsid w:val="001725AA"/>
    <w:rsid w:val="001728D2"/>
    <w:rsid w:val="001728F1"/>
    <w:rsid w:val="001738F4"/>
    <w:rsid w:val="001748AF"/>
    <w:rsid w:val="001761FD"/>
    <w:rsid w:val="001763EE"/>
    <w:rsid w:val="00176E01"/>
    <w:rsid w:val="00177C2B"/>
    <w:rsid w:val="00180F58"/>
    <w:rsid w:val="00180F81"/>
    <w:rsid w:val="00181AC3"/>
    <w:rsid w:val="0018207F"/>
    <w:rsid w:val="001826A3"/>
    <w:rsid w:val="00182D61"/>
    <w:rsid w:val="0018387D"/>
    <w:rsid w:val="0018395A"/>
    <w:rsid w:val="00183C55"/>
    <w:rsid w:val="00185B08"/>
    <w:rsid w:val="00186B56"/>
    <w:rsid w:val="00186EFB"/>
    <w:rsid w:val="001873E5"/>
    <w:rsid w:val="001878B7"/>
    <w:rsid w:val="00190579"/>
    <w:rsid w:val="0019161D"/>
    <w:rsid w:val="00191905"/>
    <w:rsid w:val="0019228E"/>
    <w:rsid w:val="00192685"/>
    <w:rsid w:val="00193869"/>
    <w:rsid w:val="00194AEE"/>
    <w:rsid w:val="0019576C"/>
    <w:rsid w:val="00195E98"/>
    <w:rsid w:val="001961D2"/>
    <w:rsid w:val="00196ED6"/>
    <w:rsid w:val="00197993"/>
    <w:rsid w:val="00197DC0"/>
    <w:rsid w:val="001A017C"/>
    <w:rsid w:val="001A03CE"/>
    <w:rsid w:val="001A0B35"/>
    <w:rsid w:val="001A103F"/>
    <w:rsid w:val="001A263E"/>
    <w:rsid w:val="001A29EC"/>
    <w:rsid w:val="001A2CAD"/>
    <w:rsid w:val="001A35F9"/>
    <w:rsid w:val="001A3950"/>
    <w:rsid w:val="001A4005"/>
    <w:rsid w:val="001A4F1E"/>
    <w:rsid w:val="001A54DD"/>
    <w:rsid w:val="001A5F35"/>
    <w:rsid w:val="001A725F"/>
    <w:rsid w:val="001A72A5"/>
    <w:rsid w:val="001B1A1E"/>
    <w:rsid w:val="001B1AED"/>
    <w:rsid w:val="001B20BC"/>
    <w:rsid w:val="001B21DA"/>
    <w:rsid w:val="001B31BB"/>
    <w:rsid w:val="001B3467"/>
    <w:rsid w:val="001B354C"/>
    <w:rsid w:val="001B5166"/>
    <w:rsid w:val="001B5864"/>
    <w:rsid w:val="001B5A66"/>
    <w:rsid w:val="001B6722"/>
    <w:rsid w:val="001B67F1"/>
    <w:rsid w:val="001B71BE"/>
    <w:rsid w:val="001B7208"/>
    <w:rsid w:val="001B789A"/>
    <w:rsid w:val="001C0015"/>
    <w:rsid w:val="001C1C5B"/>
    <w:rsid w:val="001C21C7"/>
    <w:rsid w:val="001C23A7"/>
    <w:rsid w:val="001C27ED"/>
    <w:rsid w:val="001C29E3"/>
    <w:rsid w:val="001C2AB4"/>
    <w:rsid w:val="001C2BC0"/>
    <w:rsid w:val="001C324B"/>
    <w:rsid w:val="001C459A"/>
    <w:rsid w:val="001C4844"/>
    <w:rsid w:val="001C58A3"/>
    <w:rsid w:val="001C596A"/>
    <w:rsid w:val="001C6EA1"/>
    <w:rsid w:val="001C73C9"/>
    <w:rsid w:val="001C7C7B"/>
    <w:rsid w:val="001D14FA"/>
    <w:rsid w:val="001D245E"/>
    <w:rsid w:val="001D33F9"/>
    <w:rsid w:val="001D3D5B"/>
    <w:rsid w:val="001D4090"/>
    <w:rsid w:val="001D4B96"/>
    <w:rsid w:val="001D4ECC"/>
    <w:rsid w:val="001D5452"/>
    <w:rsid w:val="001D5676"/>
    <w:rsid w:val="001D5A1E"/>
    <w:rsid w:val="001D5AC2"/>
    <w:rsid w:val="001D5B19"/>
    <w:rsid w:val="001D66F0"/>
    <w:rsid w:val="001D74EF"/>
    <w:rsid w:val="001D7C07"/>
    <w:rsid w:val="001E0441"/>
    <w:rsid w:val="001E073B"/>
    <w:rsid w:val="001E09D8"/>
    <w:rsid w:val="001E10E6"/>
    <w:rsid w:val="001E1149"/>
    <w:rsid w:val="001E1DCB"/>
    <w:rsid w:val="001E3135"/>
    <w:rsid w:val="001E386B"/>
    <w:rsid w:val="001E4617"/>
    <w:rsid w:val="001E4E82"/>
    <w:rsid w:val="001E52F7"/>
    <w:rsid w:val="001E5EB0"/>
    <w:rsid w:val="001E7CC1"/>
    <w:rsid w:val="001E7ECF"/>
    <w:rsid w:val="001F0489"/>
    <w:rsid w:val="001F3DE7"/>
    <w:rsid w:val="001F41C6"/>
    <w:rsid w:val="001F4E8D"/>
    <w:rsid w:val="001F743D"/>
    <w:rsid w:val="001F7A9E"/>
    <w:rsid w:val="00202195"/>
    <w:rsid w:val="0020273B"/>
    <w:rsid w:val="00202AEA"/>
    <w:rsid w:val="00203387"/>
    <w:rsid w:val="002043F2"/>
    <w:rsid w:val="0020443F"/>
    <w:rsid w:val="002044C3"/>
    <w:rsid w:val="00204634"/>
    <w:rsid w:val="002047C2"/>
    <w:rsid w:val="00205877"/>
    <w:rsid w:val="002124F5"/>
    <w:rsid w:val="00212E72"/>
    <w:rsid w:val="00212F13"/>
    <w:rsid w:val="00213056"/>
    <w:rsid w:val="0021414E"/>
    <w:rsid w:val="00214F67"/>
    <w:rsid w:val="002151E4"/>
    <w:rsid w:val="002167DF"/>
    <w:rsid w:val="00216ADB"/>
    <w:rsid w:val="00216C7C"/>
    <w:rsid w:val="00216F79"/>
    <w:rsid w:val="0022107E"/>
    <w:rsid w:val="00223427"/>
    <w:rsid w:val="00223FD9"/>
    <w:rsid w:val="0022429A"/>
    <w:rsid w:val="002243C3"/>
    <w:rsid w:val="00224B0D"/>
    <w:rsid w:val="00225B09"/>
    <w:rsid w:val="00226AC5"/>
    <w:rsid w:val="00227F9B"/>
    <w:rsid w:val="00230269"/>
    <w:rsid w:val="00230AFC"/>
    <w:rsid w:val="00231FB8"/>
    <w:rsid w:val="002321AC"/>
    <w:rsid w:val="00232A3B"/>
    <w:rsid w:val="00233126"/>
    <w:rsid w:val="00233773"/>
    <w:rsid w:val="00234AB4"/>
    <w:rsid w:val="00235941"/>
    <w:rsid w:val="00235D4E"/>
    <w:rsid w:val="0023723F"/>
    <w:rsid w:val="00237FA0"/>
    <w:rsid w:val="002414BE"/>
    <w:rsid w:val="00242045"/>
    <w:rsid w:val="002422E4"/>
    <w:rsid w:val="002450B6"/>
    <w:rsid w:val="00246353"/>
    <w:rsid w:val="00246A62"/>
    <w:rsid w:val="002506B1"/>
    <w:rsid w:val="002508C8"/>
    <w:rsid w:val="00250DD3"/>
    <w:rsid w:val="00250F28"/>
    <w:rsid w:val="002510CA"/>
    <w:rsid w:val="0025115C"/>
    <w:rsid w:val="002519EE"/>
    <w:rsid w:val="00251AE8"/>
    <w:rsid w:val="0025251E"/>
    <w:rsid w:val="00252C6D"/>
    <w:rsid w:val="00252D8C"/>
    <w:rsid w:val="00255B15"/>
    <w:rsid w:val="00255F45"/>
    <w:rsid w:val="00255F5A"/>
    <w:rsid w:val="00255F8E"/>
    <w:rsid w:val="00257238"/>
    <w:rsid w:val="00257735"/>
    <w:rsid w:val="002577A8"/>
    <w:rsid w:val="00260243"/>
    <w:rsid w:val="0026036A"/>
    <w:rsid w:val="0026145C"/>
    <w:rsid w:val="002615F9"/>
    <w:rsid w:val="00262321"/>
    <w:rsid w:val="002628C2"/>
    <w:rsid w:val="002632C8"/>
    <w:rsid w:val="002633B3"/>
    <w:rsid w:val="00264173"/>
    <w:rsid w:val="00264AB8"/>
    <w:rsid w:val="00265AAD"/>
    <w:rsid w:val="00266933"/>
    <w:rsid w:val="00267307"/>
    <w:rsid w:val="00267F77"/>
    <w:rsid w:val="002700E5"/>
    <w:rsid w:val="002711C5"/>
    <w:rsid w:val="00271625"/>
    <w:rsid w:val="00271A12"/>
    <w:rsid w:val="00271E38"/>
    <w:rsid w:val="002725AA"/>
    <w:rsid w:val="00272651"/>
    <w:rsid w:val="0027351F"/>
    <w:rsid w:val="00275D59"/>
    <w:rsid w:val="00276031"/>
    <w:rsid w:val="002773DB"/>
    <w:rsid w:val="00277753"/>
    <w:rsid w:val="00280FCD"/>
    <w:rsid w:val="002810DF"/>
    <w:rsid w:val="002816D6"/>
    <w:rsid w:val="00281CC1"/>
    <w:rsid w:val="00282B30"/>
    <w:rsid w:val="00284574"/>
    <w:rsid w:val="002848B4"/>
    <w:rsid w:val="0028587D"/>
    <w:rsid w:val="002858D9"/>
    <w:rsid w:val="00285A47"/>
    <w:rsid w:val="00285B28"/>
    <w:rsid w:val="0028628E"/>
    <w:rsid w:val="0028740E"/>
    <w:rsid w:val="00287AEE"/>
    <w:rsid w:val="00292DAE"/>
    <w:rsid w:val="00293AEC"/>
    <w:rsid w:val="002955B2"/>
    <w:rsid w:val="00295FD6"/>
    <w:rsid w:val="002A019C"/>
    <w:rsid w:val="002A0A69"/>
    <w:rsid w:val="002A10FE"/>
    <w:rsid w:val="002A1793"/>
    <w:rsid w:val="002A1EBF"/>
    <w:rsid w:val="002A1FDC"/>
    <w:rsid w:val="002A3034"/>
    <w:rsid w:val="002A3611"/>
    <w:rsid w:val="002A3A74"/>
    <w:rsid w:val="002A4824"/>
    <w:rsid w:val="002A4B86"/>
    <w:rsid w:val="002A50F2"/>
    <w:rsid w:val="002A53BD"/>
    <w:rsid w:val="002A55CC"/>
    <w:rsid w:val="002A5C2E"/>
    <w:rsid w:val="002A774C"/>
    <w:rsid w:val="002B0177"/>
    <w:rsid w:val="002B116B"/>
    <w:rsid w:val="002B1316"/>
    <w:rsid w:val="002B17DF"/>
    <w:rsid w:val="002B2A78"/>
    <w:rsid w:val="002B37B6"/>
    <w:rsid w:val="002B37D1"/>
    <w:rsid w:val="002B44A7"/>
    <w:rsid w:val="002B48B1"/>
    <w:rsid w:val="002B4C80"/>
    <w:rsid w:val="002B5661"/>
    <w:rsid w:val="002B5872"/>
    <w:rsid w:val="002B7A92"/>
    <w:rsid w:val="002B7DF0"/>
    <w:rsid w:val="002C05B5"/>
    <w:rsid w:val="002C197C"/>
    <w:rsid w:val="002C1A8D"/>
    <w:rsid w:val="002C1C94"/>
    <w:rsid w:val="002C334E"/>
    <w:rsid w:val="002C3A8E"/>
    <w:rsid w:val="002C3ABE"/>
    <w:rsid w:val="002C3AC5"/>
    <w:rsid w:val="002C45D0"/>
    <w:rsid w:val="002C6155"/>
    <w:rsid w:val="002C61CC"/>
    <w:rsid w:val="002C63F7"/>
    <w:rsid w:val="002D18EA"/>
    <w:rsid w:val="002D18F3"/>
    <w:rsid w:val="002D1E52"/>
    <w:rsid w:val="002D2272"/>
    <w:rsid w:val="002D2B69"/>
    <w:rsid w:val="002D643D"/>
    <w:rsid w:val="002D6C16"/>
    <w:rsid w:val="002D6DC9"/>
    <w:rsid w:val="002D7CCD"/>
    <w:rsid w:val="002E1778"/>
    <w:rsid w:val="002E2153"/>
    <w:rsid w:val="002E28FF"/>
    <w:rsid w:val="002E4BF4"/>
    <w:rsid w:val="002E4DAA"/>
    <w:rsid w:val="002E57D9"/>
    <w:rsid w:val="002E58CE"/>
    <w:rsid w:val="002E5E85"/>
    <w:rsid w:val="002F05A4"/>
    <w:rsid w:val="002F0B7E"/>
    <w:rsid w:val="002F1752"/>
    <w:rsid w:val="002F26D5"/>
    <w:rsid w:val="002F3004"/>
    <w:rsid w:val="002F31E4"/>
    <w:rsid w:val="002F4830"/>
    <w:rsid w:val="002F50D3"/>
    <w:rsid w:val="002F63A6"/>
    <w:rsid w:val="002F6A03"/>
    <w:rsid w:val="00300E54"/>
    <w:rsid w:val="00300FBD"/>
    <w:rsid w:val="00302DD3"/>
    <w:rsid w:val="00302E3A"/>
    <w:rsid w:val="0030304C"/>
    <w:rsid w:val="003031C3"/>
    <w:rsid w:val="0030344F"/>
    <w:rsid w:val="0030345D"/>
    <w:rsid w:val="003046AC"/>
    <w:rsid w:val="00304CCB"/>
    <w:rsid w:val="00306B41"/>
    <w:rsid w:val="003070CB"/>
    <w:rsid w:val="003076EE"/>
    <w:rsid w:val="003078D0"/>
    <w:rsid w:val="00310007"/>
    <w:rsid w:val="0031046F"/>
    <w:rsid w:val="00310EEC"/>
    <w:rsid w:val="00310F8F"/>
    <w:rsid w:val="003121B2"/>
    <w:rsid w:val="00312442"/>
    <w:rsid w:val="00313C06"/>
    <w:rsid w:val="00314018"/>
    <w:rsid w:val="003144A6"/>
    <w:rsid w:val="00314DEF"/>
    <w:rsid w:val="00316F1A"/>
    <w:rsid w:val="0032019D"/>
    <w:rsid w:val="003203D6"/>
    <w:rsid w:val="003211DC"/>
    <w:rsid w:val="0032155A"/>
    <w:rsid w:val="00322605"/>
    <w:rsid w:val="0032305F"/>
    <w:rsid w:val="00325FD9"/>
    <w:rsid w:val="0032636A"/>
    <w:rsid w:val="0032726C"/>
    <w:rsid w:val="00327E3C"/>
    <w:rsid w:val="00333027"/>
    <w:rsid w:val="0033391B"/>
    <w:rsid w:val="003347A6"/>
    <w:rsid w:val="00334BC4"/>
    <w:rsid w:val="00335015"/>
    <w:rsid w:val="00336377"/>
    <w:rsid w:val="003369A0"/>
    <w:rsid w:val="003371FD"/>
    <w:rsid w:val="00340165"/>
    <w:rsid w:val="003402DE"/>
    <w:rsid w:val="0034069B"/>
    <w:rsid w:val="00340C91"/>
    <w:rsid w:val="00342473"/>
    <w:rsid w:val="003435F9"/>
    <w:rsid w:val="0034384B"/>
    <w:rsid w:val="003449AB"/>
    <w:rsid w:val="003454EA"/>
    <w:rsid w:val="00346136"/>
    <w:rsid w:val="00350958"/>
    <w:rsid w:val="003513B7"/>
    <w:rsid w:val="003521CB"/>
    <w:rsid w:val="00353920"/>
    <w:rsid w:val="003539A2"/>
    <w:rsid w:val="00353A0A"/>
    <w:rsid w:val="00354415"/>
    <w:rsid w:val="00354A65"/>
    <w:rsid w:val="00354D15"/>
    <w:rsid w:val="0035511A"/>
    <w:rsid w:val="00355B77"/>
    <w:rsid w:val="00355EF3"/>
    <w:rsid w:val="00360AE1"/>
    <w:rsid w:val="00361677"/>
    <w:rsid w:val="00361E79"/>
    <w:rsid w:val="00362300"/>
    <w:rsid w:val="00362EBA"/>
    <w:rsid w:val="003634F4"/>
    <w:rsid w:val="00364834"/>
    <w:rsid w:val="0036571D"/>
    <w:rsid w:val="003660E5"/>
    <w:rsid w:val="00370FE8"/>
    <w:rsid w:val="00372872"/>
    <w:rsid w:val="0037291D"/>
    <w:rsid w:val="00372A31"/>
    <w:rsid w:val="00372BFC"/>
    <w:rsid w:val="0037320A"/>
    <w:rsid w:val="003735FB"/>
    <w:rsid w:val="00373796"/>
    <w:rsid w:val="0037381B"/>
    <w:rsid w:val="00374823"/>
    <w:rsid w:val="0037599B"/>
    <w:rsid w:val="00375B86"/>
    <w:rsid w:val="00375CB2"/>
    <w:rsid w:val="00376070"/>
    <w:rsid w:val="00376362"/>
    <w:rsid w:val="003801EF"/>
    <w:rsid w:val="0038026E"/>
    <w:rsid w:val="00380717"/>
    <w:rsid w:val="00380F6D"/>
    <w:rsid w:val="00381574"/>
    <w:rsid w:val="0038185A"/>
    <w:rsid w:val="00381BD6"/>
    <w:rsid w:val="00382A43"/>
    <w:rsid w:val="003833BA"/>
    <w:rsid w:val="00383FC2"/>
    <w:rsid w:val="00384168"/>
    <w:rsid w:val="00384BF7"/>
    <w:rsid w:val="003866FE"/>
    <w:rsid w:val="00386802"/>
    <w:rsid w:val="00386EC5"/>
    <w:rsid w:val="0038735E"/>
    <w:rsid w:val="00387E2B"/>
    <w:rsid w:val="0039140E"/>
    <w:rsid w:val="00392788"/>
    <w:rsid w:val="003927C7"/>
    <w:rsid w:val="00392A1B"/>
    <w:rsid w:val="00392AA2"/>
    <w:rsid w:val="0039300B"/>
    <w:rsid w:val="0039377A"/>
    <w:rsid w:val="00394771"/>
    <w:rsid w:val="003952BD"/>
    <w:rsid w:val="003952D7"/>
    <w:rsid w:val="00395AE3"/>
    <w:rsid w:val="00396EA0"/>
    <w:rsid w:val="003A01D4"/>
    <w:rsid w:val="003A01DE"/>
    <w:rsid w:val="003A0258"/>
    <w:rsid w:val="003A1586"/>
    <w:rsid w:val="003A1CBF"/>
    <w:rsid w:val="003A242D"/>
    <w:rsid w:val="003A2788"/>
    <w:rsid w:val="003A405F"/>
    <w:rsid w:val="003A4F11"/>
    <w:rsid w:val="003A53FB"/>
    <w:rsid w:val="003A62AD"/>
    <w:rsid w:val="003A7B63"/>
    <w:rsid w:val="003A7C9F"/>
    <w:rsid w:val="003AFE11"/>
    <w:rsid w:val="003B009B"/>
    <w:rsid w:val="003B3691"/>
    <w:rsid w:val="003B43EE"/>
    <w:rsid w:val="003B4F14"/>
    <w:rsid w:val="003B5985"/>
    <w:rsid w:val="003B5BEB"/>
    <w:rsid w:val="003B5E79"/>
    <w:rsid w:val="003B5EF9"/>
    <w:rsid w:val="003B6E45"/>
    <w:rsid w:val="003B6EAE"/>
    <w:rsid w:val="003B719E"/>
    <w:rsid w:val="003C065A"/>
    <w:rsid w:val="003C0AD1"/>
    <w:rsid w:val="003C0E21"/>
    <w:rsid w:val="003C1112"/>
    <w:rsid w:val="003C1810"/>
    <w:rsid w:val="003C1868"/>
    <w:rsid w:val="003C1C61"/>
    <w:rsid w:val="003C2EE8"/>
    <w:rsid w:val="003C385A"/>
    <w:rsid w:val="003C46B0"/>
    <w:rsid w:val="003C4973"/>
    <w:rsid w:val="003C52AA"/>
    <w:rsid w:val="003C664C"/>
    <w:rsid w:val="003C6A27"/>
    <w:rsid w:val="003C6D23"/>
    <w:rsid w:val="003C739D"/>
    <w:rsid w:val="003C7504"/>
    <w:rsid w:val="003C7603"/>
    <w:rsid w:val="003C78B4"/>
    <w:rsid w:val="003D002A"/>
    <w:rsid w:val="003D0073"/>
    <w:rsid w:val="003D012F"/>
    <w:rsid w:val="003D145C"/>
    <w:rsid w:val="003D3310"/>
    <w:rsid w:val="003D3A94"/>
    <w:rsid w:val="003D4DCA"/>
    <w:rsid w:val="003D50B4"/>
    <w:rsid w:val="003D64E4"/>
    <w:rsid w:val="003D6BF8"/>
    <w:rsid w:val="003E034A"/>
    <w:rsid w:val="003E0C25"/>
    <w:rsid w:val="003E1AEE"/>
    <w:rsid w:val="003E2562"/>
    <w:rsid w:val="003E2F59"/>
    <w:rsid w:val="003E3ACA"/>
    <w:rsid w:val="003E3C4C"/>
    <w:rsid w:val="003E415D"/>
    <w:rsid w:val="003E5184"/>
    <w:rsid w:val="003E6E3B"/>
    <w:rsid w:val="003E7EA0"/>
    <w:rsid w:val="003F0762"/>
    <w:rsid w:val="003F0F01"/>
    <w:rsid w:val="003F1DEF"/>
    <w:rsid w:val="003F2357"/>
    <w:rsid w:val="003F3021"/>
    <w:rsid w:val="003F381E"/>
    <w:rsid w:val="003F4AB8"/>
    <w:rsid w:val="003F4D6C"/>
    <w:rsid w:val="003F5089"/>
    <w:rsid w:val="003F6649"/>
    <w:rsid w:val="003F673D"/>
    <w:rsid w:val="003F6A79"/>
    <w:rsid w:val="003F6F6F"/>
    <w:rsid w:val="003F7286"/>
    <w:rsid w:val="00400CF6"/>
    <w:rsid w:val="00401DED"/>
    <w:rsid w:val="00404504"/>
    <w:rsid w:val="00405673"/>
    <w:rsid w:val="004063E9"/>
    <w:rsid w:val="00406649"/>
    <w:rsid w:val="00406674"/>
    <w:rsid w:val="00406860"/>
    <w:rsid w:val="0040743E"/>
    <w:rsid w:val="004075B6"/>
    <w:rsid w:val="004079CD"/>
    <w:rsid w:val="00407A72"/>
    <w:rsid w:val="00410227"/>
    <w:rsid w:val="00412E06"/>
    <w:rsid w:val="004135A3"/>
    <w:rsid w:val="00413F12"/>
    <w:rsid w:val="00414B3A"/>
    <w:rsid w:val="00414CB2"/>
    <w:rsid w:val="00414DE4"/>
    <w:rsid w:val="00415774"/>
    <w:rsid w:val="00415BB3"/>
    <w:rsid w:val="00415DDE"/>
    <w:rsid w:val="004178C4"/>
    <w:rsid w:val="00420003"/>
    <w:rsid w:val="00420247"/>
    <w:rsid w:val="0042062F"/>
    <w:rsid w:val="00420D0C"/>
    <w:rsid w:val="004215CC"/>
    <w:rsid w:val="00422B70"/>
    <w:rsid w:val="00422C27"/>
    <w:rsid w:val="00424434"/>
    <w:rsid w:val="004244EA"/>
    <w:rsid w:val="00424F2F"/>
    <w:rsid w:val="00425086"/>
    <w:rsid w:val="0042516C"/>
    <w:rsid w:val="004253DE"/>
    <w:rsid w:val="0042562C"/>
    <w:rsid w:val="004259C7"/>
    <w:rsid w:val="00427077"/>
    <w:rsid w:val="00427447"/>
    <w:rsid w:val="00427480"/>
    <w:rsid w:val="0043016E"/>
    <w:rsid w:val="00430A53"/>
    <w:rsid w:val="00430E34"/>
    <w:rsid w:val="004313F2"/>
    <w:rsid w:val="00431BBE"/>
    <w:rsid w:val="00431DCE"/>
    <w:rsid w:val="0043275B"/>
    <w:rsid w:val="00432771"/>
    <w:rsid w:val="00432A0B"/>
    <w:rsid w:val="00433482"/>
    <w:rsid w:val="00433B3C"/>
    <w:rsid w:val="00434C31"/>
    <w:rsid w:val="00434C61"/>
    <w:rsid w:val="00435990"/>
    <w:rsid w:val="00436711"/>
    <w:rsid w:val="0043730A"/>
    <w:rsid w:val="00440323"/>
    <w:rsid w:val="00443853"/>
    <w:rsid w:val="00444533"/>
    <w:rsid w:val="0044485C"/>
    <w:rsid w:val="00445073"/>
    <w:rsid w:val="004462A2"/>
    <w:rsid w:val="00447D93"/>
    <w:rsid w:val="00450376"/>
    <w:rsid w:val="0045054A"/>
    <w:rsid w:val="00450B9C"/>
    <w:rsid w:val="00452B9C"/>
    <w:rsid w:val="0045351F"/>
    <w:rsid w:val="004539A8"/>
    <w:rsid w:val="004550B4"/>
    <w:rsid w:val="00455714"/>
    <w:rsid w:val="004566E7"/>
    <w:rsid w:val="00456981"/>
    <w:rsid w:val="00457612"/>
    <w:rsid w:val="0046031E"/>
    <w:rsid w:val="00460B34"/>
    <w:rsid w:val="00460DC8"/>
    <w:rsid w:val="004615C1"/>
    <w:rsid w:val="00461CD9"/>
    <w:rsid w:val="0046287F"/>
    <w:rsid w:val="00462A1F"/>
    <w:rsid w:val="00462D06"/>
    <w:rsid w:val="004630A3"/>
    <w:rsid w:val="0046351B"/>
    <w:rsid w:val="00464790"/>
    <w:rsid w:val="00465D08"/>
    <w:rsid w:val="00467DC6"/>
    <w:rsid w:val="00470828"/>
    <w:rsid w:val="0047225B"/>
    <w:rsid w:val="004729A5"/>
    <w:rsid w:val="0047312D"/>
    <w:rsid w:val="004739AA"/>
    <w:rsid w:val="00473B27"/>
    <w:rsid w:val="00473CE7"/>
    <w:rsid w:val="004741C7"/>
    <w:rsid w:val="004742E3"/>
    <w:rsid w:val="00474605"/>
    <w:rsid w:val="00474912"/>
    <w:rsid w:val="00474B04"/>
    <w:rsid w:val="0047541C"/>
    <w:rsid w:val="004771FE"/>
    <w:rsid w:val="00477D0F"/>
    <w:rsid w:val="00477F24"/>
    <w:rsid w:val="00480396"/>
    <w:rsid w:val="00480D4C"/>
    <w:rsid w:val="00481120"/>
    <w:rsid w:val="0048179C"/>
    <w:rsid w:val="004825A3"/>
    <w:rsid w:val="00482666"/>
    <w:rsid w:val="004829A5"/>
    <w:rsid w:val="00482EE4"/>
    <w:rsid w:val="00482F50"/>
    <w:rsid w:val="0048362D"/>
    <w:rsid w:val="00483935"/>
    <w:rsid w:val="0048480A"/>
    <w:rsid w:val="00484A39"/>
    <w:rsid w:val="00485E71"/>
    <w:rsid w:val="00487966"/>
    <w:rsid w:val="004908BF"/>
    <w:rsid w:val="00490FA7"/>
    <w:rsid w:val="004910DE"/>
    <w:rsid w:val="00491C85"/>
    <w:rsid w:val="004922DC"/>
    <w:rsid w:val="00492B38"/>
    <w:rsid w:val="0049492F"/>
    <w:rsid w:val="00496DC8"/>
    <w:rsid w:val="004A1A8D"/>
    <w:rsid w:val="004A1A93"/>
    <w:rsid w:val="004A2459"/>
    <w:rsid w:val="004A271C"/>
    <w:rsid w:val="004A3445"/>
    <w:rsid w:val="004A3490"/>
    <w:rsid w:val="004A3754"/>
    <w:rsid w:val="004A405B"/>
    <w:rsid w:val="004A4BA1"/>
    <w:rsid w:val="004A52B4"/>
    <w:rsid w:val="004A5963"/>
    <w:rsid w:val="004A687E"/>
    <w:rsid w:val="004A6BDC"/>
    <w:rsid w:val="004A6BF7"/>
    <w:rsid w:val="004B08C5"/>
    <w:rsid w:val="004B27B7"/>
    <w:rsid w:val="004B2E79"/>
    <w:rsid w:val="004B35B8"/>
    <w:rsid w:val="004B3D3E"/>
    <w:rsid w:val="004B5FAC"/>
    <w:rsid w:val="004B61DD"/>
    <w:rsid w:val="004B7E59"/>
    <w:rsid w:val="004C0043"/>
    <w:rsid w:val="004C0528"/>
    <w:rsid w:val="004C05E2"/>
    <w:rsid w:val="004C0C39"/>
    <w:rsid w:val="004C1969"/>
    <w:rsid w:val="004C1B9A"/>
    <w:rsid w:val="004C2503"/>
    <w:rsid w:val="004C2CC8"/>
    <w:rsid w:val="004C2E16"/>
    <w:rsid w:val="004C5318"/>
    <w:rsid w:val="004C56D4"/>
    <w:rsid w:val="004C5B65"/>
    <w:rsid w:val="004C7101"/>
    <w:rsid w:val="004C7903"/>
    <w:rsid w:val="004D0901"/>
    <w:rsid w:val="004D0EE5"/>
    <w:rsid w:val="004D11D6"/>
    <w:rsid w:val="004D15F4"/>
    <w:rsid w:val="004D1800"/>
    <w:rsid w:val="004D2ADA"/>
    <w:rsid w:val="004D3258"/>
    <w:rsid w:val="004D3DA8"/>
    <w:rsid w:val="004D5276"/>
    <w:rsid w:val="004D556C"/>
    <w:rsid w:val="004D560B"/>
    <w:rsid w:val="004D628F"/>
    <w:rsid w:val="004E10CF"/>
    <w:rsid w:val="004E12A7"/>
    <w:rsid w:val="004E1460"/>
    <w:rsid w:val="004E20F8"/>
    <w:rsid w:val="004E415F"/>
    <w:rsid w:val="004E4217"/>
    <w:rsid w:val="004E5841"/>
    <w:rsid w:val="004E59C2"/>
    <w:rsid w:val="004E6BAD"/>
    <w:rsid w:val="004E7163"/>
    <w:rsid w:val="004E778A"/>
    <w:rsid w:val="004E7C11"/>
    <w:rsid w:val="004F002A"/>
    <w:rsid w:val="004F0E43"/>
    <w:rsid w:val="004F13E0"/>
    <w:rsid w:val="004F2C18"/>
    <w:rsid w:val="004F2D14"/>
    <w:rsid w:val="004F2D48"/>
    <w:rsid w:val="004F2F3A"/>
    <w:rsid w:val="004F4527"/>
    <w:rsid w:val="004F45A6"/>
    <w:rsid w:val="004F45EE"/>
    <w:rsid w:val="004F4B97"/>
    <w:rsid w:val="004F4BAA"/>
    <w:rsid w:val="004F650E"/>
    <w:rsid w:val="004F6F31"/>
    <w:rsid w:val="004F75C4"/>
    <w:rsid w:val="004F7A60"/>
    <w:rsid w:val="00500D3E"/>
    <w:rsid w:val="00501208"/>
    <w:rsid w:val="00501503"/>
    <w:rsid w:val="00501EA9"/>
    <w:rsid w:val="00502408"/>
    <w:rsid w:val="0050251F"/>
    <w:rsid w:val="00502D03"/>
    <w:rsid w:val="0050317E"/>
    <w:rsid w:val="0050346B"/>
    <w:rsid w:val="00504549"/>
    <w:rsid w:val="005049E6"/>
    <w:rsid w:val="005054C8"/>
    <w:rsid w:val="0050578A"/>
    <w:rsid w:val="005074A0"/>
    <w:rsid w:val="00510E3B"/>
    <w:rsid w:val="00511552"/>
    <w:rsid w:val="00511585"/>
    <w:rsid w:val="00511748"/>
    <w:rsid w:val="00512848"/>
    <w:rsid w:val="00512DD2"/>
    <w:rsid w:val="005145C1"/>
    <w:rsid w:val="00514BB8"/>
    <w:rsid w:val="00514C40"/>
    <w:rsid w:val="005152F7"/>
    <w:rsid w:val="00515716"/>
    <w:rsid w:val="00515A21"/>
    <w:rsid w:val="00516ADB"/>
    <w:rsid w:val="00516BE6"/>
    <w:rsid w:val="00516CF4"/>
    <w:rsid w:val="00516F61"/>
    <w:rsid w:val="00520187"/>
    <w:rsid w:val="005214DC"/>
    <w:rsid w:val="00521EBF"/>
    <w:rsid w:val="00522722"/>
    <w:rsid w:val="00523630"/>
    <w:rsid w:val="00524D81"/>
    <w:rsid w:val="00525C98"/>
    <w:rsid w:val="0052612C"/>
    <w:rsid w:val="00526C0F"/>
    <w:rsid w:val="00526ED6"/>
    <w:rsid w:val="00527171"/>
    <w:rsid w:val="00527DA5"/>
    <w:rsid w:val="00530C79"/>
    <w:rsid w:val="0053205B"/>
    <w:rsid w:val="00532D07"/>
    <w:rsid w:val="00533054"/>
    <w:rsid w:val="00533F54"/>
    <w:rsid w:val="005341E3"/>
    <w:rsid w:val="005369AB"/>
    <w:rsid w:val="00540A34"/>
    <w:rsid w:val="00540CFA"/>
    <w:rsid w:val="00540F27"/>
    <w:rsid w:val="00541A0E"/>
    <w:rsid w:val="0054305E"/>
    <w:rsid w:val="00543D00"/>
    <w:rsid w:val="00543DF8"/>
    <w:rsid w:val="00544032"/>
    <w:rsid w:val="00544A5A"/>
    <w:rsid w:val="00546438"/>
    <w:rsid w:val="00546DD9"/>
    <w:rsid w:val="00550BDD"/>
    <w:rsid w:val="00550DFF"/>
    <w:rsid w:val="0055231B"/>
    <w:rsid w:val="005532C0"/>
    <w:rsid w:val="00553903"/>
    <w:rsid w:val="00553BB9"/>
    <w:rsid w:val="00555AD3"/>
    <w:rsid w:val="00556120"/>
    <w:rsid w:val="005573DE"/>
    <w:rsid w:val="00557C3F"/>
    <w:rsid w:val="00557F39"/>
    <w:rsid w:val="00560A9A"/>
    <w:rsid w:val="0056281D"/>
    <w:rsid w:val="00562927"/>
    <w:rsid w:val="00562EAC"/>
    <w:rsid w:val="00563CAB"/>
    <w:rsid w:val="00565D59"/>
    <w:rsid w:val="0057008D"/>
    <w:rsid w:val="0057038E"/>
    <w:rsid w:val="00570D1F"/>
    <w:rsid w:val="00570E6F"/>
    <w:rsid w:val="00571047"/>
    <w:rsid w:val="005717BD"/>
    <w:rsid w:val="005721D4"/>
    <w:rsid w:val="005725E9"/>
    <w:rsid w:val="00572D57"/>
    <w:rsid w:val="005738E5"/>
    <w:rsid w:val="00574D80"/>
    <w:rsid w:val="00574DA2"/>
    <w:rsid w:val="005754B5"/>
    <w:rsid w:val="00575FD3"/>
    <w:rsid w:val="00575FD9"/>
    <w:rsid w:val="005802AE"/>
    <w:rsid w:val="00580C9A"/>
    <w:rsid w:val="00581B9C"/>
    <w:rsid w:val="00584A1C"/>
    <w:rsid w:val="00584C24"/>
    <w:rsid w:val="00584DE8"/>
    <w:rsid w:val="00585141"/>
    <w:rsid w:val="00585234"/>
    <w:rsid w:val="00587B96"/>
    <w:rsid w:val="005911B4"/>
    <w:rsid w:val="00591236"/>
    <w:rsid w:val="00591B67"/>
    <w:rsid w:val="005927F2"/>
    <w:rsid w:val="00593F22"/>
    <w:rsid w:val="00594665"/>
    <w:rsid w:val="00594713"/>
    <w:rsid w:val="00595F53"/>
    <w:rsid w:val="00597967"/>
    <w:rsid w:val="00597A4F"/>
    <w:rsid w:val="005A0A31"/>
    <w:rsid w:val="005A10AF"/>
    <w:rsid w:val="005A182D"/>
    <w:rsid w:val="005A1B90"/>
    <w:rsid w:val="005A28C4"/>
    <w:rsid w:val="005A4314"/>
    <w:rsid w:val="005A50E8"/>
    <w:rsid w:val="005A5C9E"/>
    <w:rsid w:val="005B0077"/>
    <w:rsid w:val="005B0EED"/>
    <w:rsid w:val="005B10DF"/>
    <w:rsid w:val="005B1247"/>
    <w:rsid w:val="005B2B0C"/>
    <w:rsid w:val="005B2E49"/>
    <w:rsid w:val="005B2FC4"/>
    <w:rsid w:val="005B3848"/>
    <w:rsid w:val="005B3BEF"/>
    <w:rsid w:val="005B4C4A"/>
    <w:rsid w:val="005B502C"/>
    <w:rsid w:val="005B53FD"/>
    <w:rsid w:val="005C23E3"/>
    <w:rsid w:val="005C2FDC"/>
    <w:rsid w:val="005C3943"/>
    <w:rsid w:val="005C3C10"/>
    <w:rsid w:val="005C4210"/>
    <w:rsid w:val="005C4B37"/>
    <w:rsid w:val="005C4D1C"/>
    <w:rsid w:val="005C5261"/>
    <w:rsid w:val="005C541E"/>
    <w:rsid w:val="005C55F1"/>
    <w:rsid w:val="005C5857"/>
    <w:rsid w:val="005C6490"/>
    <w:rsid w:val="005C6587"/>
    <w:rsid w:val="005C6593"/>
    <w:rsid w:val="005C6823"/>
    <w:rsid w:val="005D02E5"/>
    <w:rsid w:val="005D0845"/>
    <w:rsid w:val="005D1A85"/>
    <w:rsid w:val="005D225D"/>
    <w:rsid w:val="005D368A"/>
    <w:rsid w:val="005D4731"/>
    <w:rsid w:val="005D715C"/>
    <w:rsid w:val="005D7597"/>
    <w:rsid w:val="005D7A17"/>
    <w:rsid w:val="005D7BAA"/>
    <w:rsid w:val="005E01DF"/>
    <w:rsid w:val="005E0823"/>
    <w:rsid w:val="005E230B"/>
    <w:rsid w:val="005E2A87"/>
    <w:rsid w:val="005E34A1"/>
    <w:rsid w:val="005E4A9E"/>
    <w:rsid w:val="005E59A8"/>
    <w:rsid w:val="005E5AD3"/>
    <w:rsid w:val="005E6A5C"/>
    <w:rsid w:val="005E7920"/>
    <w:rsid w:val="005E7D83"/>
    <w:rsid w:val="005E7DD6"/>
    <w:rsid w:val="005E7E4D"/>
    <w:rsid w:val="005F0776"/>
    <w:rsid w:val="005F08EC"/>
    <w:rsid w:val="005F0E80"/>
    <w:rsid w:val="005F18F7"/>
    <w:rsid w:val="005F21AE"/>
    <w:rsid w:val="005F3157"/>
    <w:rsid w:val="005F3AC6"/>
    <w:rsid w:val="005F4467"/>
    <w:rsid w:val="005F4B9A"/>
    <w:rsid w:val="005F50F2"/>
    <w:rsid w:val="005F7B1E"/>
    <w:rsid w:val="005F7C74"/>
    <w:rsid w:val="00602E31"/>
    <w:rsid w:val="0060312C"/>
    <w:rsid w:val="00603713"/>
    <w:rsid w:val="006038A3"/>
    <w:rsid w:val="00603992"/>
    <w:rsid w:val="00604358"/>
    <w:rsid w:val="00604F41"/>
    <w:rsid w:val="006052D0"/>
    <w:rsid w:val="00606540"/>
    <w:rsid w:val="00606F1C"/>
    <w:rsid w:val="00607F92"/>
    <w:rsid w:val="00610928"/>
    <w:rsid w:val="006109F4"/>
    <w:rsid w:val="00611483"/>
    <w:rsid w:val="00611E00"/>
    <w:rsid w:val="00612794"/>
    <w:rsid w:val="00612EAC"/>
    <w:rsid w:val="00613515"/>
    <w:rsid w:val="00613CA3"/>
    <w:rsid w:val="006141B1"/>
    <w:rsid w:val="00614C89"/>
    <w:rsid w:val="00615970"/>
    <w:rsid w:val="00615ED4"/>
    <w:rsid w:val="00616555"/>
    <w:rsid w:val="00616814"/>
    <w:rsid w:val="006220B7"/>
    <w:rsid w:val="00622D1D"/>
    <w:rsid w:val="00623727"/>
    <w:rsid w:val="00623A16"/>
    <w:rsid w:val="00626A61"/>
    <w:rsid w:val="00627B23"/>
    <w:rsid w:val="00630316"/>
    <w:rsid w:val="00630429"/>
    <w:rsid w:val="006307AE"/>
    <w:rsid w:val="00631E31"/>
    <w:rsid w:val="0063211D"/>
    <w:rsid w:val="00632F02"/>
    <w:rsid w:val="00633DC4"/>
    <w:rsid w:val="00633FA3"/>
    <w:rsid w:val="0063410B"/>
    <w:rsid w:val="00635734"/>
    <w:rsid w:val="00635816"/>
    <w:rsid w:val="0063611A"/>
    <w:rsid w:val="00636A80"/>
    <w:rsid w:val="00636DF6"/>
    <w:rsid w:val="006403AF"/>
    <w:rsid w:val="00641533"/>
    <w:rsid w:val="006425E0"/>
    <w:rsid w:val="00643457"/>
    <w:rsid w:val="00644D5E"/>
    <w:rsid w:val="006459A4"/>
    <w:rsid w:val="00646355"/>
    <w:rsid w:val="00647C47"/>
    <w:rsid w:val="0065056F"/>
    <w:rsid w:val="00650961"/>
    <w:rsid w:val="006516F9"/>
    <w:rsid w:val="006525FE"/>
    <w:rsid w:val="00652AEC"/>
    <w:rsid w:val="00652F38"/>
    <w:rsid w:val="006531CE"/>
    <w:rsid w:val="00654520"/>
    <w:rsid w:val="00654776"/>
    <w:rsid w:val="006550B6"/>
    <w:rsid w:val="00655C09"/>
    <w:rsid w:val="00655DDD"/>
    <w:rsid w:val="00656BA4"/>
    <w:rsid w:val="0066164C"/>
    <w:rsid w:val="006618AA"/>
    <w:rsid w:val="006622A6"/>
    <w:rsid w:val="006623B8"/>
    <w:rsid w:val="00663E64"/>
    <w:rsid w:val="00665DE0"/>
    <w:rsid w:val="006667B7"/>
    <w:rsid w:val="00667558"/>
    <w:rsid w:val="006676B6"/>
    <w:rsid w:val="0067253D"/>
    <w:rsid w:val="0067289A"/>
    <w:rsid w:val="00672922"/>
    <w:rsid w:val="00672E4F"/>
    <w:rsid w:val="00672E51"/>
    <w:rsid w:val="006731EE"/>
    <w:rsid w:val="00673224"/>
    <w:rsid w:val="0067324F"/>
    <w:rsid w:val="0067413E"/>
    <w:rsid w:val="00675199"/>
    <w:rsid w:val="00675205"/>
    <w:rsid w:val="00675CF0"/>
    <w:rsid w:val="006762EA"/>
    <w:rsid w:val="00676C22"/>
    <w:rsid w:val="00677317"/>
    <w:rsid w:val="00680389"/>
    <w:rsid w:val="00680628"/>
    <w:rsid w:val="00680D71"/>
    <w:rsid w:val="006817AB"/>
    <w:rsid w:val="00681BC3"/>
    <w:rsid w:val="006823A1"/>
    <w:rsid w:val="006827AA"/>
    <w:rsid w:val="00682ECA"/>
    <w:rsid w:val="00683FFA"/>
    <w:rsid w:val="00684445"/>
    <w:rsid w:val="00685B94"/>
    <w:rsid w:val="00686D36"/>
    <w:rsid w:val="00686F1E"/>
    <w:rsid w:val="0068750A"/>
    <w:rsid w:val="00691811"/>
    <w:rsid w:val="00692040"/>
    <w:rsid w:val="0069285C"/>
    <w:rsid w:val="00693F35"/>
    <w:rsid w:val="006946B0"/>
    <w:rsid w:val="0069486C"/>
    <w:rsid w:val="00695C72"/>
    <w:rsid w:val="00695D0A"/>
    <w:rsid w:val="00697700"/>
    <w:rsid w:val="006A017C"/>
    <w:rsid w:val="006A0515"/>
    <w:rsid w:val="006A07A7"/>
    <w:rsid w:val="006A1BFD"/>
    <w:rsid w:val="006A1C95"/>
    <w:rsid w:val="006A1DA0"/>
    <w:rsid w:val="006A2FD0"/>
    <w:rsid w:val="006A585A"/>
    <w:rsid w:val="006A59BD"/>
    <w:rsid w:val="006A66D3"/>
    <w:rsid w:val="006A6AF6"/>
    <w:rsid w:val="006A72FF"/>
    <w:rsid w:val="006B03CE"/>
    <w:rsid w:val="006B061B"/>
    <w:rsid w:val="006B15B4"/>
    <w:rsid w:val="006B19BE"/>
    <w:rsid w:val="006B2D29"/>
    <w:rsid w:val="006B3B17"/>
    <w:rsid w:val="006B3FB5"/>
    <w:rsid w:val="006B43B1"/>
    <w:rsid w:val="006B4E37"/>
    <w:rsid w:val="006B5081"/>
    <w:rsid w:val="006B519C"/>
    <w:rsid w:val="006B65C3"/>
    <w:rsid w:val="006B6CA0"/>
    <w:rsid w:val="006B7442"/>
    <w:rsid w:val="006C266F"/>
    <w:rsid w:val="006C29C0"/>
    <w:rsid w:val="006C2D30"/>
    <w:rsid w:val="006C300E"/>
    <w:rsid w:val="006C3085"/>
    <w:rsid w:val="006C365A"/>
    <w:rsid w:val="006C3750"/>
    <w:rsid w:val="006C3EB7"/>
    <w:rsid w:val="006C4078"/>
    <w:rsid w:val="006C4F38"/>
    <w:rsid w:val="006C5503"/>
    <w:rsid w:val="006C60F7"/>
    <w:rsid w:val="006C652C"/>
    <w:rsid w:val="006C75AE"/>
    <w:rsid w:val="006C7C92"/>
    <w:rsid w:val="006C7EAD"/>
    <w:rsid w:val="006D085C"/>
    <w:rsid w:val="006D0AA1"/>
    <w:rsid w:val="006D22D7"/>
    <w:rsid w:val="006D26F2"/>
    <w:rsid w:val="006D3BFB"/>
    <w:rsid w:val="006D5A78"/>
    <w:rsid w:val="006D603E"/>
    <w:rsid w:val="006D61F1"/>
    <w:rsid w:val="006D6419"/>
    <w:rsid w:val="006D6C6C"/>
    <w:rsid w:val="006D77C2"/>
    <w:rsid w:val="006D7A59"/>
    <w:rsid w:val="006D7DD7"/>
    <w:rsid w:val="006E04F1"/>
    <w:rsid w:val="006E0566"/>
    <w:rsid w:val="006E0F63"/>
    <w:rsid w:val="006E1F58"/>
    <w:rsid w:val="006E271E"/>
    <w:rsid w:val="006E5169"/>
    <w:rsid w:val="006E52FD"/>
    <w:rsid w:val="006E5C1E"/>
    <w:rsid w:val="006E61F6"/>
    <w:rsid w:val="006E6EE6"/>
    <w:rsid w:val="006E7972"/>
    <w:rsid w:val="006E7EEF"/>
    <w:rsid w:val="006F03C1"/>
    <w:rsid w:val="006F07AD"/>
    <w:rsid w:val="006F30A8"/>
    <w:rsid w:val="006F3891"/>
    <w:rsid w:val="006F3CD2"/>
    <w:rsid w:val="006F4EE0"/>
    <w:rsid w:val="006F612C"/>
    <w:rsid w:val="006F70EA"/>
    <w:rsid w:val="006F774E"/>
    <w:rsid w:val="00700FA7"/>
    <w:rsid w:val="0070274E"/>
    <w:rsid w:val="00702A32"/>
    <w:rsid w:val="007040BA"/>
    <w:rsid w:val="007048EE"/>
    <w:rsid w:val="00705DD3"/>
    <w:rsid w:val="007064FD"/>
    <w:rsid w:val="00710257"/>
    <w:rsid w:val="0071071A"/>
    <w:rsid w:val="00710C15"/>
    <w:rsid w:val="00712B36"/>
    <w:rsid w:val="00712E67"/>
    <w:rsid w:val="00713162"/>
    <w:rsid w:val="0071409B"/>
    <w:rsid w:val="00714591"/>
    <w:rsid w:val="00715738"/>
    <w:rsid w:val="0071617E"/>
    <w:rsid w:val="00716F59"/>
    <w:rsid w:val="00720531"/>
    <w:rsid w:val="00720659"/>
    <w:rsid w:val="007209A9"/>
    <w:rsid w:val="00720D3A"/>
    <w:rsid w:val="0072296A"/>
    <w:rsid w:val="00724731"/>
    <w:rsid w:val="0072489A"/>
    <w:rsid w:val="007248E3"/>
    <w:rsid w:val="00725428"/>
    <w:rsid w:val="007265F9"/>
    <w:rsid w:val="00731982"/>
    <w:rsid w:val="00733583"/>
    <w:rsid w:val="007339A6"/>
    <w:rsid w:val="00733E8C"/>
    <w:rsid w:val="0073453F"/>
    <w:rsid w:val="0073478E"/>
    <w:rsid w:val="00734AE5"/>
    <w:rsid w:val="00735E35"/>
    <w:rsid w:val="00736DE2"/>
    <w:rsid w:val="00737DC9"/>
    <w:rsid w:val="00740280"/>
    <w:rsid w:val="0074158E"/>
    <w:rsid w:val="0074202C"/>
    <w:rsid w:val="00742350"/>
    <w:rsid w:val="00742379"/>
    <w:rsid w:val="00743373"/>
    <w:rsid w:val="00744630"/>
    <w:rsid w:val="00745143"/>
    <w:rsid w:val="00745A15"/>
    <w:rsid w:val="00747430"/>
    <w:rsid w:val="007502A7"/>
    <w:rsid w:val="0075075A"/>
    <w:rsid w:val="00750D83"/>
    <w:rsid w:val="00750EF9"/>
    <w:rsid w:val="00751651"/>
    <w:rsid w:val="00752630"/>
    <w:rsid w:val="00752990"/>
    <w:rsid w:val="007530A2"/>
    <w:rsid w:val="007537AC"/>
    <w:rsid w:val="00753FFC"/>
    <w:rsid w:val="00754168"/>
    <w:rsid w:val="00754E97"/>
    <w:rsid w:val="007562E2"/>
    <w:rsid w:val="0076156B"/>
    <w:rsid w:val="0076291B"/>
    <w:rsid w:val="00762D0E"/>
    <w:rsid w:val="007635EC"/>
    <w:rsid w:val="00763CAE"/>
    <w:rsid w:val="0076405A"/>
    <w:rsid w:val="00764A38"/>
    <w:rsid w:val="00765786"/>
    <w:rsid w:val="00766207"/>
    <w:rsid w:val="0076690F"/>
    <w:rsid w:val="0076793F"/>
    <w:rsid w:val="00767A27"/>
    <w:rsid w:val="00767E0E"/>
    <w:rsid w:val="00767EFE"/>
    <w:rsid w:val="0077228A"/>
    <w:rsid w:val="007731D5"/>
    <w:rsid w:val="007753BC"/>
    <w:rsid w:val="007755AF"/>
    <w:rsid w:val="0077662B"/>
    <w:rsid w:val="00777413"/>
    <w:rsid w:val="00780256"/>
    <w:rsid w:val="00780397"/>
    <w:rsid w:val="00780658"/>
    <w:rsid w:val="00781886"/>
    <w:rsid w:val="00781A48"/>
    <w:rsid w:val="00782889"/>
    <w:rsid w:val="00783737"/>
    <w:rsid w:val="00785944"/>
    <w:rsid w:val="007859EF"/>
    <w:rsid w:val="00785EDA"/>
    <w:rsid w:val="00786877"/>
    <w:rsid w:val="00787513"/>
    <w:rsid w:val="00790A97"/>
    <w:rsid w:val="007922CF"/>
    <w:rsid w:val="00792AEA"/>
    <w:rsid w:val="00792BC3"/>
    <w:rsid w:val="0079464F"/>
    <w:rsid w:val="00796B21"/>
    <w:rsid w:val="00796C1E"/>
    <w:rsid w:val="00796CB4"/>
    <w:rsid w:val="007979EE"/>
    <w:rsid w:val="007A13C4"/>
    <w:rsid w:val="007A1D46"/>
    <w:rsid w:val="007A2CD9"/>
    <w:rsid w:val="007A3592"/>
    <w:rsid w:val="007A45B2"/>
    <w:rsid w:val="007A491F"/>
    <w:rsid w:val="007A4BEC"/>
    <w:rsid w:val="007A4DC7"/>
    <w:rsid w:val="007A5B39"/>
    <w:rsid w:val="007A5C34"/>
    <w:rsid w:val="007A5CF2"/>
    <w:rsid w:val="007A5E82"/>
    <w:rsid w:val="007A6FDE"/>
    <w:rsid w:val="007A72F3"/>
    <w:rsid w:val="007A7EDC"/>
    <w:rsid w:val="007B1E40"/>
    <w:rsid w:val="007B22DD"/>
    <w:rsid w:val="007B2343"/>
    <w:rsid w:val="007B2F00"/>
    <w:rsid w:val="007B3157"/>
    <w:rsid w:val="007B35F0"/>
    <w:rsid w:val="007B4092"/>
    <w:rsid w:val="007B4166"/>
    <w:rsid w:val="007B6253"/>
    <w:rsid w:val="007B7283"/>
    <w:rsid w:val="007B74D6"/>
    <w:rsid w:val="007C0BF4"/>
    <w:rsid w:val="007C16CB"/>
    <w:rsid w:val="007C1D9E"/>
    <w:rsid w:val="007C2ACC"/>
    <w:rsid w:val="007C2EDD"/>
    <w:rsid w:val="007C4C3E"/>
    <w:rsid w:val="007C58DE"/>
    <w:rsid w:val="007C5FDF"/>
    <w:rsid w:val="007C6994"/>
    <w:rsid w:val="007C7F43"/>
    <w:rsid w:val="007D0F37"/>
    <w:rsid w:val="007D1C12"/>
    <w:rsid w:val="007D206F"/>
    <w:rsid w:val="007D3850"/>
    <w:rsid w:val="007D4059"/>
    <w:rsid w:val="007D5194"/>
    <w:rsid w:val="007D5F9B"/>
    <w:rsid w:val="007D6A32"/>
    <w:rsid w:val="007D760E"/>
    <w:rsid w:val="007D7F12"/>
    <w:rsid w:val="007E1850"/>
    <w:rsid w:val="007E2D9F"/>
    <w:rsid w:val="007E59C9"/>
    <w:rsid w:val="007E5B17"/>
    <w:rsid w:val="007E622F"/>
    <w:rsid w:val="007E624F"/>
    <w:rsid w:val="007E76A0"/>
    <w:rsid w:val="007F04F7"/>
    <w:rsid w:val="007F06DE"/>
    <w:rsid w:val="007F10F2"/>
    <w:rsid w:val="007F1920"/>
    <w:rsid w:val="007F2613"/>
    <w:rsid w:val="007F2C17"/>
    <w:rsid w:val="007F3148"/>
    <w:rsid w:val="007F44BB"/>
    <w:rsid w:val="007F4D65"/>
    <w:rsid w:val="007F5CA1"/>
    <w:rsid w:val="007F5E2D"/>
    <w:rsid w:val="007F600D"/>
    <w:rsid w:val="007F7AA1"/>
    <w:rsid w:val="0080012E"/>
    <w:rsid w:val="00800843"/>
    <w:rsid w:val="00800C3A"/>
    <w:rsid w:val="0080104E"/>
    <w:rsid w:val="008011A3"/>
    <w:rsid w:val="00802FD5"/>
    <w:rsid w:val="00803690"/>
    <w:rsid w:val="008042C1"/>
    <w:rsid w:val="00804732"/>
    <w:rsid w:val="00804B90"/>
    <w:rsid w:val="00804C6C"/>
    <w:rsid w:val="00805438"/>
    <w:rsid w:val="00806894"/>
    <w:rsid w:val="00807336"/>
    <w:rsid w:val="008100D6"/>
    <w:rsid w:val="00812250"/>
    <w:rsid w:val="008136E9"/>
    <w:rsid w:val="00815BFA"/>
    <w:rsid w:val="008162AA"/>
    <w:rsid w:val="0081631D"/>
    <w:rsid w:val="0082195B"/>
    <w:rsid w:val="0082397B"/>
    <w:rsid w:val="00823DC4"/>
    <w:rsid w:val="008251D0"/>
    <w:rsid w:val="008256B1"/>
    <w:rsid w:val="00827CCE"/>
    <w:rsid w:val="00831398"/>
    <w:rsid w:val="008330BE"/>
    <w:rsid w:val="008330FB"/>
    <w:rsid w:val="008340F4"/>
    <w:rsid w:val="008345A7"/>
    <w:rsid w:val="00834BA2"/>
    <w:rsid w:val="00834E1B"/>
    <w:rsid w:val="00834F58"/>
    <w:rsid w:val="0083514F"/>
    <w:rsid w:val="00835FF2"/>
    <w:rsid w:val="008365BD"/>
    <w:rsid w:val="00836A31"/>
    <w:rsid w:val="008371D2"/>
    <w:rsid w:val="00837B03"/>
    <w:rsid w:val="00840D2D"/>
    <w:rsid w:val="00841D42"/>
    <w:rsid w:val="008422EB"/>
    <w:rsid w:val="0084231D"/>
    <w:rsid w:val="00844EAB"/>
    <w:rsid w:val="008456DD"/>
    <w:rsid w:val="00845932"/>
    <w:rsid w:val="00845BA5"/>
    <w:rsid w:val="008465DD"/>
    <w:rsid w:val="008468C1"/>
    <w:rsid w:val="0084704C"/>
    <w:rsid w:val="00850131"/>
    <w:rsid w:val="0085106A"/>
    <w:rsid w:val="00851073"/>
    <w:rsid w:val="008515EB"/>
    <w:rsid w:val="00851E34"/>
    <w:rsid w:val="008522D9"/>
    <w:rsid w:val="00853727"/>
    <w:rsid w:val="00853E42"/>
    <w:rsid w:val="00854046"/>
    <w:rsid w:val="00854079"/>
    <w:rsid w:val="00854469"/>
    <w:rsid w:val="008551FE"/>
    <w:rsid w:val="008564F7"/>
    <w:rsid w:val="008565D1"/>
    <w:rsid w:val="008576C2"/>
    <w:rsid w:val="008578DA"/>
    <w:rsid w:val="00860790"/>
    <w:rsid w:val="008627C4"/>
    <w:rsid w:val="008642CB"/>
    <w:rsid w:val="00864934"/>
    <w:rsid w:val="008650B1"/>
    <w:rsid w:val="008659AE"/>
    <w:rsid w:val="008662B7"/>
    <w:rsid w:val="0086659F"/>
    <w:rsid w:val="0086687C"/>
    <w:rsid w:val="00867111"/>
    <w:rsid w:val="008671EC"/>
    <w:rsid w:val="00867785"/>
    <w:rsid w:val="00870000"/>
    <w:rsid w:val="0087047F"/>
    <w:rsid w:val="00870676"/>
    <w:rsid w:val="00870A75"/>
    <w:rsid w:val="008723B1"/>
    <w:rsid w:val="00872AB7"/>
    <w:rsid w:val="00873ACD"/>
    <w:rsid w:val="00873FCB"/>
    <w:rsid w:val="00874516"/>
    <w:rsid w:val="00874A0B"/>
    <w:rsid w:val="00874BA2"/>
    <w:rsid w:val="00874EE9"/>
    <w:rsid w:val="00875626"/>
    <w:rsid w:val="0087579E"/>
    <w:rsid w:val="00875B32"/>
    <w:rsid w:val="00876509"/>
    <w:rsid w:val="00877EBB"/>
    <w:rsid w:val="00880DCF"/>
    <w:rsid w:val="00881052"/>
    <w:rsid w:val="008811DC"/>
    <w:rsid w:val="00881CF9"/>
    <w:rsid w:val="008835AF"/>
    <w:rsid w:val="0088410C"/>
    <w:rsid w:val="0088454E"/>
    <w:rsid w:val="008846B7"/>
    <w:rsid w:val="008848D2"/>
    <w:rsid w:val="0088497E"/>
    <w:rsid w:val="00884EDB"/>
    <w:rsid w:val="008856B5"/>
    <w:rsid w:val="00885AA1"/>
    <w:rsid w:val="00886C1B"/>
    <w:rsid w:val="00886EAB"/>
    <w:rsid w:val="008878C8"/>
    <w:rsid w:val="00890C6F"/>
    <w:rsid w:val="008918FE"/>
    <w:rsid w:val="008919F9"/>
    <w:rsid w:val="00891D9E"/>
    <w:rsid w:val="00892425"/>
    <w:rsid w:val="00892489"/>
    <w:rsid w:val="008930BD"/>
    <w:rsid w:val="008932B7"/>
    <w:rsid w:val="0089346B"/>
    <w:rsid w:val="00893923"/>
    <w:rsid w:val="008942BF"/>
    <w:rsid w:val="00895784"/>
    <w:rsid w:val="00895A0B"/>
    <w:rsid w:val="00896822"/>
    <w:rsid w:val="00896BBD"/>
    <w:rsid w:val="00896C88"/>
    <w:rsid w:val="008A0DF0"/>
    <w:rsid w:val="008A1640"/>
    <w:rsid w:val="008A1FB0"/>
    <w:rsid w:val="008A2D2E"/>
    <w:rsid w:val="008A4346"/>
    <w:rsid w:val="008A478B"/>
    <w:rsid w:val="008A4969"/>
    <w:rsid w:val="008A54EF"/>
    <w:rsid w:val="008A713B"/>
    <w:rsid w:val="008B03BE"/>
    <w:rsid w:val="008B067B"/>
    <w:rsid w:val="008B0D1E"/>
    <w:rsid w:val="008B149B"/>
    <w:rsid w:val="008B1B0A"/>
    <w:rsid w:val="008B1FF3"/>
    <w:rsid w:val="008B2AE4"/>
    <w:rsid w:val="008B4107"/>
    <w:rsid w:val="008B455E"/>
    <w:rsid w:val="008B58BF"/>
    <w:rsid w:val="008B5EC7"/>
    <w:rsid w:val="008B6083"/>
    <w:rsid w:val="008B75DE"/>
    <w:rsid w:val="008B7A99"/>
    <w:rsid w:val="008C1759"/>
    <w:rsid w:val="008C2907"/>
    <w:rsid w:val="008C2AA2"/>
    <w:rsid w:val="008C2C1D"/>
    <w:rsid w:val="008C2C6A"/>
    <w:rsid w:val="008C3E80"/>
    <w:rsid w:val="008C412C"/>
    <w:rsid w:val="008C4D7D"/>
    <w:rsid w:val="008C6013"/>
    <w:rsid w:val="008C601A"/>
    <w:rsid w:val="008C6046"/>
    <w:rsid w:val="008C6424"/>
    <w:rsid w:val="008C6723"/>
    <w:rsid w:val="008C6A92"/>
    <w:rsid w:val="008C7A86"/>
    <w:rsid w:val="008C7BF6"/>
    <w:rsid w:val="008D1790"/>
    <w:rsid w:val="008D33CD"/>
    <w:rsid w:val="008D4569"/>
    <w:rsid w:val="008D4807"/>
    <w:rsid w:val="008D4883"/>
    <w:rsid w:val="008D6968"/>
    <w:rsid w:val="008E0535"/>
    <w:rsid w:val="008E142A"/>
    <w:rsid w:val="008E1DD7"/>
    <w:rsid w:val="008E1DF9"/>
    <w:rsid w:val="008E29D9"/>
    <w:rsid w:val="008E2D2C"/>
    <w:rsid w:val="008E2F35"/>
    <w:rsid w:val="008E3C43"/>
    <w:rsid w:val="008E42D5"/>
    <w:rsid w:val="008E4680"/>
    <w:rsid w:val="008E4D09"/>
    <w:rsid w:val="008E4EFA"/>
    <w:rsid w:val="008E53CD"/>
    <w:rsid w:val="008F0050"/>
    <w:rsid w:val="008F07A0"/>
    <w:rsid w:val="008F150B"/>
    <w:rsid w:val="008F2192"/>
    <w:rsid w:val="008F4B95"/>
    <w:rsid w:val="008F4C7E"/>
    <w:rsid w:val="008F4E1B"/>
    <w:rsid w:val="008F4EBD"/>
    <w:rsid w:val="008F5D25"/>
    <w:rsid w:val="008F733E"/>
    <w:rsid w:val="008F78EA"/>
    <w:rsid w:val="008F7E3A"/>
    <w:rsid w:val="009014D8"/>
    <w:rsid w:val="00901763"/>
    <w:rsid w:val="00902010"/>
    <w:rsid w:val="00902342"/>
    <w:rsid w:val="0090291C"/>
    <w:rsid w:val="00903451"/>
    <w:rsid w:val="00903509"/>
    <w:rsid w:val="00903782"/>
    <w:rsid w:val="00904360"/>
    <w:rsid w:val="00904A57"/>
    <w:rsid w:val="0090527D"/>
    <w:rsid w:val="0090630E"/>
    <w:rsid w:val="009071E6"/>
    <w:rsid w:val="00907DD3"/>
    <w:rsid w:val="0091079E"/>
    <w:rsid w:val="00910F74"/>
    <w:rsid w:val="00913584"/>
    <w:rsid w:val="00914196"/>
    <w:rsid w:val="00915322"/>
    <w:rsid w:val="00915AA1"/>
    <w:rsid w:val="00916A4E"/>
    <w:rsid w:val="00920860"/>
    <w:rsid w:val="0092120B"/>
    <w:rsid w:val="0092220C"/>
    <w:rsid w:val="00922E6B"/>
    <w:rsid w:val="00923C92"/>
    <w:rsid w:val="009240EE"/>
    <w:rsid w:val="00925737"/>
    <w:rsid w:val="00926290"/>
    <w:rsid w:val="00931698"/>
    <w:rsid w:val="00932596"/>
    <w:rsid w:val="009329A7"/>
    <w:rsid w:val="00933F9B"/>
    <w:rsid w:val="00934B70"/>
    <w:rsid w:val="009376B7"/>
    <w:rsid w:val="00937CD6"/>
    <w:rsid w:val="009404E8"/>
    <w:rsid w:val="00940A2D"/>
    <w:rsid w:val="00940E7F"/>
    <w:rsid w:val="0094293A"/>
    <w:rsid w:val="00944037"/>
    <w:rsid w:val="00944A4E"/>
    <w:rsid w:val="009464BC"/>
    <w:rsid w:val="00947B2F"/>
    <w:rsid w:val="009505BE"/>
    <w:rsid w:val="009509F6"/>
    <w:rsid w:val="0095231D"/>
    <w:rsid w:val="00952A00"/>
    <w:rsid w:val="0095433D"/>
    <w:rsid w:val="0095440F"/>
    <w:rsid w:val="00954C01"/>
    <w:rsid w:val="00957146"/>
    <w:rsid w:val="00957B0F"/>
    <w:rsid w:val="00957C3C"/>
    <w:rsid w:val="00960988"/>
    <w:rsid w:val="00961E82"/>
    <w:rsid w:val="00961EDD"/>
    <w:rsid w:val="00962086"/>
    <w:rsid w:val="0096216C"/>
    <w:rsid w:val="009630ED"/>
    <w:rsid w:val="00963A73"/>
    <w:rsid w:val="00964383"/>
    <w:rsid w:val="009653EF"/>
    <w:rsid w:val="00965404"/>
    <w:rsid w:val="009656A1"/>
    <w:rsid w:val="00965D36"/>
    <w:rsid w:val="009662ED"/>
    <w:rsid w:val="00966F0F"/>
    <w:rsid w:val="009671D1"/>
    <w:rsid w:val="0096749F"/>
    <w:rsid w:val="00971026"/>
    <w:rsid w:val="00971570"/>
    <w:rsid w:val="00971AE8"/>
    <w:rsid w:val="00972505"/>
    <w:rsid w:val="00972C0A"/>
    <w:rsid w:val="00973346"/>
    <w:rsid w:val="00973534"/>
    <w:rsid w:val="0097376E"/>
    <w:rsid w:val="00974234"/>
    <w:rsid w:val="00974C01"/>
    <w:rsid w:val="0097657B"/>
    <w:rsid w:val="009766CF"/>
    <w:rsid w:val="00976772"/>
    <w:rsid w:val="00976CFE"/>
    <w:rsid w:val="00976ECF"/>
    <w:rsid w:val="0098016D"/>
    <w:rsid w:val="009802C0"/>
    <w:rsid w:val="00980B08"/>
    <w:rsid w:val="00981AD2"/>
    <w:rsid w:val="0098202D"/>
    <w:rsid w:val="009823E2"/>
    <w:rsid w:val="00982533"/>
    <w:rsid w:val="009826A0"/>
    <w:rsid w:val="00982944"/>
    <w:rsid w:val="009833CC"/>
    <w:rsid w:val="00983557"/>
    <w:rsid w:val="00983D56"/>
    <w:rsid w:val="0098467C"/>
    <w:rsid w:val="0098489A"/>
    <w:rsid w:val="00986B33"/>
    <w:rsid w:val="009871E0"/>
    <w:rsid w:val="0098748C"/>
    <w:rsid w:val="009902FE"/>
    <w:rsid w:val="00991340"/>
    <w:rsid w:val="0099174C"/>
    <w:rsid w:val="0099185E"/>
    <w:rsid w:val="00992734"/>
    <w:rsid w:val="00992E6F"/>
    <w:rsid w:val="009953EE"/>
    <w:rsid w:val="0099720B"/>
    <w:rsid w:val="009A1AE3"/>
    <w:rsid w:val="009A1FD3"/>
    <w:rsid w:val="009A2199"/>
    <w:rsid w:val="009A24FC"/>
    <w:rsid w:val="009A2C49"/>
    <w:rsid w:val="009A2D11"/>
    <w:rsid w:val="009A3A43"/>
    <w:rsid w:val="009A3C2C"/>
    <w:rsid w:val="009A401E"/>
    <w:rsid w:val="009A46B3"/>
    <w:rsid w:val="009A510C"/>
    <w:rsid w:val="009A56A3"/>
    <w:rsid w:val="009A61C5"/>
    <w:rsid w:val="009A7398"/>
    <w:rsid w:val="009A77F5"/>
    <w:rsid w:val="009A7E2A"/>
    <w:rsid w:val="009B00C9"/>
    <w:rsid w:val="009B07CC"/>
    <w:rsid w:val="009B0CDC"/>
    <w:rsid w:val="009B0E53"/>
    <w:rsid w:val="009B2DA9"/>
    <w:rsid w:val="009B31BB"/>
    <w:rsid w:val="009B31D6"/>
    <w:rsid w:val="009B3457"/>
    <w:rsid w:val="009B3A80"/>
    <w:rsid w:val="009B3F81"/>
    <w:rsid w:val="009B4143"/>
    <w:rsid w:val="009B6E86"/>
    <w:rsid w:val="009C0AEA"/>
    <w:rsid w:val="009C17F9"/>
    <w:rsid w:val="009C18F7"/>
    <w:rsid w:val="009C2A29"/>
    <w:rsid w:val="009C2CD9"/>
    <w:rsid w:val="009C39FA"/>
    <w:rsid w:val="009C3F36"/>
    <w:rsid w:val="009C4613"/>
    <w:rsid w:val="009C4A9C"/>
    <w:rsid w:val="009C5D61"/>
    <w:rsid w:val="009C64CA"/>
    <w:rsid w:val="009C65E1"/>
    <w:rsid w:val="009C6CDD"/>
    <w:rsid w:val="009C776E"/>
    <w:rsid w:val="009C7A14"/>
    <w:rsid w:val="009C7BD3"/>
    <w:rsid w:val="009D23E3"/>
    <w:rsid w:val="009D2ECB"/>
    <w:rsid w:val="009D3BAC"/>
    <w:rsid w:val="009D3E69"/>
    <w:rsid w:val="009D49CA"/>
    <w:rsid w:val="009D5626"/>
    <w:rsid w:val="009D5F79"/>
    <w:rsid w:val="009D6560"/>
    <w:rsid w:val="009D6633"/>
    <w:rsid w:val="009D6787"/>
    <w:rsid w:val="009D7015"/>
    <w:rsid w:val="009E0A04"/>
    <w:rsid w:val="009E26D3"/>
    <w:rsid w:val="009E2E57"/>
    <w:rsid w:val="009E3462"/>
    <w:rsid w:val="009E3A0D"/>
    <w:rsid w:val="009E4535"/>
    <w:rsid w:val="009E5E28"/>
    <w:rsid w:val="009F0BD8"/>
    <w:rsid w:val="009F0D51"/>
    <w:rsid w:val="009F176A"/>
    <w:rsid w:val="009F1CF0"/>
    <w:rsid w:val="009F2C28"/>
    <w:rsid w:val="009F2C2C"/>
    <w:rsid w:val="009F321B"/>
    <w:rsid w:val="009F326C"/>
    <w:rsid w:val="009F4060"/>
    <w:rsid w:val="009F4DC4"/>
    <w:rsid w:val="009F4E08"/>
    <w:rsid w:val="009F5809"/>
    <w:rsid w:val="009F58B5"/>
    <w:rsid w:val="009F6316"/>
    <w:rsid w:val="00A015B4"/>
    <w:rsid w:val="00A01728"/>
    <w:rsid w:val="00A02046"/>
    <w:rsid w:val="00A02330"/>
    <w:rsid w:val="00A029F1"/>
    <w:rsid w:val="00A02E08"/>
    <w:rsid w:val="00A03400"/>
    <w:rsid w:val="00A03EBA"/>
    <w:rsid w:val="00A04672"/>
    <w:rsid w:val="00A05BE2"/>
    <w:rsid w:val="00A06643"/>
    <w:rsid w:val="00A06C91"/>
    <w:rsid w:val="00A071F3"/>
    <w:rsid w:val="00A10CB8"/>
    <w:rsid w:val="00A112D6"/>
    <w:rsid w:val="00A122EF"/>
    <w:rsid w:val="00A12350"/>
    <w:rsid w:val="00A13172"/>
    <w:rsid w:val="00A13C66"/>
    <w:rsid w:val="00A13E79"/>
    <w:rsid w:val="00A13F4A"/>
    <w:rsid w:val="00A143E3"/>
    <w:rsid w:val="00A16288"/>
    <w:rsid w:val="00A1696C"/>
    <w:rsid w:val="00A17327"/>
    <w:rsid w:val="00A175D1"/>
    <w:rsid w:val="00A215C5"/>
    <w:rsid w:val="00A21714"/>
    <w:rsid w:val="00A21C5C"/>
    <w:rsid w:val="00A22672"/>
    <w:rsid w:val="00A22A15"/>
    <w:rsid w:val="00A25E3E"/>
    <w:rsid w:val="00A2749E"/>
    <w:rsid w:val="00A27D67"/>
    <w:rsid w:val="00A3119E"/>
    <w:rsid w:val="00A31AB1"/>
    <w:rsid w:val="00A32D98"/>
    <w:rsid w:val="00A33E19"/>
    <w:rsid w:val="00A34418"/>
    <w:rsid w:val="00A34C74"/>
    <w:rsid w:val="00A34CD0"/>
    <w:rsid w:val="00A350F5"/>
    <w:rsid w:val="00A358D0"/>
    <w:rsid w:val="00A35CFF"/>
    <w:rsid w:val="00A374F0"/>
    <w:rsid w:val="00A377A5"/>
    <w:rsid w:val="00A40105"/>
    <w:rsid w:val="00A40856"/>
    <w:rsid w:val="00A40FBE"/>
    <w:rsid w:val="00A410C2"/>
    <w:rsid w:val="00A41DD6"/>
    <w:rsid w:val="00A42589"/>
    <w:rsid w:val="00A428AE"/>
    <w:rsid w:val="00A43796"/>
    <w:rsid w:val="00A438E7"/>
    <w:rsid w:val="00A44A7D"/>
    <w:rsid w:val="00A45785"/>
    <w:rsid w:val="00A46601"/>
    <w:rsid w:val="00A472B7"/>
    <w:rsid w:val="00A47F76"/>
    <w:rsid w:val="00A504D7"/>
    <w:rsid w:val="00A52209"/>
    <w:rsid w:val="00A526FC"/>
    <w:rsid w:val="00A5366E"/>
    <w:rsid w:val="00A54EA8"/>
    <w:rsid w:val="00A55496"/>
    <w:rsid w:val="00A556C8"/>
    <w:rsid w:val="00A55D99"/>
    <w:rsid w:val="00A56472"/>
    <w:rsid w:val="00A57CE9"/>
    <w:rsid w:val="00A57F68"/>
    <w:rsid w:val="00A60CC1"/>
    <w:rsid w:val="00A6157C"/>
    <w:rsid w:val="00A62DEC"/>
    <w:rsid w:val="00A634C6"/>
    <w:rsid w:val="00A63895"/>
    <w:rsid w:val="00A64D3C"/>
    <w:rsid w:val="00A65A1D"/>
    <w:rsid w:val="00A65AAB"/>
    <w:rsid w:val="00A65C02"/>
    <w:rsid w:val="00A66234"/>
    <w:rsid w:val="00A66590"/>
    <w:rsid w:val="00A67355"/>
    <w:rsid w:val="00A70B8C"/>
    <w:rsid w:val="00A71313"/>
    <w:rsid w:val="00A71553"/>
    <w:rsid w:val="00A71D05"/>
    <w:rsid w:val="00A72129"/>
    <w:rsid w:val="00A723FF"/>
    <w:rsid w:val="00A72A40"/>
    <w:rsid w:val="00A72E36"/>
    <w:rsid w:val="00A73724"/>
    <w:rsid w:val="00A73F6A"/>
    <w:rsid w:val="00A747CC"/>
    <w:rsid w:val="00A74CCD"/>
    <w:rsid w:val="00A74E64"/>
    <w:rsid w:val="00A75D27"/>
    <w:rsid w:val="00A76945"/>
    <w:rsid w:val="00A76E80"/>
    <w:rsid w:val="00A7721D"/>
    <w:rsid w:val="00A77931"/>
    <w:rsid w:val="00A8044D"/>
    <w:rsid w:val="00A80649"/>
    <w:rsid w:val="00A834E8"/>
    <w:rsid w:val="00A83DAD"/>
    <w:rsid w:val="00A84DEE"/>
    <w:rsid w:val="00A8550F"/>
    <w:rsid w:val="00A85D28"/>
    <w:rsid w:val="00A85E7C"/>
    <w:rsid w:val="00A86420"/>
    <w:rsid w:val="00A86464"/>
    <w:rsid w:val="00A86C9A"/>
    <w:rsid w:val="00A870F2"/>
    <w:rsid w:val="00A8737C"/>
    <w:rsid w:val="00A875E3"/>
    <w:rsid w:val="00A90386"/>
    <w:rsid w:val="00A930E4"/>
    <w:rsid w:val="00A93C4B"/>
    <w:rsid w:val="00A94277"/>
    <w:rsid w:val="00A94962"/>
    <w:rsid w:val="00A949B4"/>
    <w:rsid w:val="00A956F1"/>
    <w:rsid w:val="00A95EC7"/>
    <w:rsid w:val="00A96987"/>
    <w:rsid w:val="00AA16F6"/>
    <w:rsid w:val="00AA3034"/>
    <w:rsid w:val="00AA40CE"/>
    <w:rsid w:val="00AA4106"/>
    <w:rsid w:val="00AA4B8A"/>
    <w:rsid w:val="00AA6193"/>
    <w:rsid w:val="00AA63A4"/>
    <w:rsid w:val="00AA65CE"/>
    <w:rsid w:val="00AA7087"/>
    <w:rsid w:val="00AA7760"/>
    <w:rsid w:val="00AA7EC3"/>
    <w:rsid w:val="00AB27A6"/>
    <w:rsid w:val="00AB34C7"/>
    <w:rsid w:val="00AB371C"/>
    <w:rsid w:val="00AB498B"/>
    <w:rsid w:val="00AB545E"/>
    <w:rsid w:val="00AB55BE"/>
    <w:rsid w:val="00AB5650"/>
    <w:rsid w:val="00AB5BAB"/>
    <w:rsid w:val="00AB616A"/>
    <w:rsid w:val="00AB6B35"/>
    <w:rsid w:val="00AB755D"/>
    <w:rsid w:val="00AB7CDC"/>
    <w:rsid w:val="00AB7D9A"/>
    <w:rsid w:val="00AB7FCC"/>
    <w:rsid w:val="00AC0117"/>
    <w:rsid w:val="00AC14FE"/>
    <w:rsid w:val="00AC414E"/>
    <w:rsid w:val="00AC4306"/>
    <w:rsid w:val="00AC46D6"/>
    <w:rsid w:val="00AC6314"/>
    <w:rsid w:val="00AC6DE4"/>
    <w:rsid w:val="00AC7484"/>
    <w:rsid w:val="00AC7769"/>
    <w:rsid w:val="00AD2721"/>
    <w:rsid w:val="00AD2E32"/>
    <w:rsid w:val="00AD58D0"/>
    <w:rsid w:val="00AD58E4"/>
    <w:rsid w:val="00AD5E4A"/>
    <w:rsid w:val="00AD6DBF"/>
    <w:rsid w:val="00AD7C60"/>
    <w:rsid w:val="00AD7DAE"/>
    <w:rsid w:val="00AE15C9"/>
    <w:rsid w:val="00AE16F5"/>
    <w:rsid w:val="00AE1C4E"/>
    <w:rsid w:val="00AE2A0D"/>
    <w:rsid w:val="00AE2F97"/>
    <w:rsid w:val="00AE3019"/>
    <w:rsid w:val="00AE3BF4"/>
    <w:rsid w:val="00AE495E"/>
    <w:rsid w:val="00AE4C9A"/>
    <w:rsid w:val="00AE50F8"/>
    <w:rsid w:val="00AE5D3B"/>
    <w:rsid w:val="00AE61BA"/>
    <w:rsid w:val="00AE6404"/>
    <w:rsid w:val="00AE6C34"/>
    <w:rsid w:val="00AE705E"/>
    <w:rsid w:val="00AE79D6"/>
    <w:rsid w:val="00AF01CE"/>
    <w:rsid w:val="00AF0CBE"/>
    <w:rsid w:val="00AF2697"/>
    <w:rsid w:val="00AF287F"/>
    <w:rsid w:val="00AF2EA2"/>
    <w:rsid w:val="00AF305D"/>
    <w:rsid w:val="00AF3339"/>
    <w:rsid w:val="00AF334D"/>
    <w:rsid w:val="00AF425C"/>
    <w:rsid w:val="00AF50FD"/>
    <w:rsid w:val="00AF523B"/>
    <w:rsid w:val="00AF642E"/>
    <w:rsid w:val="00AF691F"/>
    <w:rsid w:val="00AF724D"/>
    <w:rsid w:val="00AF7AD6"/>
    <w:rsid w:val="00B01A12"/>
    <w:rsid w:val="00B01D0C"/>
    <w:rsid w:val="00B01D43"/>
    <w:rsid w:val="00B02842"/>
    <w:rsid w:val="00B036FE"/>
    <w:rsid w:val="00B04CC1"/>
    <w:rsid w:val="00B05696"/>
    <w:rsid w:val="00B05A95"/>
    <w:rsid w:val="00B06A4C"/>
    <w:rsid w:val="00B06FAE"/>
    <w:rsid w:val="00B06FD4"/>
    <w:rsid w:val="00B10E0A"/>
    <w:rsid w:val="00B11024"/>
    <w:rsid w:val="00B11154"/>
    <w:rsid w:val="00B11572"/>
    <w:rsid w:val="00B1175E"/>
    <w:rsid w:val="00B118EC"/>
    <w:rsid w:val="00B119F8"/>
    <w:rsid w:val="00B1254B"/>
    <w:rsid w:val="00B1261C"/>
    <w:rsid w:val="00B12DD6"/>
    <w:rsid w:val="00B148CB"/>
    <w:rsid w:val="00B14D78"/>
    <w:rsid w:val="00B1535C"/>
    <w:rsid w:val="00B15A8D"/>
    <w:rsid w:val="00B17D8C"/>
    <w:rsid w:val="00B21A3B"/>
    <w:rsid w:val="00B223EC"/>
    <w:rsid w:val="00B22F28"/>
    <w:rsid w:val="00B249F1"/>
    <w:rsid w:val="00B270E3"/>
    <w:rsid w:val="00B301B5"/>
    <w:rsid w:val="00B30FEE"/>
    <w:rsid w:val="00B311BC"/>
    <w:rsid w:val="00B31336"/>
    <w:rsid w:val="00B328A1"/>
    <w:rsid w:val="00B347F7"/>
    <w:rsid w:val="00B35405"/>
    <w:rsid w:val="00B366EE"/>
    <w:rsid w:val="00B367AC"/>
    <w:rsid w:val="00B4008D"/>
    <w:rsid w:val="00B400BA"/>
    <w:rsid w:val="00B400DB"/>
    <w:rsid w:val="00B40256"/>
    <w:rsid w:val="00B4031C"/>
    <w:rsid w:val="00B40D01"/>
    <w:rsid w:val="00B41295"/>
    <w:rsid w:val="00B41BA2"/>
    <w:rsid w:val="00B42229"/>
    <w:rsid w:val="00B42CF6"/>
    <w:rsid w:val="00B42F9E"/>
    <w:rsid w:val="00B438DA"/>
    <w:rsid w:val="00B43959"/>
    <w:rsid w:val="00B443C5"/>
    <w:rsid w:val="00B44851"/>
    <w:rsid w:val="00B45425"/>
    <w:rsid w:val="00B45957"/>
    <w:rsid w:val="00B459F7"/>
    <w:rsid w:val="00B45E85"/>
    <w:rsid w:val="00B46318"/>
    <w:rsid w:val="00B4644E"/>
    <w:rsid w:val="00B46C0B"/>
    <w:rsid w:val="00B4720E"/>
    <w:rsid w:val="00B50011"/>
    <w:rsid w:val="00B5043B"/>
    <w:rsid w:val="00B50D06"/>
    <w:rsid w:val="00B50E4E"/>
    <w:rsid w:val="00B510FD"/>
    <w:rsid w:val="00B51B7D"/>
    <w:rsid w:val="00B51D21"/>
    <w:rsid w:val="00B51F43"/>
    <w:rsid w:val="00B520E7"/>
    <w:rsid w:val="00B52D47"/>
    <w:rsid w:val="00B52D6A"/>
    <w:rsid w:val="00B52D73"/>
    <w:rsid w:val="00B54B29"/>
    <w:rsid w:val="00B550DC"/>
    <w:rsid w:val="00B55BBB"/>
    <w:rsid w:val="00B56CE1"/>
    <w:rsid w:val="00B57042"/>
    <w:rsid w:val="00B600EA"/>
    <w:rsid w:val="00B601CB"/>
    <w:rsid w:val="00B6027F"/>
    <w:rsid w:val="00B60992"/>
    <w:rsid w:val="00B60B2E"/>
    <w:rsid w:val="00B60B6E"/>
    <w:rsid w:val="00B620FB"/>
    <w:rsid w:val="00B624A6"/>
    <w:rsid w:val="00B62BB7"/>
    <w:rsid w:val="00B62E29"/>
    <w:rsid w:val="00B63F56"/>
    <w:rsid w:val="00B643C8"/>
    <w:rsid w:val="00B65197"/>
    <w:rsid w:val="00B651AC"/>
    <w:rsid w:val="00B65229"/>
    <w:rsid w:val="00B65785"/>
    <w:rsid w:val="00B6584B"/>
    <w:rsid w:val="00B65E6F"/>
    <w:rsid w:val="00B66566"/>
    <w:rsid w:val="00B6698F"/>
    <w:rsid w:val="00B67970"/>
    <w:rsid w:val="00B705B5"/>
    <w:rsid w:val="00B706DB"/>
    <w:rsid w:val="00B70D1E"/>
    <w:rsid w:val="00B729C0"/>
    <w:rsid w:val="00B73468"/>
    <w:rsid w:val="00B7443A"/>
    <w:rsid w:val="00B744EC"/>
    <w:rsid w:val="00B74CB2"/>
    <w:rsid w:val="00B7561C"/>
    <w:rsid w:val="00B756FC"/>
    <w:rsid w:val="00B75D73"/>
    <w:rsid w:val="00B75DC2"/>
    <w:rsid w:val="00B75FBB"/>
    <w:rsid w:val="00B76CC5"/>
    <w:rsid w:val="00B77930"/>
    <w:rsid w:val="00B80081"/>
    <w:rsid w:val="00B8142B"/>
    <w:rsid w:val="00B82051"/>
    <w:rsid w:val="00B82C49"/>
    <w:rsid w:val="00B83C5D"/>
    <w:rsid w:val="00B83ED9"/>
    <w:rsid w:val="00B840BD"/>
    <w:rsid w:val="00B8436B"/>
    <w:rsid w:val="00B84804"/>
    <w:rsid w:val="00B85243"/>
    <w:rsid w:val="00B8665C"/>
    <w:rsid w:val="00B87794"/>
    <w:rsid w:val="00B87C7B"/>
    <w:rsid w:val="00B91A56"/>
    <w:rsid w:val="00B91A66"/>
    <w:rsid w:val="00B920A1"/>
    <w:rsid w:val="00B939AA"/>
    <w:rsid w:val="00B954CB"/>
    <w:rsid w:val="00B958C5"/>
    <w:rsid w:val="00B95A7C"/>
    <w:rsid w:val="00B95D66"/>
    <w:rsid w:val="00B964C6"/>
    <w:rsid w:val="00B96DF2"/>
    <w:rsid w:val="00BA2AC6"/>
    <w:rsid w:val="00BA357B"/>
    <w:rsid w:val="00BA384D"/>
    <w:rsid w:val="00BA3AC1"/>
    <w:rsid w:val="00BA5FAD"/>
    <w:rsid w:val="00BA6089"/>
    <w:rsid w:val="00BA61CA"/>
    <w:rsid w:val="00BA7006"/>
    <w:rsid w:val="00BA7F67"/>
    <w:rsid w:val="00BB0125"/>
    <w:rsid w:val="00BB11EC"/>
    <w:rsid w:val="00BB2A0E"/>
    <w:rsid w:val="00BB3AB0"/>
    <w:rsid w:val="00BB3BDB"/>
    <w:rsid w:val="00BB3E7B"/>
    <w:rsid w:val="00BB4DF0"/>
    <w:rsid w:val="00BB52E0"/>
    <w:rsid w:val="00BB55E0"/>
    <w:rsid w:val="00BB5E64"/>
    <w:rsid w:val="00BB6262"/>
    <w:rsid w:val="00BB6C96"/>
    <w:rsid w:val="00BB7972"/>
    <w:rsid w:val="00BC048A"/>
    <w:rsid w:val="00BC0E7A"/>
    <w:rsid w:val="00BC1756"/>
    <w:rsid w:val="00BC1A16"/>
    <w:rsid w:val="00BC2D69"/>
    <w:rsid w:val="00BC3A73"/>
    <w:rsid w:val="00BC494E"/>
    <w:rsid w:val="00BC4AE3"/>
    <w:rsid w:val="00BC4C03"/>
    <w:rsid w:val="00BC551F"/>
    <w:rsid w:val="00BC5A1E"/>
    <w:rsid w:val="00BC60DF"/>
    <w:rsid w:val="00BC6808"/>
    <w:rsid w:val="00BC772F"/>
    <w:rsid w:val="00BC7BBC"/>
    <w:rsid w:val="00BC7F95"/>
    <w:rsid w:val="00BD097F"/>
    <w:rsid w:val="00BD179C"/>
    <w:rsid w:val="00BD20C1"/>
    <w:rsid w:val="00BD2F62"/>
    <w:rsid w:val="00BD3164"/>
    <w:rsid w:val="00BD35F5"/>
    <w:rsid w:val="00BD616E"/>
    <w:rsid w:val="00BD62E0"/>
    <w:rsid w:val="00BD63A0"/>
    <w:rsid w:val="00BD6D72"/>
    <w:rsid w:val="00BE015B"/>
    <w:rsid w:val="00BE0380"/>
    <w:rsid w:val="00BE04E0"/>
    <w:rsid w:val="00BE1315"/>
    <w:rsid w:val="00BE1939"/>
    <w:rsid w:val="00BE3B55"/>
    <w:rsid w:val="00BE3FEF"/>
    <w:rsid w:val="00BE44D2"/>
    <w:rsid w:val="00BE4620"/>
    <w:rsid w:val="00BE502B"/>
    <w:rsid w:val="00BE6BAF"/>
    <w:rsid w:val="00BE74CC"/>
    <w:rsid w:val="00BE77E2"/>
    <w:rsid w:val="00BF003C"/>
    <w:rsid w:val="00BF007C"/>
    <w:rsid w:val="00BF019E"/>
    <w:rsid w:val="00BF04C4"/>
    <w:rsid w:val="00BF085E"/>
    <w:rsid w:val="00BF0D3A"/>
    <w:rsid w:val="00BF0FFF"/>
    <w:rsid w:val="00BF2769"/>
    <w:rsid w:val="00BF4021"/>
    <w:rsid w:val="00BF456E"/>
    <w:rsid w:val="00BF6604"/>
    <w:rsid w:val="00BF6B80"/>
    <w:rsid w:val="00C01878"/>
    <w:rsid w:val="00C03C29"/>
    <w:rsid w:val="00C03F70"/>
    <w:rsid w:val="00C0498F"/>
    <w:rsid w:val="00C05E3C"/>
    <w:rsid w:val="00C063FC"/>
    <w:rsid w:val="00C1035D"/>
    <w:rsid w:val="00C10795"/>
    <w:rsid w:val="00C1163C"/>
    <w:rsid w:val="00C120DA"/>
    <w:rsid w:val="00C136C4"/>
    <w:rsid w:val="00C163D2"/>
    <w:rsid w:val="00C174DD"/>
    <w:rsid w:val="00C17846"/>
    <w:rsid w:val="00C21317"/>
    <w:rsid w:val="00C21530"/>
    <w:rsid w:val="00C21817"/>
    <w:rsid w:val="00C2192D"/>
    <w:rsid w:val="00C21B5F"/>
    <w:rsid w:val="00C22042"/>
    <w:rsid w:val="00C22586"/>
    <w:rsid w:val="00C23B31"/>
    <w:rsid w:val="00C25F81"/>
    <w:rsid w:val="00C26BB8"/>
    <w:rsid w:val="00C26E91"/>
    <w:rsid w:val="00C315CD"/>
    <w:rsid w:val="00C31876"/>
    <w:rsid w:val="00C31CCB"/>
    <w:rsid w:val="00C31F72"/>
    <w:rsid w:val="00C32408"/>
    <w:rsid w:val="00C32AE7"/>
    <w:rsid w:val="00C33649"/>
    <w:rsid w:val="00C34313"/>
    <w:rsid w:val="00C345F1"/>
    <w:rsid w:val="00C34B6C"/>
    <w:rsid w:val="00C354D0"/>
    <w:rsid w:val="00C36BFD"/>
    <w:rsid w:val="00C4031D"/>
    <w:rsid w:val="00C419B6"/>
    <w:rsid w:val="00C43C43"/>
    <w:rsid w:val="00C43F18"/>
    <w:rsid w:val="00C441E5"/>
    <w:rsid w:val="00C44F5D"/>
    <w:rsid w:val="00C477E8"/>
    <w:rsid w:val="00C479D8"/>
    <w:rsid w:val="00C503F2"/>
    <w:rsid w:val="00C51213"/>
    <w:rsid w:val="00C518FB"/>
    <w:rsid w:val="00C520FF"/>
    <w:rsid w:val="00C52B04"/>
    <w:rsid w:val="00C5409C"/>
    <w:rsid w:val="00C540C0"/>
    <w:rsid w:val="00C54932"/>
    <w:rsid w:val="00C54C2D"/>
    <w:rsid w:val="00C55451"/>
    <w:rsid w:val="00C55E6E"/>
    <w:rsid w:val="00C564C1"/>
    <w:rsid w:val="00C61D8F"/>
    <w:rsid w:val="00C62A41"/>
    <w:rsid w:val="00C63691"/>
    <w:rsid w:val="00C6556D"/>
    <w:rsid w:val="00C65E44"/>
    <w:rsid w:val="00C66233"/>
    <w:rsid w:val="00C671BF"/>
    <w:rsid w:val="00C67394"/>
    <w:rsid w:val="00C67D38"/>
    <w:rsid w:val="00C704B1"/>
    <w:rsid w:val="00C71883"/>
    <w:rsid w:val="00C71CE7"/>
    <w:rsid w:val="00C7213F"/>
    <w:rsid w:val="00C72808"/>
    <w:rsid w:val="00C72ADD"/>
    <w:rsid w:val="00C730C5"/>
    <w:rsid w:val="00C73DF8"/>
    <w:rsid w:val="00C7406C"/>
    <w:rsid w:val="00C75042"/>
    <w:rsid w:val="00C75061"/>
    <w:rsid w:val="00C750AE"/>
    <w:rsid w:val="00C753C2"/>
    <w:rsid w:val="00C75F7B"/>
    <w:rsid w:val="00C77FA9"/>
    <w:rsid w:val="00C81829"/>
    <w:rsid w:val="00C83243"/>
    <w:rsid w:val="00C83307"/>
    <w:rsid w:val="00C83C49"/>
    <w:rsid w:val="00C83CAE"/>
    <w:rsid w:val="00C842BF"/>
    <w:rsid w:val="00C849B4"/>
    <w:rsid w:val="00C85D4C"/>
    <w:rsid w:val="00C85D92"/>
    <w:rsid w:val="00C8783E"/>
    <w:rsid w:val="00C91B49"/>
    <w:rsid w:val="00C921F2"/>
    <w:rsid w:val="00C9233B"/>
    <w:rsid w:val="00C92D0A"/>
    <w:rsid w:val="00C92EE9"/>
    <w:rsid w:val="00C93C45"/>
    <w:rsid w:val="00C9411F"/>
    <w:rsid w:val="00C951AF"/>
    <w:rsid w:val="00C95BB0"/>
    <w:rsid w:val="00C95F39"/>
    <w:rsid w:val="00C966B1"/>
    <w:rsid w:val="00C96734"/>
    <w:rsid w:val="00C96FCC"/>
    <w:rsid w:val="00CA2792"/>
    <w:rsid w:val="00CA2D49"/>
    <w:rsid w:val="00CA367E"/>
    <w:rsid w:val="00CA39A5"/>
    <w:rsid w:val="00CA46F6"/>
    <w:rsid w:val="00CA59A8"/>
    <w:rsid w:val="00CA6358"/>
    <w:rsid w:val="00CA64C7"/>
    <w:rsid w:val="00CA7965"/>
    <w:rsid w:val="00CA7ADF"/>
    <w:rsid w:val="00CA7E9D"/>
    <w:rsid w:val="00CB0D00"/>
    <w:rsid w:val="00CB0F1E"/>
    <w:rsid w:val="00CB2F4F"/>
    <w:rsid w:val="00CB3407"/>
    <w:rsid w:val="00CB4416"/>
    <w:rsid w:val="00CB460E"/>
    <w:rsid w:val="00CB4A7E"/>
    <w:rsid w:val="00CB59EF"/>
    <w:rsid w:val="00CB5A03"/>
    <w:rsid w:val="00CB5BC2"/>
    <w:rsid w:val="00CB73C8"/>
    <w:rsid w:val="00CB73E8"/>
    <w:rsid w:val="00CB7945"/>
    <w:rsid w:val="00CB7C4A"/>
    <w:rsid w:val="00CC0145"/>
    <w:rsid w:val="00CC02E5"/>
    <w:rsid w:val="00CC2BDC"/>
    <w:rsid w:val="00CC3B53"/>
    <w:rsid w:val="00CC4343"/>
    <w:rsid w:val="00CC44FB"/>
    <w:rsid w:val="00CC4C46"/>
    <w:rsid w:val="00CC5069"/>
    <w:rsid w:val="00CC7038"/>
    <w:rsid w:val="00CC7175"/>
    <w:rsid w:val="00CD1E98"/>
    <w:rsid w:val="00CD3D45"/>
    <w:rsid w:val="00CD70C7"/>
    <w:rsid w:val="00CD7DDD"/>
    <w:rsid w:val="00CE03F6"/>
    <w:rsid w:val="00CE0BA6"/>
    <w:rsid w:val="00CE16B8"/>
    <w:rsid w:val="00CE2F9D"/>
    <w:rsid w:val="00CE39B5"/>
    <w:rsid w:val="00CE3C16"/>
    <w:rsid w:val="00CE41EB"/>
    <w:rsid w:val="00CE47FE"/>
    <w:rsid w:val="00CE4D9B"/>
    <w:rsid w:val="00CE5160"/>
    <w:rsid w:val="00CE54A4"/>
    <w:rsid w:val="00CE61C1"/>
    <w:rsid w:val="00CF1DF5"/>
    <w:rsid w:val="00CF37FD"/>
    <w:rsid w:val="00CF47BA"/>
    <w:rsid w:val="00CF4F54"/>
    <w:rsid w:val="00CF5379"/>
    <w:rsid w:val="00CF5F98"/>
    <w:rsid w:val="00CF659A"/>
    <w:rsid w:val="00CF7764"/>
    <w:rsid w:val="00D00579"/>
    <w:rsid w:val="00D01260"/>
    <w:rsid w:val="00D01C53"/>
    <w:rsid w:val="00D01E5E"/>
    <w:rsid w:val="00D025FF"/>
    <w:rsid w:val="00D03EA8"/>
    <w:rsid w:val="00D0452B"/>
    <w:rsid w:val="00D05B1A"/>
    <w:rsid w:val="00D05E6B"/>
    <w:rsid w:val="00D100E8"/>
    <w:rsid w:val="00D102B0"/>
    <w:rsid w:val="00D104AB"/>
    <w:rsid w:val="00D14CA0"/>
    <w:rsid w:val="00D1570D"/>
    <w:rsid w:val="00D16274"/>
    <w:rsid w:val="00D16406"/>
    <w:rsid w:val="00D17194"/>
    <w:rsid w:val="00D17D83"/>
    <w:rsid w:val="00D2190D"/>
    <w:rsid w:val="00D24C3A"/>
    <w:rsid w:val="00D253C4"/>
    <w:rsid w:val="00D25755"/>
    <w:rsid w:val="00D307B3"/>
    <w:rsid w:val="00D3155F"/>
    <w:rsid w:val="00D332BE"/>
    <w:rsid w:val="00D350B0"/>
    <w:rsid w:val="00D35241"/>
    <w:rsid w:val="00D35655"/>
    <w:rsid w:val="00D366B1"/>
    <w:rsid w:val="00D36E3A"/>
    <w:rsid w:val="00D374BF"/>
    <w:rsid w:val="00D375ED"/>
    <w:rsid w:val="00D400AF"/>
    <w:rsid w:val="00D40130"/>
    <w:rsid w:val="00D41601"/>
    <w:rsid w:val="00D41DEF"/>
    <w:rsid w:val="00D42795"/>
    <w:rsid w:val="00D43C06"/>
    <w:rsid w:val="00D44C58"/>
    <w:rsid w:val="00D44D78"/>
    <w:rsid w:val="00D45360"/>
    <w:rsid w:val="00D45F15"/>
    <w:rsid w:val="00D46342"/>
    <w:rsid w:val="00D46FFC"/>
    <w:rsid w:val="00D47523"/>
    <w:rsid w:val="00D47B66"/>
    <w:rsid w:val="00D500E9"/>
    <w:rsid w:val="00D5021F"/>
    <w:rsid w:val="00D50702"/>
    <w:rsid w:val="00D50AB5"/>
    <w:rsid w:val="00D50DE2"/>
    <w:rsid w:val="00D51685"/>
    <w:rsid w:val="00D522A0"/>
    <w:rsid w:val="00D52518"/>
    <w:rsid w:val="00D53536"/>
    <w:rsid w:val="00D53DAF"/>
    <w:rsid w:val="00D54E01"/>
    <w:rsid w:val="00D552F1"/>
    <w:rsid w:val="00D574F0"/>
    <w:rsid w:val="00D57F92"/>
    <w:rsid w:val="00D61161"/>
    <w:rsid w:val="00D61A62"/>
    <w:rsid w:val="00D61BB8"/>
    <w:rsid w:val="00D61C95"/>
    <w:rsid w:val="00D62477"/>
    <w:rsid w:val="00D62956"/>
    <w:rsid w:val="00D62C2C"/>
    <w:rsid w:val="00D62C62"/>
    <w:rsid w:val="00D62EE4"/>
    <w:rsid w:val="00D63D82"/>
    <w:rsid w:val="00D645AA"/>
    <w:rsid w:val="00D652FD"/>
    <w:rsid w:val="00D65FF8"/>
    <w:rsid w:val="00D66FD7"/>
    <w:rsid w:val="00D67966"/>
    <w:rsid w:val="00D67E95"/>
    <w:rsid w:val="00D703D0"/>
    <w:rsid w:val="00D71562"/>
    <w:rsid w:val="00D71E39"/>
    <w:rsid w:val="00D724EC"/>
    <w:rsid w:val="00D7402B"/>
    <w:rsid w:val="00D75892"/>
    <w:rsid w:val="00D773C7"/>
    <w:rsid w:val="00D77CEB"/>
    <w:rsid w:val="00D8172F"/>
    <w:rsid w:val="00D81DBB"/>
    <w:rsid w:val="00D81DDA"/>
    <w:rsid w:val="00D824D5"/>
    <w:rsid w:val="00D83B34"/>
    <w:rsid w:val="00D8439F"/>
    <w:rsid w:val="00D855B2"/>
    <w:rsid w:val="00D8652A"/>
    <w:rsid w:val="00D8667A"/>
    <w:rsid w:val="00D86C1E"/>
    <w:rsid w:val="00D8722D"/>
    <w:rsid w:val="00D90302"/>
    <w:rsid w:val="00D912E3"/>
    <w:rsid w:val="00D92510"/>
    <w:rsid w:val="00D92704"/>
    <w:rsid w:val="00D9287D"/>
    <w:rsid w:val="00D93A99"/>
    <w:rsid w:val="00D93D8F"/>
    <w:rsid w:val="00D94065"/>
    <w:rsid w:val="00D94917"/>
    <w:rsid w:val="00D94DFE"/>
    <w:rsid w:val="00D95307"/>
    <w:rsid w:val="00D9552E"/>
    <w:rsid w:val="00D95EEF"/>
    <w:rsid w:val="00D964E9"/>
    <w:rsid w:val="00D97A78"/>
    <w:rsid w:val="00D97C3F"/>
    <w:rsid w:val="00DA0478"/>
    <w:rsid w:val="00DA0B89"/>
    <w:rsid w:val="00DA1539"/>
    <w:rsid w:val="00DA2AD9"/>
    <w:rsid w:val="00DA3C69"/>
    <w:rsid w:val="00DA40A8"/>
    <w:rsid w:val="00DA4159"/>
    <w:rsid w:val="00DA4409"/>
    <w:rsid w:val="00DA4BD8"/>
    <w:rsid w:val="00DA6A32"/>
    <w:rsid w:val="00DA6D8D"/>
    <w:rsid w:val="00DA79A2"/>
    <w:rsid w:val="00DA7DB5"/>
    <w:rsid w:val="00DB0254"/>
    <w:rsid w:val="00DB0A4C"/>
    <w:rsid w:val="00DB15DB"/>
    <w:rsid w:val="00DB2817"/>
    <w:rsid w:val="00DB3A38"/>
    <w:rsid w:val="00DB42E1"/>
    <w:rsid w:val="00DB48BD"/>
    <w:rsid w:val="00DB5355"/>
    <w:rsid w:val="00DB54F1"/>
    <w:rsid w:val="00DB56CA"/>
    <w:rsid w:val="00DB57C2"/>
    <w:rsid w:val="00DB5E7B"/>
    <w:rsid w:val="00DB5FF4"/>
    <w:rsid w:val="00DB60D0"/>
    <w:rsid w:val="00DB69DD"/>
    <w:rsid w:val="00DB73B1"/>
    <w:rsid w:val="00DB7CC8"/>
    <w:rsid w:val="00DC01CF"/>
    <w:rsid w:val="00DC0207"/>
    <w:rsid w:val="00DC03C7"/>
    <w:rsid w:val="00DC2BB5"/>
    <w:rsid w:val="00DC307F"/>
    <w:rsid w:val="00DC3F11"/>
    <w:rsid w:val="00DC4C82"/>
    <w:rsid w:val="00DC6C12"/>
    <w:rsid w:val="00DC7C09"/>
    <w:rsid w:val="00DC7D4A"/>
    <w:rsid w:val="00DD01C9"/>
    <w:rsid w:val="00DD132F"/>
    <w:rsid w:val="00DD1F1F"/>
    <w:rsid w:val="00DD205A"/>
    <w:rsid w:val="00DD356C"/>
    <w:rsid w:val="00DD40A9"/>
    <w:rsid w:val="00DD4417"/>
    <w:rsid w:val="00DD5325"/>
    <w:rsid w:val="00DD597B"/>
    <w:rsid w:val="00DD7997"/>
    <w:rsid w:val="00DE01A4"/>
    <w:rsid w:val="00DE0C21"/>
    <w:rsid w:val="00DE0CBF"/>
    <w:rsid w:val="00DE1CDA"/>
    <w:rsid w:val="00DE1DBD"/>
    <w:rsid w:val="00DE429E"/>
    <w:rsid w:val="00DE5D7A"/>
    <w:rsid w:val="00DE6177"/>
    <w:rsid w:val="00DE6A04"/>
    <w:rsid w:val="00DE79DA"/>
    <w:rsid w:val="00DF02ED"/>
    <w:rsid w:val="00DF031C"/>
    <w:rsid w:val="00DF04E6"/>
    <w:rsid w:val="00DF08D0"/>
    <w:rsid w:val="00DF0BFF"/>
    <w:rsid w:val="00DF1E92"/>
    <w:rsid w:val="00DF2258"/>
    <w:rsid w:val="00DF3098"/>
    <w:rsid w:val="00DF3EE2"/>
    <w:rsid w:val="00DF47BF"/>
    <w:rsid w:val="00DF5EF8"/>
    <w:rsid w:val="00DF65F8"/>
    <w:rsid w:val="00DF75E7"/>
    <w:rsid w:val="00DF7DFD"/>
    <w:rsid w:val="00E0046C"/>
    <w:rsid w:val="00E0087D"/>
    <w:rsid w:val="00E015DE"/>
    <w:rsid w:val="00E017A9"/>
    <w:rsid w:val="00E0200B"/>
    <w:rsid w:val="00E021A6"/>
    <w:rsid w:val="00E04152"/>
    <w:rsid w:val="00E044EC"/>
    <w:rsid w:val="00E05A45"/>
    <w:rsid w:val="00E05B0D"/>
    <w:rsid w:val="00E06277"/>
    <w:rsid w:val="00E0703C"/>
    <w:rsid w:val="00E07110"/>
    <w:rsid w:val="00E071F7"/>
    <w:rsid w:val="00E076CE"/>
    <w:rsid w:val="00E07DF0"/>
    <w:rsid w:val="00E10C2D"/>
    <w:rsid w:val="00E1147E"/>
    <w:rsid w:val="00E133BB"/>
    <w:rsid w:val="00E13A33"/>
    <w:rsid w:val="00E159D6"/>
    <w:rsid w:val="00E15D00"/>
    <w:rsid w:val="00E15F34"/>
    <w:rsid w:val="00E16590"/>
    <w:rsid w:val="00E166B7"/>
    <w:rsid w:val="00E1692B"/>
    <w:rsid w:val="00E16A93"/>
    <w:rsid w:val="00E17612"/>
    <w:rsid w:val="00E17A8B"/>
    <w:rsid w:val="00E17B9B"/>
    <w:rsid w:val="00E21DE4"/>
    <w:rsid w:val="00E22545"/>
    <w:rsid w:val="00E227FD"/>
    <w:rsid w:val="00E23CDB"/>
    <w:rsid w:val="00E2609D"/>
    <w:rsid w:val="00E26B42"/>
    <w:rsid w:val="00E30337"/>
    <w:rsid w:val="00E30A21"/>
    <w:rsid w:val="00E318E9"/>
    <w:rsid w:val="00E32C18"/>
    <w:rsid w:val="00E33371"/>
    <w:rsid w:val="00E333B3"/>
    <w:rsid w:val="00E335DF"/>
    <w:rsid w:val="00E3383F"/>
    <w:rsid w:val="00E33B85"/>
    <w:rsid w:val="00E3420F"/>
    <w:rsid w:val="00E34273"/>
    <w:rsid w:val="00E34FF8"/>
    <w:rsid w:val="00E36EF5"/>
    <w:rsid w:val="00E374D4"/>
    <w:rsid w:val="00E3753A"/>
    <w:rsid w:val="00E402F0"/>
    <w:rsid w:val="00E41376"/>
    <w:rsid w:val="00E41643"/>
    <w:rsid w:val="00E419BA"/>
    <w:rsid w:val="00E41C2F"/>
    <w:rsid w:val="00E41EA6"/>
    <w:rsid w:val="00E42098"/>
    <w:rsid w:val="00E42C4E"/>
    <w:rsid w:val="00E434F8"/>
    <w:rsid w:val="00E441BC"/>
    <w:rsid w:val="00E45CFA"/>
    <w:rsid w:val="00E46934"/>
    <w:rsid w:val="00E46B2D"/>
    <w:rsid w:val="00E47421"/>
    <w:rsid w:val="00E47EB3"/>
    <w:rsid w:val="00E50CEE"/>
    <w:rsid w:val="00E50D03"/>
    <w:rsid w:val="00E517A4"/>
    <w:rsid w:val="00E520A2"/>
    <w:rsid w:val="00E52F2D"/>
    <w:rsid w:val="00E53D7B"/>
    <w:rsid w:val="00E541BF"/>
    <w:rsid w:val="00E54A78"/>
    <w:rsid w:val="00E55332"/>
    <w:rsid w:val="00E553F9"/>
    <w:rsid w:val="00E55996"/>
    <w:rsid w:val="00E56043"/>
    <w:rsid w:val="00E574FF"/>
    <w:rsid w:val="00E57EDA"/>
    <w:rsid w:val="00E603E2"/>
    <w:rsid w:val="00E60698"/>
    <w:rsid w:val="00E60DB6"/>
    <w:rsid w:val="00E611AA"/>
    <w:rsid w:val="00E62858"/>
    <w:rsid w:val="00E62C44"/>
    <w:rsid w:val="00E62D95"/>
    <w:rsid w:val="00E63738"/>
    <w:rsid w:val="00E6385B"/>
    <w:rsid w:val="00E63DB1"/>
    <w:rsid w:val="00E65371"/>
    <w:rsid w:val="00E65731"/>
    <w:rsid w:val="00E658B1"/>
    <w:rsid w:val="00E66BF0"/>
    <w:rsid w:val="00E67241"/>
    <w:rsid w:val="00E679E8"/>
    <w:rsid w:val="00E67FEA"/>
    <w:rsid w:val="00E704F5"/>
    <w:rsid w:val="00E70D61"/>
    <w:rsid w:val="00E719AA"/>
    <w:rsid w:val="00E719AC"/>
    <w:rsid w:val="00E72732"/>
    <w:rsid w:val="00E736D5"/>
    <w:rsid w:val="00E74905"/>
    <w:rsid w:val="00E7585C"/>
    <w:rsid w:val="00E7699D"/>
    <w:rsid w:val="00E77392"/>
    <w:rsid w:val="00E80CFF"/>
    <w:rsid w:val="00E82AC6"/>
    <w:rsid w:val="00E8329A"/>
    <w:rsid w:val="00E832C5"/>
    <w:rsid w:val="00E832E4"/>
    <w:rsid w:val="00E83969"/>
    <w:rsid w:val="00E843B6"/>
    <w:rsid w:val="00E85543"/>
    <w:rsid w:val="00E85A01"/>
    <w:rsid w:val="00E86B01"/>
    <w:rsid w:val="00E87946"/>
    <w:rsid w:val="00E905BE"/>
    <w:rsid w:val="00E917FB"/>
    <w:rsid w:val="00E91AF0"/>
    <w:rsid w:val="00E9299D"/>
    <w:rsid w:val="00E93104"/>
    <w:rsid w:val="00E9435E"/>
    <w:rsid w:val="00E94F88"/>
    <w:rsid w:val="00E952DB"/>
    <w:rsid w:val="00E95ABA"/>
    <w:rsid w:val="00E95EC6"/>
    <w:rsid w:val="00E9711E"/>
    <w:rsid w:val="00E97D17"/>
    <w:rsid w:val="00E97DD5"/>
    <w:rsid w:val="00E97E2A"/>
    <w:rsid w:val="00EA09C2"/>
    <w:rsid w:val="00EA0F78"/>
    <w:rsid w:val="00EA15EF"/>
    <w:rsid w:val="00EA1BF8"/>
    <w:rsid w:val="00EA20CA"/>
    <w:rsid w:val="00EA221F"/>
    <w:rsid w:val="00EA240A"/>
    <w:rsid w:val="00EA2A5B"/>
    <w:rsid w:val="00EA2F6A"/>
    <w:rsid w:val="00EA3482"/>
    <w:rsid w:val="00EA3563"/>
    <w:rsid w:val="00EA35D8"/>
    <w:rsid w:val="00EA3635"/>
    <w:rsid w:val="00EA3751"/>
    <w:rsid w:val="00EA37B2"/>
    <w:rsid w:val="00EA37F5"/>
    <w:rsid w:val="00EA3F15"/>
    <w:rsid w:val="00EA479A"/>
    <w:rsid w:val="00EA4F27"/>
    <w:rsid w:val="00EA52FF"/>
    <w:rsid w:val="00EA5968"/>
    <w:rsid w:val="00EA5C97"/>
    <w:rsid w:val="00EA5D26"/>
    <w:rsid w:val="00EB0141"/>
    <w:rsid w:val="00EB0601"/>
    <w:rsid w:val="00EB0931"/>
    <w:rsid w:val="00EB275E"/>
    <w:rsid w:val="00EB2C63"/>
    <w:rsid w:val="00EB2E98"/>
    <w:rsid w:val="00EB3049"/>
    <w:rsid w:val="00EB3406"/>
    <w:rsid w:val="00EB3AB5"/>
    <w:rsid w:val="00EB4C4B"/>
    <w:rsid w:val="00EC01DD"/>
    <w:rsid w:val="00EC110C"/>
    <w:rsid w:val="00EC1898"/>
    <w:rsid w:val="00EC39F4"/>
    <w:rsid w:val="00EC3E35"/>
    <w:rsid w:val="00EC53A3"/>
    <w:rsid w:val="00EC5753"/>
    <w:rsid w:val="00EC5C3E"/>
    <w:rsid w:val="00EC5DB0"/>
    <w:rsid w:val="00EC6E00"/>
    <w:rsid w:val="00ED18D8"/>
    <w:rsid w:val="00ED1C6C"/>
    <w:rsid w:val="00ED33AD"/>
    <w:rsid w:val="00ED4B78"/>
    <w:rsid w:val="00ED666B"/>
    <w:rsid w:val="00ED6A70"/>
    <w:rsid w:val="00ED6C90"/>
    <w:rsid w:val="00ED6D18"/>
    <w:rsid w:val="00EE079D"/>
    <w:rsid w:val="00EE0E40"/>
    <w:rsid w:val="00EE1450"/>
    <w:rsid w:val="00EE14C2"/>
    <w:rsid w:val="00EE1D97"/>
    <w:rsid w:val="00EE1F3F"/>
    <w:rsid w:val="00EE1F94"/>
    <w:rsid w:val="00EE33CB"/>
    <w:rsid w:val="00EE549B"/>
    <w:rsid w:val="00EE6A99"/>
    <w:rsid w:val="00EE6DFC"/>
    <w:rsid w:val="00EF0A0C"/>
    <w:rsid w:val="00EF0DF3"/>
    <w:rsid w:val="00EF2722"/>
    <w:rsid w:val="00EF2B2E"/>
    <w:rsid w:val="00EF2C18"/>
    <w:rsid w:val="00EF3983"/>
    <w:rsid w:val="00EF3BE4"/>
    <w:rsid w:val="00EF46D1"/>
    <w:rsid w:val="00EF701D"/>
    <w:rsid w:val="00EF742A"/>
    <w:rsid w:val="00EF7507"/>
    <w:rsid w:val="00F005D2"/>
    <w:rsid w:val="00F01838"/>
    <w:rsid w:val="00F01A4A"/>
    <w:rsid w:val="00F01B44"/>
    <w:rsid w:val="00F02586"/>
    <w:rsid w:val="00F0298F"/>
    <w:rsid w:val="00F029E5"/>
    <w:rsid w:val="00F02A34"/>
    <w:rsid w:val="00F03F0A"/>
    <w:rsid w:val="00F03F14"/>
    <w:rsid w:val="00F04547"/>
    <w:rsid w:val="00F04B42"/>
    <w:rsid w:val="00F050A1"/>
    <w:rsid w:val="00F05BC0"/>
    <w:rsid w:val="00F05CB7"/>
    <w:rsid w:val="00F0698E"/>
    <w:rsid w:val="00F07652"/>
    <w:rsid w:val="00F10522"/>
    <w:rsid w:val="00F1064C"/>
    <w:rsid w:val="00F10F27"/>
    <w:rsid w:val="00F11585"/>
    <w:rsid w:val="00F11892"/>
    <w:rsid w:val="00F1197F"/>
    <w:rsid w:val="00F1226B"/>
    <w:rsid w:val="00F12B24"/>
    <w:rsid w:val="00F12E88"/>
    <w:rsid w:val="00F132EF"/>
    <w:rsid w:val="00F13679"/>
    <w:rsid w:val="00F14C4B"/>
    <w:rsid w:val="00F158F3"/>
    <w:rsid w:val="00F15BC1"/>
    <w:rsid w:val="00F15C74"/>
    <w:rsid w:val="00F15DEE"/>
    <w:rsid w:val="00F160AE"/>
    <w:rsid w:val="00F175BB"/>
    <w:rsid w:val="00F207A3"/>
    <w:rsid w:val="00F20B7C"/>
    <w:rsid w:val="00F21290"/>
    <w:rsid w:val="00F21DEB"/>
    <w:rsid w:val="00F225B7"/>
    <w:rsid w:val="00F22A89"/>
    <w:rsid w:val="00F22FDA"/>
    <w:rsid w:val="00F25152"/>
    <w:rsid w:val="00F26875"/>
    <w:rsid w:val="00F2799F"/>
    <w:rsid w:val="00F27A57"/>
    <w:rsid w:val="00F3088A"/>
    <w:rsid w:val="00F30E00"/>
    <w:rsid w:val="00F317EC"/>
    <w:rsid w:val="00F32324"/>
    <w:rsid w:val="00F351E2"/>
    <w:rsid w:val="00F3587F"/>
    <w:rsid w:val="00F362A8"/>
    <w:rsid w:val="00F36510"/>
    <w:rsid w:val="00F36A8B"/>
    <w:rsid w:val="00F37811"/>
    <w:rsid w:val="00F37BCA"/>
    <w:rsid w:val="00F40678"/>
    <w:rsid w:val="00F40A45"/>
    <w:rsid w:val="00F41958"/>
    <w:rsid w:val="00F41E68"/>
    <w:rsid w:val="00F43007"/>
    <w:rsid w:val="00F43B78"/>
    <w:rsid w:val="00F4415B"/>
    <w:rsid w:val="00F446A2"/>
    <w:rsid w:val="00F45464"/>
    <w:rsid w:val="00F45579"/>
    <w:rsid w:val="00F45F65"/>
    <w:rsid w:val="00F463F1"/>
    <w:rsid w:val="00F46EED"/>
    <w:rsid w:val="00F476A5"/>
    <w:rsid w:val="00F47A10"/>
    <w:rsid w:val="00F50CF5"/>
    <w:rsid w:val="00F52298"/>
    <w:rsid w:val="00F5238F"/>
    <w:rsid w:val="00F52C9E"/>
    <w:rsid w:val="00F53B18"/>
    <w:rsid w:val="00F54012"/>
    <w:rsid w:val="00F546DD"/>
    <w:rsid w:val="00F54BE5"/>
    <w:rsid w:val="00F54FF3"/>
    <w:rsid w:val="00F55A0F"/>
    <w:rsid w:val="00F55B2D"/>
    <w:rsid w:val="00F5644B"/>
    <w:rsid w:val="00F612FA"/>
    <w:rsid w:val="00F62453"/>
    <w:rsid w:val="00F6539B"/>
    <w:rsid w:val="00F70145"/>
    <w:rsid w:val="00F703FA"/>
    <w:rsid w:val="00F71B97"/>
    <w:rsid w:val="00F72AE7"/>
    <w:rsid w:val="00F72F77"/>
    <w:rsid w:val="00F73074"/>
    <w:rsid w:val="00F741BA"/>
    <w:rsid w:val="00F744A4"/>
    <w:rsid w:val="00F77361"/>
    <w:rsid w:val="00F7742C"/>
    <w:rsid w:val="00F7763E"/>
    <w:rsid w:val="00F80378"/>
    <w:rsid w:val="00F81334"/>
    <w:rsid w:val="00F81A27"/>
    <w:rsid w:val="00F82E30"/>
    <w:rsid w:val="00F83396"/>
    <w:rsid w:val="00F83473"/>
    <w:rsid w:val="00F83CD3"/>
    <w:rsid w:val="00F84FE8"/>
    <w:rsid w:val="00F855BE"/>
    <w:rsid w:val="00F8568B"/>
    <w:rsid w:val="00F86B45"/>
    <w:rsid w:val="00F873DA"/>
    <w:rsid w:val="00F87B80"/>
    <w:rsid w:val="00F90393"/>
    <w:rsid w:val="00F90836"/>
    <w:rsid w:val="00F90C7F"/>
    <w:rsid w:val="00F9112D"/>
    <w:rsid w:val="00F9187E"/>
    <w:rsid w:val="00F92322"/>
    <w:rsid w:val="00F9307B"/>
    <w:rsid w:val="00F9539D"/>
    <w:rsid w:val="00F95626"/>
    <w:rsid w:val="00F9684B"/>
    <w:rsid w:val="00F974EC"/>
    <w:rsid w:val="00FA265B"/>
    <w:rsid w:val="00FA2AA1"/>
    <w:rsid w:val="00FA2CDF"/>
    <w:rsid w:val="00FA32CC"/>
    <w:rsid w:val="00FA3814"/>
    <w:rsid w:val="00FA400C"/>
    <w:rsid w:val="00FA4066"/>
    <w:rsid w:val="00FA40F7"/>
    <w:rsid w:val="00FA569B"/>
    <w:rsid w:val="00FA5EEC"/>
    <w:rsid w:val="00FA7BBB"/>
    <w:rsid w:val="00FA7C55"/>
    <w:rsid w:val="00FB1918"/>
    <w:rsid w:val="00FB21B0"/>
    <w:rsid w:val="00FB2BA9"/>
    <w:rsid w:val="00FB3016"/>
    <w:rsid w:val="00FB473B"/>
    <w:rsid w:val="00FB525F"/>
    <w:rsid w:val="00FB54C1"/>
    <w:rsid w:val="00FB6F42"/>
    <w:rsid w:val="00FC012E"/>
    <w:rsid w:val="00FC03E1"/>
    <w:rsid w:val="00FC16DD"/>
    <w:rsid w:val="00FC1BB0"/>
    <w:rsid w:val="00FC3697"/>
    <w:rsid w:val="00FC4C36"/>
    <w:rsid w:val="00FC69E9"/>
    <w:rsid w:val="00FC6A83"/>
    <w:rsid w:val="00FC712C"/>
    <w:rsid w:val="00FCC584"/>
    <w:rsid w:val="00FD038C"/>
    <w:rsid w:val="00FD0567"/>
    <w:rsid w:val="00FD0CA3"/>
    <w:rsid w:val="00FD121A"/>
    <w:rsid w:val="00FD1AF5"/>
    <w:rsid w:val="00FD298A"/>
    <w:rsid w:val="00FD340C"/>
    <w:rsid w:val="00FD350E"/>
    <w:rsid w:val="00FD365B"/>
    <w:rsid w:val="00FD38F8"/>
    <w:rsid w:val="00FD3EC1"/>
    <w:rsid w:val="00FD63F0"/>
    <w:rsid w:val="00FD710B"/>
    <w:rsid w:val="00FD7CB5"/>
    <w:rsid w:val="00FE1239"/>
    <w:rsid w:val="00FE39DC"/>
    <w:rsid w:val="00FE408B"/>
    <w:rsid w:val="00FE4679"/>
    <w:rsid w:val="00FE5F90"/>
    <w:rsid w:val="00FE69AB"/>
    <w:rsid w:val="00FE6FAD"/>
    <w:rsid w:val="00FE7D03"/>
    <w:rsid w:val="00FF075D"/>
    <w:rsid w:val="00FF2A6B"/>
    <w:rsid w:val="00FF2B78"/>
    <w:rsid w:val="00FF4C2C"/>
    <w:rsid w:val="00FF5F36"/>
    <w:rsid w:val="0122788B"/>
    <w:rsid w:val="01646249"/>
    <w:rsid w:val="021EF2D2"/>
    <w:rsid w:val="02D9204C"/>
    <w:rsid w:val="03CFA34B"/>
    <w:rsid w:val="05378C53"/>
    <w:rsid w:val="055B8238"/>
    <w:rsid w:val="061A3422"/>
    <w:rsid w:val="067345E7"/>
    <w:rsid w:val="06A354E7"/>
    <w:rsid w:val="06F8567A"/>
    <w:rsid w:val="073C8FE2"/>
    <w:rsid w:val="076C0708"/>
    <w:rsid w:val="082DF24F"/>
    <w:rsid w:val="08438F7B"/>
    <w:rsid w:val="0B68808E"/>
    <w:rsid w:val="0BAC0010"/>
    <w:rsid w:val="0BBB5525"/>
    <w:rsid w:val="0C6B49A4"/>
    <w:rsid w:val="0C6B60AE"/>
    <w:rsid w:val="0CA06A7A"/>
    <w:rsid w:val="0CDDECF0"/>
    <w:rsid w:val="0D153484"/>
    <w:rsid w:val="0E258933"/>
    <w:rsid w:val="0E27B431"/>
    <w:rsid w:val="0E49EE91"/>
    <w:rsid w:val="0E59EAE3"/>
    <w:rsid w:val="0E7E5DF6"/>
    <w:rsid w:val="0F7970B9"/>
    <w:rsid w:val="1011FD71"/>
    <w:rsid w:val="107734B4"/>
    <w:rsid w:val="10C707CE"/>
    <w:rsid w:val="110FD8BF"/>
    <w:rsid w:val="11622862"/>
    <w:rsid w:val="122440FA"/>
    <w:rsid w:val="122E0ECF"/>
    <w:rsid w:val="125C5085"/>
    <w:rsid w:val="136AFB14"/>
    <w:rsid w:val="1487C745"/>
    <w:rsid w:val="14E68C11"/>
    <w:rsid w:val="15BA5E97"/>
    <w:rsid w:val="16A24C5D"/>
    <w:rsid w:val="178A1858"/>
    <w:rsid w:val="18648064"/>
    <w:rsid w:val="1884014F"/>
    <w:rsid w:val="191C2B72"/>
    <w:rsid w:val="1921A0F9"/>
    <w:rsid w:val="1925E8B9"/>
    <w:rsid w:val="19E24E05"/>
    <w:rsid w:val="19F2C334"/>
    <w:rsid w:val="1A629DAF"/>
    <w:rsid w:val="1B5C4AE6"/>
    <w:rsid w:val="1B5D219B"/>
    <w:rsid w:val="1B7A7DFF"/>
    <w:rsid w:val="1C4D1222"/>
    <w:rsid w:val="20C6AF77"/>
    <w:rsid w:val="21E09110"/>
    <w:rsid w:val="227D3DF4"/>
    <w:rsid w:val="22F1F4BF"/>
    <w:rsid w:val="2370AA88"/>
    <w:rsid w:val="270CF875"/>
    <w:rsid w:val="27AB99EE"/>
    <w:rsid w:val="289449E1"/>
    <w:rsid w:val="299AB8C1"/>
    <w:rsid w:val="29EA3232"/>
    <w:rsid w:val="2AD98221"/>
    <w:rsid w:val="2C327F94"/>
    <w:rsid w:val="2E03AD06"/>
    <w:rsid w:val="3063A4C5"/>
    <w:rsid w:val="307DA500"/>
    <w:rsid w:val="30DBE8D6"/>
    <w:rsid w:val="314A92C2"/>
    <w:rsid w:val="3296E89C"/>
    <w:rsid w:val="338724B1"/>
    <w:rsid w:val="356D4133"/>
    <w:rsid w:val="35872846"/>
    <w:rsid w:val="372A1529"/>
    <w:rsid w:val="379E1C81"/>
    <w:rsid w:val="37A73AC8"/>
    <w:rsid w:val="38011857"/>
    <w:rsid w:val="389C9055"/>
    <w:rsid w:val="390B9D11"/>
    <w:rsid w:val="39981FF2"/>
    <w:rsid w:val="39F611AC"/>
    <w:rsid w:val="3AE14C3C"/>
    <w:rsid w:val="3B46E22E"/>
    <w:rsid w:val="3CA3ECC9"/>
    <w:rsid w:val="3D72394F"/>
    <w:rsid w:val="3DB88581"/>
    <w:rsid w:val="3E1691A8"/>
    <w:rsid w:val="3E2DA332"/>
    <w:rsid w:val="3E52C232"/>
    <w:rsid w:val="40238C31"/>
    <w:rsid w:val="403BEA45"/>
    <w:rsid w:val="4047DFF9"/>
    <w:rsid w:val="4201A854"/>
    <w:rsid w:val="44057B9B"/>
    <w:rsid w:val="44758C36"/>
    <w:rsid w:val="44AE47BF"/>
    <w:rsid w:val="4619044B"/>
    <w:rsid w:val="46B6BA54"/>
    <w:rsid w:val="4727E5C4"/>
    <w:rsid w:val="4ABD197A"/>
    <w:rsid w:val="4B35F2EA"/>
    <w:rsid w:val="4C5A01CB"/>
    <w:rsid w:val="4D7D8F5F"/>
    <w:rsid w:val="4D8E48D0"/>
    <w:rsid w:val="4E2AF9A2"/>
    <w:rsid w:val="4FF7E600"/>
    <w:rsid w:val="50294FA4"/>
    <w:rsid w:val="503A0026"/>
    <w:rsid w:val="5206610D"/>
    <w:rsid w:val="53E08DB9"/>
    <w:rsid w:val="549FE764"/>
    <w:rsid w:val="553E01CF"/>
    <w:rsid w:val="561DD5AC"/>
    <w:rsid w:val="56D9D230"/>
    <w:rsid w:val="5708A5F4"/>
    <w:rsid w:val="579AD386"/>
    <w:rsid w:val="59B93D5B"/>
    <w:rsid w:val="5A1F759A"/>
    <w:rsid w:val="5B1956BB"/>
    <w:rsid w:val="5B99C3C5"/>
    <w:rsid w:val="5C23B4A9"/>
    <w:rsid w:val="5CFB5B1C"/>
    <w:rsid w:val="5F671CF0"/>
    <w:rsid w:val="604A2E12"/>
    <w:rsid w:val="614A034E"/>
    <w:rsid w:val="625B791B"/>
    <w:rsid w:val="62744A34"/>
    <w:rsid w:val="6322B096"/>
    <w:rsid w:val="64101A95"/>
    <w:rsid w:val="6419C27E"/>
    <w:rsid w:val="6526B417"/>
    <w:rsid w:val="666524DD"/>
    <w:rsid w:val="674F172F"/>
    <w:rsid w:val="682FDF2F"/>
    <w:rsid w:val="68952298"/>
    <w:rsid w:val="69CA1296"/>
    <w:rsid w:val="69E657AD"/>
    <w:rsid w:val="6A50CA05"/>
    <w:rsid w:val="6A812663"/>
    <w:rsid w:val="6A8A61F7"/>
    <w:rsid w:val="6AB22AD2"/>
    <w:rsid w:val="6AC3488B"/>
    <w:rsid w:val="6ADF15DD"/>
    <w:rsid w:val="6CD46661"/>
    <w:rsid w:val="6CFE08AF"/>
    <w:rsid w:val="6D676B82"/>
    <w:rsid w:val="6E2A4F47"/>
    <w:rsid w:val="6ED37FB2"/>
    <w:rsid w:val="6F4E3FC6"/>
    <w:rsid w:val="70B1C717"/>
    <w:rsid w:val="7333DB29"/>
    <w:rsid w:val="73D65543"/>
    <w:rsid w:val="73FB6826"/>
    <w:rsid w:val="7413907A"/>
    <w:rsid w:val="74D49D79"/>
    <w:rsid w:val="756D3DC0"/>
    <w:rsid w:val="75973887"/>
    <w:rsid w:val="7605FB32"/>
    <w:rsid w:val="76088AE8"/>
    <w:rsid w:val="7784BD92"/>
    <w:rsid w:val="78628769"/>
    <w:rsid w:val="7956A792"/>
    <w:rsid w:val="79DD35FB"/>
    <w:rsid w:val="7B3D0154"/>
    <w:rsid w:val="7B991921"/>
    <w:rsid w:val="7C145334"/>
    <w:rsid w:val="7C295460"/>
    <w:rsid w:val="7C2BDC13"/>
    <w:rsid w:val="7CD033D9"/>
    <w:rsid w:val="7D1D2033"/>
    <w:rsid w:val="7D22C642"/>
    <w:rsid w:val="7D52152C"/>
    <w:rsid w:val="7F19FB5D"/>
    <w:rsid w:val="7FD4644A"/>
  </w:rsids>
  <m:mathPr>
    <m:mathFont m:val="Cambria Math"/>
    <m:brkBin m:val="before"/>
    <m:brkBinSub m:val="--"/>
    <m:smallFrac m:val="0"/>
    <m:dispDef/>
    <m:lMargin m:val="0"/>
    <m:rMargin m:val="0"/>
    <m:defJc m:val="centerGroup"/>
    <m:wrapIndent m:val="1440"/>
    <m:intLim m:val="subSup"/>
    <m:naryLim m:val="undOvr"/>
  </m:mathPr>
  <w:themeFontLang w:val="de-DE"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7A3D3E9"/>
  <w15:docId w15:val="{752E3D86-3601-4239-B12F-5EE2FF99DE0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ajorHAnsi" w:eastAsiaTheme="minorHAnsi" w:hAnsiTheme="majorHAnsi" w:cstheme="minorBidi"/>
        <w:sz w:val="22"/>
        <w:szCs w:val="22"/>
        <w:lang w:val="kk-KZ"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lsdException w:name="toc 3" w:semiHidden="1" w:uiPriority="39" w:unhideWhenUsed="1" w:qFormat="1"/>
    <w:lsdException w:name="toc 4" w:semiHidden="1" w:uiPriority="39" w:unhideWhenUsed="1" w:qFormat="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B510FD"/>
    <w:pPr>
      <w:spacing w:after="0" w:line="240" w:lineRule="auto"/>
    </w:pPr>
  </w:style>
  <w:style w:type="paragraph" w:styleId="1">
    <w:name w:val="heading 1"/>
    <w:basedOn w:val="a"/>
    <w:next w:val="a"/>
    <w:link w:val="10"/>
    <w:autoRedefine/>
    <w:uiPriority w:val="9"/>
    <w:qFormat/>
    <w:rsid w:val="00C96FCC"/>
    <w:pPr>
      <w:keepNext/>
      <w:keepLines/>
      <w:spacing w:before="60" w:after="60"/>
      <w:jc w:val="both"/>
      <w:outlineLvl w:val="0"/>
    </w:pPr>
    <w:rPr>
      <w:rFonts w:asciiTheme="minorHAnsi" w:eastAsiaTheme="majorEastAsia" w:hAnsiTheme="minorHAnsi" w:cstheme="minorHAnsi"/>
      <w:b/>
      <w:bCs/>
      <w:sz w:val="24"/>
      <w:szCs w:val="24"/>
    </w:rPr>
  </w:style>
  <w:style w:type="paragraph" w:styleId="2">
    <w:name w:val="heading 2"/>
    <w:basedOn w:val="a"/>
    <w:next w:val="a"/>
    <w:link w:val="20"/>
    <w:autoRedefine/>
    <w:uiPriority w:val="9"/>
    <w:unhideWhenUsed/>
    <w:qFormat/>
    <w:rsid w:val="003735FB"/>
    <w:pPr>
      <w:keepNext/>
      <w:keepLines/>
      <w:numPr>
        <w:ilvl w:val="1"/>
        <w:numId w:val="1"/>
      </w:numPr>
      <w:spacing w:before="60" w:after="60"/>
      <w:outlineLvl w:val="1"/>
    </w:pPr>
    <w:rPr>
      <w:rFonts w:asciiTheme="minorHAnsi" w:eastAsiaTheme="majorEastAsia" w:hAnsiTheme="minorHAnsi" w:cstheme="minorHAnsi"/>
      <w:b/>
      <w:bCs/>
      <w:sz w:val="28"/>
    </w:rPr>
  </w:style>
  <w:style w:type="paragraph" w:styleId="3">
    <w:name w:val="heading 3"/>
    <w:basedOn w:val="a"/>
    <w:next w:val="a"/>
    <w:link w:val="30"/>
    <w:autoRedefine/>
    <w:uiPriority w:val="9"/>
    <w:unhideWhenUsed/>
    <w:qFormat/>
    <w:rsid w:val="00BE1939"/>
    <w:pPr>
      <w:keepNext/>
      <w:keepLines/>
      <w:numPr>
        <w:ilvl w:val="2"/>
        <w:numId w:val="1"/>
      </w:numPr>
      <w:spacing w:before="60" w:after="60" w:line="360" w:lineRule="auto"/>
      <w:outlineLvl w:val="2"/>
    </w:pPr>
    <w:rPr>
      <w:rFonts w:ascii="Palatino Linotype" w:eastAsiaTheme="majorEastAsia" w:hAnsi="Palatino Linotype" w:cstheme="majorBidi"/>
      <w:b/>
      <w:bCs/>
      <w:smallCaps/>
    </w:rPr>
  </w:style>
  <w:style w:type="paragraph" w:styleId="4">
    <w:name w:val="heading 4"/>
    <w:basedOn w:val="a"/>
    <w:next w:val="a"/>
    <w:link w:val="40"/>
    <w:autoRedefine/>
    <w:uiPriority w:val="9"/>
    <w:unhideWhenUsed/>
    <w:qFormat/>
    <w:rsid w:val="00E0703C"/>
    <w:pPr>
      <w:numPr>
        <w:ilvl w:val="3"/>
        <w:numId w:val="1"/>
      </w:numPr>
      <w:spacing w:line="360" w:lineRule="auto"/>
      <w:outlineLvl w:val="3"/>
    </w:pPr>
    <w:rPr>
      <w:rFonts w:ascii="Verdana" w:hAnsi="Verdana"/>
      <w:b/>
    </w:rPr>
  </w:style>
  <w:style w:type="paragraph" w:styleId="5">
    <w:name w:val="heading 5"/>
    <w:basedOn w:val="a"/>
    <w:next w:val="a"/>
    <w:link w:val="50"/>
    <w:uiPriority w:val="9"/>
    <w:unhideWhenUsed/>
    <w:qFormat/>
    <w:rsid w:val="004B27B7"/>
    <w:pPr>
      <w:keepNext/>
      <w:keepLines/>
      <w:numPr>
        <w:ilvl w:val="4"/>
        <w:numId w:val="1"/>
      </w:numPr>
      <w:spacing w:before="200"/>
      <w:outlineLvl w:val="4"/>
    </w:pPr>
    <w:rPr>
      <w:rFonts w:eastAsiaTheme="majorEastAsia" w:cstheme="majorBidi"/>
      <w:color w:val="243F60" w:themeColor="accent1" w:themeShade="7F"/>
    </w:rPr>
  </w:style>
  <w:style w:type="paragraph" w:styleId="6">
    <w:name w:val="heading 6"/>
    <w:basedOn w:val="a"/>
    <w:next w:val="a"/>
    <w:link w:val="60"/>
    <w:uiPriority w:val="9"/>
    <w:semiHidden/>
    <w:unhideWhenUsed/>
    <w:qFormat/>
    <w:rsid w:val="00877EBB"/>
    <w:pPr>
      <w:keepNext/>
      <w:keepLines/>
      <w:numPr>
        <w:ilvl w:val="5"/>
        <w:numId w:val="1"/>
      </w:numPr>
      <w:spacing w:before="40"/>
      <w:outlineLvl w:val="5"/>
    </w:pPr>
    <w:rPr>
      <w:rFonts w:eastAsiaTheme="majorEastAsia" w:cstheme="majorBidi"/>
      <w:color w:val="243F60" w:themeColor="accent1" w:themeShade="7F"/>
    </w:rPr>
  </w:style>
  <w:style w:type="paragraph" w:styleId="7">
    <w:name w:val="heading 7"/>
    <w:basedOn w:val="a"/>
    <w:next w:val="a"/>
    <w:link w:val="70"/>
    <w:uiPriority w:val="9"/>
    <w:semiHidden/>
    <w:unhideWhenUsed/>
    <w:qFormat/>
    <w:rsid w:val="00877EBB"/>
    <w:pPr>
      <w:keepNext/>
      <w:keepLines/>
      <w:numPr>
        <w:ilvl w:val="6"/>
        <w:numId w:val="1"/>
      </w:numPr>
      <w:spacing w:before="40"/>
      <w:outlineLvl w:val="6"/>
    </w:pPr>
    <w:rPr>
      <w:rFonts w:eastAsiaTheme="majorEastAsia" w:cstheme="majorBidi"/>
      <w:i/>
      <w:iCs/>
      <w:color w:val="243F60" w:themeColor="accent1" w:themeShade="7F"/>
    </w:rPr>
  </w:style>
  <w:style w:type="paragraph" w:styleId="8">
    <w:name w:val="heading 8"/>
    <w:basedOn w:val="a"/>
    <w:next w:val="a"/>
    <w:link w:val="80"/>
    <w:uiPriority w:val="9"/>
    <w:semiHidden/>
    <w:unhideWhenUsed/>
    <w:qFormat/>
    <w:rsid w:val="00877EBB"/>
    <w:pPr>
      <w:keepNext/>
      <w:keepLines/>
      <w:numPr>
        <w:ilvl w:val="7"/>
        <w:numId w:val="1"/>
      </w:numPr>
      <w:spacing w:before="40"/>
      <w:outlineLvl w:val="7"/>
    </w:pPr>
    <w:rPr>
      <w:rFonts w:eastAsiaTheme="majorEastAsia" w:cstheme="majorBidi"/>
      <w:color w:val="272727" w:themeColor="text1" w:themeTint="D8"/>
      <w:sz w:val="21"/>
      <w:szCs w:val="21"/>
    </w:rPr>
  </w:style>
  <w:style w:type="paragraph" w:styleId="9">
    <w:name w:val="heading 9"/>
    <w:basedOn w:val="a"/>
    <w:next w:val="a"/>
    <w:link w:val="90"/>
    <w:uiPriority w:val="9"/>
    <w:semiHidden/>
    <w:unhideWhenUsed/>
    <w:qFormat/>
    <w:rsid w:val="00877EBB"/>
    <w:pPr>
      <w:keepNext/>
      <w:keepLines/>
      <w:numPr>
        <w:ilvl w:val="8"/>
        <w:numId w:val="1"/>
      </w:numPr>
      <w:spacing w:before="40"/>
      <w:outlineLvl w:val="8"/>
    </w:pPr>
    <w:rPr>
      <w:rFonts w:eastAsiaTheme="majorEastAsia" w:cstheme="majorBidi"/>
      <w:i/>
      <w:iCs/>
      <w:color w:val="272727" w:themeColor="text1" w:themeTint="D8"/>
      <w:sz w:val="21"/>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204634"/>
    <w:pPr>
      <w:ind w:left="720"/>
      <w:contextualSpacing/>
    </w:pPr>
  </w:style>
  <w:style w:type="character" w:customStyle="1" w:styleId="10">
    <w:name w:val="Заголовок 1 Знак"/>
    <w:basedOn w:val="a0"/>
    <w:link w:val="1"/>
    <w:uiPriority w:val="9"/>
    <w:rsid w:val="00C96FCC"/>
    <w:rPr>
      <w:rFonts w:asciiTheme="minorHAnsi" w:eastAsiaTheme="majorEastAsia" w:hAnsiTheme="minorHAnsi" w:cstheme="minorHAnsi"/>
      <w:b/>
      <w:bCs/>
      <w:sz w:val="24"/>
      <w:szCs w:val="24"/>
    </w:rPr>
  </w:style>
  <w:style w:type="paragraph" w:styleId="11">
    <w:name w:val="toc 1"/>
    <w:basedOn w:val="a"/>
    <w:next w:val="a"/>
    <w:autoRedefine/>
    <w:uiPriority w:val="39"/>
    <w:unhideWhenUsed/>
    <w:qFormat/>
    <w:rsid w:val="00470828"/>
    <w:pPr>
      <w:shd w:val="clear" w:color="auto" w:fill="B1B2B3"/>
      <w:tabs>
        <w:tab w:val="left" w:pos="567"/>
        <w:tab w:val="right" w:leader="dot" w:pos="9356"/>
      </w:tabs>
      <w:spacing w:before="120" w:after="120"/>
    </w:pPr>
    <w:rPr>
      <w:rFonts w:ascii="Calibri" w:eastAsiaTheme="majorEastAsia" w:hAnsi="Calibri" w:cstheme="minorHAnsi"/>
      <w:b/>
      <w:bCs/>
      <w:noProof/>
      <w:sz w:val="28"/>
      <w:szCs w:val="36"/>
    </w:rPr>
  </w:style>
  <w:style w:type="paragraph" w:styleId="21">
    <w:name w:val="toc 2"/>
    <w:basedOn w:val="a"/>
    <w:next w:val="a"/>
    <w:autoRedefine/>
    <w:uiPriority w:val="39"/>
    <w:unhideWhenUsed/>
    <w:rsid w:val="003F4D6C"/>
    <w:pPr>
      <w:shd w:val="clear" w:color="auto" w:fill="B1B2B3"/>
      <w:tabs>
        <w:tab w:val="left" w:pos="567"/>
        <w:tab w:val="right" w:leader="dot" w:pos="9356"/>
      </w:tabs>
    </w:pPr>
    <w:rPr>
      <w:rFonts w:ascii="Segoe UI" w:hAnsi="Segoe UI" w:cstheme="minorHAnsi"/>
      <w:bCs/>
    </w:rPr>
  </w:style>
  <w:style w:type="paragraph" w:styleId="31">
    <w:name w:val="toc 3"/>
    <w:basedOn w:val="a"/>
    <w:next w:val="a"/>
    <w:autoRedefine/>
    <w:uiPriority w:val="39"/>
    <w:unhideWhenUsed/>
    <w:qFormat/>
    <w:rsid w:val="00006424"/>
    <w:pPr>
      <w:shd w:val="clear" w:color="auto" w:fill="B1B2B3"/>
      <w:tabs>
        <w:tab w:val="left" w:pos="851"/>
        <w:tab w:val="right" w:leader="dot" w:pos="9356"/>
      </w:tabs>
    </w:pPr>
    <w:rPr>
      <w:rFonts w:ascii="Segoe UI" w:hAnsi="Segoe UI" w:cstheme="minorHAnsi"/>
    </w:rPr>
  </w:style>
  <w:style w:type="paragraph" w:styleId="41">
    <w:name w:val="toc 4"/>
    <w:basedOn w:val="a"/>
    <w:next w:val="a"/>
    <w:autoRedefine/>
    <w:uiPriority w:val="39"/>
    <w:unhideWhenUsed/>
    <w:qFormat/>
    <w:rsid w:val="00006424"/>
    <w:pPr>
      <w:shd w:val="clear" w:color="auto" w:fill="B1B2B3"/>
      <w:tabs>
        <w:tab w:val="left" w:pos="1134"/>
        <w:tab w:val="right" w:leader="dot" w:pos="9356"/>
      </w:tabs>
    </w:pPr>
    <w:rPr>
      <w:rFonts w:ascii="Segoe UI" w:eastAsiaTheme="minorEastAsia" w:hAnsi="Segoe UI" w:cs="Arial"/>
      <w:noProof/>
      <w:szCs w:val="20"/>
      <w:lang w:eastAsia="de-DE"/>
    </w:rPr>
  </w:style>
  <w:style w:type="paragraph" w:styleId="51">
    <w:name w:val="toc 5"/>
    <w:basedOn w:val="a"/>
    <w:next w:val="a"/>
    <w:autoRedefine/>
    <w:uiPriority w:val="39"/>
    <w:unhideWhenUsed/>
    <w:rsid w:val="00006424"/>
    <w:rPr>
      <w:rFonts w:ascii="Segoe UI" w:hAnsi="Segoe UI" w:cstheme="minorHAnsi"/>
    </w:rPr>
  </w:style>
  <w:style w:type="paragraph" w:styleId="61">
    <w:name w:val="toc 6"/>
    <w:basedOn w:val="a"/>
    <w:next w:val="a"/>
    <w:autoRedefine/>
    <w:uiPriority w:val="39"/>
    <w:unhideWhenUsed/>
    <w:rsid w:val="00006424"/>
    <w:rPr>
      <w:rFonts w:ascii="Segoe UI" w:hAnsi="Segoe UI" w:cstheme="minorHAnsi"/>
    </w:rPr>
  </w:style>
  <w:style w:type="paragraph" w:styleId="71">
    <w:name w:val="toc 7"/>
    <w:basedOn w:val="a"/>
    <w:next w:val="a"/>
    <w:autoRedefine/>
    <w:uiPriority w:val="39"/>
    <w:unhideWhenUsed/>
    <w:rsid w:val="00006424"/>
    <w:rPr>
      <w:rFonts w:ascii="Segoe UI" w:hAnsi="Segoe UI" w:cstheme="minorHAnsi"/>
    </w:rPr>
  </w:style>
  <w:style w:type="paragraph" w:styleId="81">
    <w:name w:val="toc 8"/>
    <w:basedOn w:val="a"/>
    <w:next w:val="a"/>
    <w:autoRedefine/>
    <w:uiPriority w:val="39"/>
    <w:unhideWhenUsed/>
    <w:rsid w:val="00006424"/>
    <w:rPr>
      <w:rFonts w:ascii="Segoe UI" w:hAnsi="Segoe UI" w:cstheme="minorHAnsi"/>
    </w:rPr>
  </w:style>
  <w:style w:type="paragraph" w:styleId="91">
    <w:name w:val="toc 9"/>
    <w:basedOn w:val="a"/>
    <w:next w:val="a"/>
    <w:autoRedefine/>
    <w:uiPriority w:val="39"/>
    <w:unhideWhenUsed/>
    <w:rsid w:val="00006424"/>
    <w:rPr>
      <w:rFonts w:ascii="Segoe UI" w:hAnsi="Segoe UI" w:cstheme="minorHAnsi"/>
    </w:rPr>
  </w:style>
  <w:style w:type="paragraph" w:styleId="a4">
    <w:name w:val="TOC Heading"/>
    <w:basedOn w:val="1"/>
    <w:next w:val="a"/>
    <w:uiPriority w:val="39"/>
    <w:unhideWhenUsed/>
    <w:qFormat/>
    <w:rsid w:val="003A405F"/>
    <w:pPr>
      <w:spacing w:before="480" w:after="0" w:line="276" w:lineRule="auto"/>
      <w:outlineLvl w:val="9"/>
    </w:pPr>
    <w:rPr>
      <w:rFonts w:asciiTheme="majorHAnsi" w:hAnsiTheme="majorHAnsi"/>
      <w:sz w:val="28"/>
      <w:lang w:eastAsia="de-DE"/>
    </w:rPr>
  </w:style>
  <w:style w:type="character" w:styleId="a5">
    <w:name w:val="Hyperlink"/>
    <w:basedOn w:val="a0"/>
    <w:uiPriority w:val="99"/>
    <w:unhideWhenUsed/>
    <w:rsid w:val="003A405F"/>
    <w:rPr>
      <w:color w:val="0000FF" w:themeColor="hyperlink"/>
      <w:u w:val="single"/>
    </w:rPr>
  </w:style>
  <w:style w:type="paragraph" w:styleId="a6">
    <w:name w:val="Balloon Text"/>
    <w:basedOn w:val="a"/>
    <w:link w:val="a7"/>
    <w:uiPriority w:val="99"/>
    <w:semiHidden/>
    <w:unhideWhenUsed/>
    <w:rsid w:val="003A405F"/>
    <w:rPr>
      <w:rFonts w:ascii="Tahoma" w:hAnsi="Tahoma" w:cs="Tahoma"/>
      <w:sz w:val="16"/>
      <w:szCs w:val="16"/>
    </w:rPr>
  </w:style>
  <w:style w:type="character" w:customStyle="1" w:styleId="a7">
    <w:name w:val="Текст выноски Знак"/>
    <w:basedOn w:val="a0"/>
    <w:link w:val="a6"/>
    <w:uiPriority w:val="99"/>
    <w:semiHidden/>
    <w:rsid w:val="003A405F"/>
    <w:rPr>
      <w:rFonts w:ascii="Tahoma" w:hAnsi="Tahoma" w:cs="Tahoma"/>
      <w:sz w:val="16"/>
      <w:szCs w:val="16"/>
    </w:rPr>
  </w:style>
  <w:style w:type="paragraph" w:styleId="a8">
    <w:name w:val="header"/>
    <w:basedOn w:val="a"/>
    <w:link w:val="a9"/>
    <w:uiPriority w:val="99"/>
    <w:unhideWhenUsed/>
    <w:rsid w:val="000F29BB"/>
    <w:pPr>
      <w:tabs>
        <w:tab w:val="center" w:pos="4536"/>
        <w:tab w:val="right" w:pos="9072"/>
      </w:tabs>
    </w:pPr>
  </w:style>
  <w:style w:type="character" w:customStyle="1" w:styleId="a9">
    <w:name w:val="Верхний колонтитул Знак"/>
    <w:basedOn w:val="a0"/>
    <w:link w:val="a8"/>
    <w:uiPriority w:val="99"/>
    <w:rsid w:val="000F29BB"/>
  </w:style>
  <w:style w:type="paragraph" w:styleId="aa">
    <w:name w:val="footer"/>
    <w:basedOn w:val="a"/>
    <w:link w:val="ab"/>
    <w:uiPriority w:val="99"/>
    <w:unhideWhenUsed/>
    <w:rsid w:val="000F29BB"/>
    <w:pPr>
      <w:tabs>
        <w:tab w:val="center" w:pos="4536"/>
        <w:tab w:val="right" w:pos="9072"/>
      </w:tabs>
    </w:pPr>
  </w:style>
  <w:style w:type="character" w:customStyle="1" w:styleId="ab">
    <w:name w:val="Нижний колонтитул Знак"/>
    <w:basedOn w:val="a0"/>
    <w:link w:val="aa"/>
    <w:uiPriority w:val="99"/>
    <w:rsid w:val="000F29BB"/>
  </w:style>
  <w:style w:type="character" w:customStyle="1" w:styleId="20">
    <w:name w:val="Заголовок 2 Знак"/>
    <w:basedOn w:val="a0"/>
    <w:link w:val="2"/>
    <w:uiPriority w:val="9"/>
    <w:rsid w:val="003735FB"/>
    <w:rPr>
      <w:rFonts w:asciiTheme="minorHAnsi" w:eastAsiaTheme="majorEastAsia" w:hAnsiTheme="minorHAnsi" w:cstheme="minorHAnsi"/>
      <w:b/>
      <w:bCs/>
      <w:sz w:val="28"/>
    </w:rPr>
  </w:style>
  <w:style w:type="character" w:customStyle="1" w:styleId="30">
    <w:name w:val="Заголовок 3 Знак"/>
    <w:basedOn w:val="a0"/>
    <w:link w:val="3"/>
    <w:uiPriority w:val="9"/>
    <w:rsid w:val="00BE1939"/>
    <w:rPr>
      <w:rFonts w:ascii="Palatino Linotype" w:eastAsiaTheme="majorEastAsia" w:hAnsi="Palatino Linotype" w:cstheme="majorBidi"/>
      <w:b/>
      <w:bCs/>
      <w:smallCaps/>
    </w:rPr>
  </w:style>
  <w:style w:type="character" w:customStyle="1" w:styleId="40">
    <w:name w:val="Заголовок 4 Знак"/>
    <w:basedOn w:val="a0"/>
    <w:link w:val="4"/>
    <w:uiPriority w:val="9"/>
    <w:rsid w:val="00E0703C"/>
    <w:rPr>
      <w:rFonts w:ascii="Verdana" w:hAnsi="Verdana"/>
      <w:b/>
    </w:rPr>
  </w:style>
  <w:style w:type="character" w:customStyle="1" w:styleId="50">
    <w:name w:val="Заголовок 5 Знак"/>
    <w:basedOn w:val="a0"/>
    <w:link w:val="5"/>
    <w:uiPriority w:val="9"/>
    <w:rsid w:val="004B27B7"/>
    <w:rPr>
      <w:rFonts w:eastAsiaTheme="majorEastAsia" w:cstheme="majorBidi"/>
      <w:color w:val="243F60" w:themeColor="accent1" w:themeShade="7F"/>
    </w:rPr>
  </w:style>
  <w:style w:type="character" w:styleId="ac">
    <w:name w:val="Strong"/>
    <w:basedOn w:val="a0"/>
    <w:uiPriority w:val="22"/>
    <w:qFormat/>
    <w:rsid w:val="006F774E"/>
    <w:rPr>
      <w:b/>
      <w:bCs/>
    </w:rPr>
  </w:style>
  <w:style w:type="paragraph" w:customStyle="1" w:styleId="ADTabellenkopf">
    <w:name w:val="AD Tabellenkopf"/>
    <w:basedOn w:val="a"/>
    <w:uiPriority w:val="19"/>
    <w:qFormat/>
    <w:rsid w:val="00BB3AB0"/>
    <w:pPr>
      <w:shd w:val="clear" w:color="auto" w:fill="0E99C6"/>
      <w:jc w:val="both"/>
    </w:pPr>
    <w:rPr>
      <w:rFonts w:ascii="Palatino Linotype" w:hAnsi="Palatino Linotype"/>
      <w:color w:val="FFFFFF" w:themeColor="background1"/>
    </w:rPr>
  </w:style>
  <w:style w:type="paragraph" w:customStyle="1" w:styleId="ADTabellentext">
    <w:name w:val="AD Tabellentext"/>
    <w:basedOn w:val="a"/>
    <w:uiPriority w:val="19"/>
    <w:qFormat/>
    <w:rsid w:val="00BB3AB0"/>
    <w:rPr>
      <w:rFonts w:ascii="Palatino Linotype" w:hAnsi="Palatino Linotype"/>
    </w:rPr>
  </w:style>
  <w:style w:type="table" w:customStyle="1" w:styleId="MAS-HandbuchTabelle">
    <w:name w:val="M AS - Handbuch [Tabelle]"/>
    <w:basedOn w:val="a1"/>
    <w:uiPriority w:val="99"/>
    <w:rsid w:val="00BB3AB0"/>
    <w:pPr>
      <w:spacing w:after="0" w:line="240" w:lineRule="auto"/>
    </w:pPr>
    <w:rPr>
      <w:rFonts w:ascii="Palatino Linotype" w:hAnsi="Palatino Linotype"/>
    </w:rPr>
    <w:tblPr>
      <w:tblInd w:w="108"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blBorders>
      <w:tblCellMar>
        <w:top w:w="57" w:type="dxa"/>
        <w:bottom w:w="57" w:type="dxa"/>
      </w:tblCellMar>
    </w:tblPr>
    <w:tcPr>
      <w:shd w:val="clear" w:color="auto" w:fill="D7D8DA"/>
    </w:tcPr>
    <w:tblStylePr w:type="firstRow">
      <w:rPr>
        <w:rFonts w:ascii="Palatino Linotype" w:hAnsi="Palatino Linotype"/>
        <w:b/>
        <w:color w:val="FFFFFF" w:themeColor="background1"/>
        <w:sz w:val="22"/>
      </w:rPr>
      <w:tblPr/>
      <w:tcPr>
        <w:shd w:val="clear" w:color="auto" w:fill="0E99C6"/>
      </w:tcPr>
    </w:tblStylePr>
  </w:style>
  <w:style w:type="paragraph" w:customStyle="1" w:styleId="ADHinweisTextbox">
    <w:name w:val="AD Hinweis [Textbox]"/>
    <w:basedOn w:val="a"/>
    <w:next w:val="a"/>
    <w:uiPriority w:val="9"/>
    <w:qFormat/>
    <w:rsid w:val="00AA7087"/>
    <w:pPr>
      <w:keepLines/>
      <w:pBdr>
        <w:top w:val="single" w:sz="4" w:space="2" w:color="F2F2F2"/>
        <w:left w:val="single" w:sz="48" w:space="4" w:color="7D7E81"/>
        <w:bottom w:val="single" w:sz="4" w:space="2" w:color="F2F2F2"/>
        <w:right w:val="single" w:sz="48" w:space="6" w:color="7D7E81"/>
      </w:pBdr>
      <w:shd w:val="clear" w:color="auto" w:fill="F2F2F2"/>
      <w:spacing w:before="240" w:after="240" w:line="23" w:lineRule="atLeast"/>
      <w:ind w:left="210" w:right="249"/>
      <w:jc w:val="both"/>
    </w:pPr>
    <w:rPr>
      <w:rFonts w:ascii="Palatino Linotype" w:eastAsia="Times New Roman" w:hAnsi="Palatino Linotype" w:cs="Times New Roman"/>
      <w:i/>
      <w:snapToGrid w:val="0"/>
      <w:kern w:val="28"/>
      <w:szCs w:val="18"/>
      <w:lang w:eastAsia="de-DE"/>
    </w:rPr>
  </w:style>
  <w:style w:type="paragraph" w:styleId="ad">
    <w:name w:val="footnote text"/>
    <w:basedOn w:val="a"/>
    <w:link w:val="ae"/>
    <w:uiPriority w:val="99"/>
    <w:semiHidden/>
    <w:unhideWhenUsed/>
    <w:rsid w:val="00A1696C"/>
    <w:rPr>
      <w:szCs w:val="20"/>
    </w:rPr>
  </w:style>
  <w:style w:type="character" w:customStyle="1" w:styleId="ae">
    <w:name w:val="Текст сноски Знак"/>
    <w:basedOn w:val="a0"/>
    <w:link w:val="ad"/>
    <w:uiPriority w:val="99"/>
    <w:semiHidden/>
    <w:rsid w:val="00A1696C"/>
    <w:rPr>
      <w:rFonts w:ascii="Arial" w:hAnsi="Arial"/>
      <w:sz w:val="20"/>
      <w:szCs w:val="20"/>
    </w:rPr>
  </w:style>
  <w:style w:type="character" w:styleId="af">
    <w:name w:val="footnote reference"/>
    <w:basedOn w:val="a0"/>
    <w:uiPriority w:val="99"/>
    <w:semiHidden/>
    <w:unhideWhenUsed/>
    <w:rsid w:val="00A1696C"/>
    <w:rPr>
      <w:vertAlign w:val="superscript"/>
    </w:rPr>
  </w:style>
  <w:style w:type="character" w:styleId="af0">
    <w:name w:val="Placeholder Text"/>
    <w:basedOn w:val="a0"/>
    <w:uiPriority w:val="99"/>
    <w:semiHidden/>
    <w:rsid w:val="00030816"/>
    <w:rPr>
      <w:color w:val="808080"/>
    </w:rPr>
  </w:style>
  <w:style w:type="character" w:styleId="af1">
    <w:name w:val="FollowedHyperlink"/>
    <w:basedOn w:val="a0"/>
    <w:uiPriority w:val="99"/>
    <w:semiHidden/>
    <w:unhideWhenUsed/>
    <w:rsid w:val="00B80081"/>
    <w:rPr>
      <w:color w:val="800080" w:themeColor="followedHyperlink"/>
      <w:u w:val="single"/>
    </w:rPr>
  </w:style>
  <w:style w:type="paragraph" w:styleId="af2">
    <w:name w:val="Revision"/>
    <w:hidden/>
    <w:uiPriority w:val="99"/>
    <w:semiHidden/>
    <w:rsid w:val="00EE6A99"/>
    <w:pPr>
      <w:spacing w:after="0" w:line="240" w:lineRule="auto"/>
    </w:pPr>
    <w:rPr>
      <w:rFonts w:ascii="Arial" w:hAnsi="Arial"/>
      <w:sz w:val="20"/>
    </w:rPr>
  </w:style>
  <w:style w:type="character" w:styleId="af3">
    <w:name w:val="annotation reference"/>
    <w:basedOn w:val="a0"/>
    <w:uiPriority w:val="99"/>
    <w:semiHidden/>
    <w:unhideWhenUsed/>
    <w:rsid w:val="003D3310"/>
    <w:rPr>
      <w:sz w:val="16"/>
      <w:szCs w:val="16"/>
    </w:rPr>
  </w:style>
  <w:style w:type="paragraph" w:styleId="af4">
    <w:name w:val="annotation text"/>
    <w:basedOn w:val="a"/>
    <w:link w:val="af5"/>
    <w:uiPriority w:val="99"/>
    <w:unhideWhenUsed/>
    <w:rsid w:val="003D3310"/>
    <w:rPr>
      <w:szCs w:val="20"/>
    </w:rPr>
  </w:style>
  <w:style w:type="character" w:customStyle="1" w:styleId="af5">
    <w:name w:val="Текст примечания Знак"/>
    <w:basedOn w:val="a0"/>
    <w:link w:val="af4"/>
    <w:uiPriority w:val="99"/>
    <w:rsid w:val="003D3310"/>
    <w:rPr>
      <w:rFonts w:ascii="Arial" w:hAnsi="Arial"/>
      <w:sz w:val="20"/>
      <w:szCs w:val="20"/>
    </w:rPr>
  </w:style>
  <w:style w:type="paragraph" w:styleId="af6">
    <w:name w:val="annotation subject"/>
    <w:basedOn w:val="af4"/>
    <w:next w:val="af4"/>
    <w:link w:val="af7"/>
    <w:uiPriority w:val="99"/>
    <w:semiHidden/>
    <w:unhideWhenUsed/>
    <w:rsid w:val="003D3310"/>
    <w:rPr>
      <w:b/>
      <w:bCs/>
    </w:rPr>
  </w:style>
  <w:style w:type="character" w:customStyle="1" w:styleId="af7">
    <w:name w:val="Тема примечания Знак"/>
    <w:basedOn w:val="af5"/>
    <w:link w:val="af6"/>
    <w:uiPriority w:val="99"/>
    <w:semiHidden/>
    <w:rsid w:val="003D3310"/>
    <w:rPr>
      <w:rFonts w:ascii="Arial" w:hAnsi="Arial"/>
      <w:b/>
      <w:bCs/>
      <w:sz w:val="20"/>
      <w:szCs w:val="20"/>
    </w:rPr>
  </w:style>
  <w:style w:type="numbering" w:customStyle="1" w:styleId="WWNum39">
    <w:name w:val="WWNum39"/>
    <w:basedOn w:val="a2"/>
    <w:rsid w:val="00FA2CDF"/>
    <w:pPr>
      <w:numPr>
        <w:numId w:val="4"/>
      </w:numPr>
    </w:pPr>
  </w:style>
  <w:style w:type="character" w:customStyle="1" w:styleId="NichtaufgelsteErwhnung1">
    <w:name w:val="Nicht aufgelöste Erwähnung1"/>
    <w:basedOn w:val="a0"/>
    <w:uiPriority w:val="99"/>
    <w:semiHidden/>
    <w:unhideWhenUsed/>
    <w:rsid w:val="0007067B"/>
    <w:rPr>
      <w:color w:val="605E5C"/>
      <w:shd w:val="clear" w:color="auto" w:fill="E1DFDD"/>
    </w:rPr>
  </w:style>
  <w:style w:type="paragraph" w:customStyle="1" w:styleId="paragraph">
    <w:name w:val="paragraph"/>
    <w:basedOn w:val="a"/>
    <w:rsid w:val="00392A1B"/>
    <w:pPr>
      <w:spacing w:before="100" w:beforeAutospacing="1" w:after="100" w:afterAutospacing="1"/>
    </w:pPr>
    <w:rPr>
      <w:rFonts w:ascii="Times New Roman" w:eastAsia="Times New Roman" w:hAnsi="Times New Roman" w:cs="Times New Roman"/>
      <w:sz w:val="24"/>
      <w:szCs w:val="24"/>
      <w:lang w:eastAsia="de-DE"/>
    </w:rPr>
  </w:style>
  <w:style w:type="character" w:customStyle="1" w:styleId="eop">
    <w:name w:val="eop"/>
    <w:basedOn w:val="a0"/>
    <w:rsid w:val="00392A1B"/>
  </w:style>
  <w:style w:type="character" w:customStyle="1" w:styleId="normaltextrun">
    <w:name w:val="normaltextrun"/>
    <w:basedOn w:val="a0"/>
    <w:rsid w:val="00392A1B"/>
  </w:style>
  <w:style w:type="character" w:customStyle="1" w:styleId="NichtaufgelsteErwhnung2">
    <w:name w:val="Nicht aufgelöste Erwähnung2"/>
    <w:basedOn w:val="a0"/>
    <w:uiPriority w:val="99"/>
    <w:semiHidden/>
    <w:unhideWhenUsed/>
    <w:rsid w:val="007C5FDF"/>
    <w:rPr>
      <w:color w:val="605E5C"/>
      <w:shd w:val="clear" w:color="auto" w:fill="E1DFDD"/>
    </w:rPr>
  </w:style>
  <w:style w:type="character" w:customStyle="1" w:styleId="cf01">
    <w:name w:val="cf01"/>
    <w:basedOn w:val="a0"/>
    <w:rsid w:val="0075075A"/>
    <w:rPr>
      <w:rFonts w:ascii="Segoe UI" w:hAnsi="Segoe UI" w:cs="Segoe UI" w:hint="default"/>
      <w:sz w:val="18"/>
      <w:szCs w:val="18"/>
    </w:rPr>
  </w:style>
  <w:style w:type="paragraph" w:styleId="af8">
    <w:name w:val="Body Text"/>
    <w:basedOn w:val="a"/>
    <w:link w:val="af9"/>
    <w:uiPriority w:val="1"/>
    <w:qFormat/>
    <w:rsid w:val="005F4B9A"/>
    <w:pPr>
      <w:widowControl w:val="0"/>
      <w:autoSpaceDE w:val="0"/>
      <w:autoSpaceDN w:val="0"/>
    </w:pPr>
    <w:rPr>
      <w:rFonts w:ascii="Carlito" w:eastAsia="Carlito" w:hAnsi="Carlito" w:cs="Carlito"/>
    </w:rPr>
  </w:style>
  <w:style w:type="character" w:customStyle="1" w:styleId="af9">
    <w:name w:val="Основной текст Знак"/>
    <w:basedOn w:val="a0"/>
    <w:link w:val="af8"/>
    <w:uiPriority w:val="1"/>
    <w:rsid w:val="005F4B9A"/>
    <w:rPr>
      <w:rFonts w:ascii="Carlito" w:eastAsia="Carlito" w:hAnsi="Carlito" w:cs="Carlito"/>
    </w:rPr>
  </w:style>
  <w:style w:type="character" w:customStyle="1" w:styleId="12">
    <w:name w:val="Упомянуть1"/>
    <w:basedOn w:val="a0"/>
    <w:uiPriority w:val="99"/>
    <w:unhideWhenUsed/>
    <w:rsid w:val="00A55496"/>
    <w:rPr>
      <w:color w:val="2B579A"/>
      <w:shd w:val="clear" w:color="auto" w:fill="E1DFDD"/>
    </w:rPr>
  </w:style>
  <w:style w:type="paragraph" w:styleId="afa">
    <w:name w:val="Normal (Web)"/>
    <w:basedOn w:val="a"/>
    <w:uiPriority w:val="99"/>
    <w:unhideWhenUsed/>
    <w:rsid w:val="00CE2F9D"/>
    <w:pPr>
      <w:spacing w:before="100" w:beforeAutospacing="1" w:after="100" w:afterAutospacing="1"/>
    </w:pPr>
    <w:rPr>
      <w:rFonts w:ascii="Times New Roman" w:eastAsia="Times New Roman" w:hAnsi="Times New Roman" w:cs="Times New Roman"/>
      <w:sz w:val="24"/>
      <w:szCs w:val="24"/>
      <w:lang w:eastAsia="de-DE"/>
    </w:rPr>
  </w:style>
  <w:style w:type="paragraph" w:styleId="afb">
    <w:name w:val="Title"/>
    <w:basedOn w:val="a"/>
    <w:next w:val="a"/>
    <w:link w:val="afc"/>
    <w:uiPriority w:val="10"/>
    <w:qFormat/>
    <w:rsid w:val="007530A2"/>
    <w:pPr>
      <w:contextualSpacing/>
    </w:pPr>
    <w:rPr>
      <w:rFonts w:eastAsiaTheme="majorEastAsia" w:cstheme="majorBidi"/>
      <w:spacing w:val="-10"/>
      <w:kern w:val="28"/>
      <w:sz w:val="56"/>
      <w:szCs w:val="56"/>
    </w:rPr>
  </w:style>
  <w:style w:type="character" w:customStyle="1" w:styleId="afc">
    <w:name w:val="Заголовок Знак"/>
    <w:basedOn w:val="a0"/>
    <w:link w:val="afb"/>
    <w:uiPriority w:val="10"/>
    <w:rsid w:val="007530A2"/>
    <w:rPr>
      <w:rFonts w:asciiTheme="majorHAnsi" w:eastAsiaTheme="majorEastAsia" w:hAnsiTheme="majorHAnsi" w:cstheme="majorBidi"/>
      <w:spacing w:val="-10"/>
      <w:kern w:val="28"/>
      <w:sz w:val="56"/>
      <w:szCs w:val="56"/>
    </w:rPr>
  </w:style>
  <w:style w:type="paragraph" w:customStyle="1" w:styleId="berschrift">
    <w:name w:val="Überschrift"/>
    <w:basedOn w:val="a"/>
    <w:next w:val="a"/>
    <w:link w:val="berschriftZchn"/>
    <w:autoRedefine/>
    <w:qFormat/>
    <w:rsid w:val="00E60698"/>
    <w:pPr>
      <w:numPr>
        <w:numId w:val="17"/>
      </w:numPr>
      <w:spacing w:after="200"/>
    </w:pPr>
    <w:rPr>
      <w:rFonts w:ascii="Verdana" w:hAnsi="Verdana"/>
      <w:b/>
    </w:rPr>
  </w:style>
  <w:style w:type="character" w:customStyle="1" w:styleId="berschriftZchn">
    <w:name w:val="Überschrift Zchn"/>
    <w:basedOn w:val="a0"/>
    <w:link w:val="berschrift"/>
    <w:rsid w:val="00E60698"/>
    <w:rPr>
      <w:rFonts w:ascii="Verdana" w:hAnsi="Verdana"/>
      <w:b/>
    </w:rPr>
  </w:style>
  <w:style w:type="character" w:customStyle="1" w:styleId="60">
    <w:name w:val="Заголовок 6 Знак"/>
    <w:basedOn w:val="a0"/>
    <w:link w:val="6"/>
    <w:uiPriority w:val="9"/>
    <w:semiHidden/>
    <w:rsid w:val="00877EBB"/>
    <w:rPr>
      <w:rFonts w:eastAsiaTheme="majorEastAsia" w:cstheme="majorBidi"/>
      <w:color w:val="243F60" w:themeColor="accent1" w:themeShade="7F"/>
    </w:rPr>
  </w:style>
  <w:style w:type="character" w:customStyle="1" w:styleId="70">
    <w:name w:val="Заголовок 7 Знак"/>
    <w:basedOn w:val="a0"/>
    <w:link w:val="7"/>
    <w:uiPriority w:val="9"/>
    <w:semiHidden/>
    <w:rsid w:val="00877EBB"/>
    <w:rPr>
      <w:rFonts w:eastAsiaTheme="majorEastAsia" w:cstheme="majorBidi"/>
      <w:i/>
      <w:iCs/>
      <w:color w:val="243F60" w:themeColor="accent1" w:themeShade="7F"/>
    </w:rPr>
  </w:style>
  <w:style w:type="character" w:customStyle="1" w:styleId="80">
    <w:name w:val="Заголовок 8 Знак"/>
    <w:basedOn w:val="a0"/>
    <w:link w:val="8"/>
    <w:uiPriority w:val="9"/>
    <w:semiHidden/>
    <w:rsid w:val="00877EBB"/>
    <w:rPr>
      <w:rFonts w:eastAsiaTheme="majorEastAsia" w:cstheme="majorBidi"/>
      <w:color w:val="272727" w:themeColor="text1" w:themeTint="D8"/>
      <w:sz w:val="21"/>
      <w:szCs w:val="21"/>
    </w:rPr>
  </w:style>
  <w:style w:type="character" w:customStyle="1" w:styleId="90">
    <w:name w:val="Заголовок 9 Знак"/>
    <w:basedOn w:val="a0"/>
    <w:link w:val="9"/>
    <w:uiPriority w:val="9"/>
    <w:semiHidden/>
    <w:rsid w:val="00877EBB"/>
    <w:rPr>
      <w:rFonts w:eastAsiaTheme="majorEastAsia" w:cstheme="majorBidi"/>
      <w:i/>
      <w:iCs/>
      <w:color w:val="272727" w:themeColor="text1" w:themeTint="D8"/>
      <w:sz w:val="21"/>
      <w:szCs w:val="21"/>
    </w:rPr>
  </w:style>
  <w:style w:type="character" w:customStyle="1" w:styleId="13">
    <w:name w:val="Неразрешенное упоминание1"/>
    <w:basedOn w:val="a0"/>
    <w:uiPriority w:val="99"/>
    <w:semiHidden/>
    <w:unhideWhenUsed/>
    <w:rsid w:val="00877EBB"/>
    <w:rPr>
      <w:color w:val="605E5C"/>
      <w:shd w:val="clear" w:color="auto" w:fill="E1DFDD"/>
    </w:rPr>
  </w:style>
  <w:style w:type="paragraph" w:customStyle="1" w:styleId="pf0">
    <w:name w:val="pf0"/>
    <w:basedOn w:val="a"/>
    <w:rsid w:val="00BE1315"/>
    <w:pPr>
      <w:spacing w:before="100" w:beforeAutospacing="1" w:after="100" w:afterAutospacing="1"/>
    </w:pPr>
    <w:rPr>
      <w:rFonts w:ascii="Times New Roman" w:eastAsia="Times New Roman" w:hAnsi="Times New Roman" w:cs="Times New Roman"/>
      <w:sz w:val="24"/>
      <w:szCs w:val="24"/>
      <w:lang w:eastAsia="de-DE"/>
    </w:rPr>
  </w:style>
  <w:style w:type="paragraph" w:customStyle="1" w:styleId="1lcsobwxtjvxv8x0penxz-">
    <w:name w:val="_1lcsobwxtjvxv8x0penxz-"/>
    <w:basedOn w:val="a"/>
    <w:rsid w:val="00BC2D69"/>
    <w:pPr>
      <w:spacing w:before="100" w:beforeAutospacing="1" w:after="100" w:afterAutospacing="1"/>
    </w:pPr>
    <w:rPr>
      <w:rFonts w:ascii="Times New Roman" w:eastAsia="Times New Roman" w:hAnsi="Times New Roman" w:cs="Times New Roman"/>
      <w:sz w:val="24"/>
      <w:szCs w:val="24"/>
      <w:lang w:eastAsia="de-DE"/>
    </w:rPr>
  </w:style>
  <w:style w:type="character" w:styleId="afd">
    <w:name w:val="Emphasis"/>
    <w:basedOn w:val="a0"/>
    <w:uiPriority w:val="20"/>
    <w:qFormat/>
    <w:rsid w:val="004729A5"/>
    <w:rPr>
      <w:i/>
      <w:iCs/>
    </w:rPr>
  </w:style>
  <w:style w:type="character" w:customStyle="1" w:styleId="markedcontent">
    <w:name w:val="markedcontent"/>
    <w:basedOn w:val="a0"/>
    <w:rsid w:val="0050578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2655769">
      <w:bodyDiv w:val="1"/>
      <w:marLeft w:val="0"/>
      <w:marRight w:val="0"/>
      <w:marTop w:val="0"/>
      <w:marBottom w:val="0"/>
      <w:divBdr>
        <w:top w:val="none" w:sz="0" w:space="0" w:color="auto"/>
        <w:left w:val="none" w:sz="0" w:space="0" w:color="auto"/>
        <w:bottom w:val="none" w:sz="0" w:space="0" w:color="auto"/>
        <w:right w:val="none" w:sz="0" w:space="0" w:color="auto"/>
      </w:divBdr>
    </w:div>
    <w:div w:id="55595713">
      <w:bodyDiv w:val="1"/>
      <w:marLeft w:val="0"/>
      <w:marRight w:val="0"/>
      <w:marTop w:val="0"/>
      <w:marBottom w:val="0"/>
      <w:divBdr>
        <w:top w:val="none" w:sz="0" w:space="0" w:color="auto"/>
        <w:left w:val="none" w:sz="0" w:space="0" w:color="auto"/>
        <w:bottom w:val="none" w:sz="0" w:space="0" w:color="auto"/>
        <w:right w:val="none" w:sz="0" w:space="0" w:color="auto"/>
      </w:divBdr>
    </w:div>
    <w:div w:id="64884537">
      <w:bodyDiv w:val="1"/>
      <w:marLeft w:val="0"/>
      <w:marRight w:val="0"/>
      <w:marTop w:val="0"/>
      <w:marBottom w:val="0"/>
      <w:divBdr>
        <w:top w:val="none" w:sz="0" w:space="0" w:color="auto"/>
        <w:left w:val="none" w:sz="0" w:space="0" w:color="auto"/>
        <w:bottom w:val="none" w:sz="0" w:space="0" w:color="auto"/>
        <w:right w:val="none" w:sz="0" w:space="0" w:color="auto"/>
      </w:divBdr>
      <w:divsChild>
        <w:div w:id="18315407">
          <w:marLeft w:val="446"/>
          <w:marRight w:val="0"/>
          <w:marTop w:val="120"/>
          <w:marBottom w:val="0"/>
          <w:divBdr>
            <w:top w:val="none" w:sz="0" w:space="0" w:color="auto"/>
            <w:left w:val="none" w:sz="0" w:space="0" w:color="auto"/>
            <w:bottom w:val="none" w:sz="0" w:space="0" w:color="auto"/>
            <w:right w:val="none" w:sz="0" w:space="0" w:color="auto"/>
          </w:divBdr>
        </w:div>
        <w:div w:id="1285499841">
          <w:marLeft w:val="446"/>
          <w:marRight w:val="0"/>
          <w:marTop w:val="120"/>
          <w:marBottom w:val="0"/>
          <w:divBdr>
            <w:top w:val="none" w:sz="0" w:space="0" w:color="auto"/>
            <w:left w:val="none" w:sz="0" w:space="0" w:color="auto"/>
            <w:bottom w:val="none" w:sz="0" w:space="0" w:color="auto"/>
            <w:right w:val="none" w:sz="0" w:space="0" w:color="auto"/>
          </w:divBdr>
        </w:div>
        <w:div w:id="1572422555">
          <w:marLeft w:val="446"/>
          <w:marRight w:val="0"/>
          <w:marTop w:val="120"/>
          <w:marBottom w:val="0"/>
          <w:divBdr>
            <w:top w:val="none" w:sz="0" w:space="0" w:color="auto"/>
            <w:left w:val="none" w:sz="0" w:space="0" w:color="auto"/>
            <w:bottom w:val="none" w:sz="0" w:space="0" w:color="auto"/>
            <w:right w:val="none" w:sz="0" w:space="0" w:color="auto"/>
          </w:divBdr>
        </w:div>
        <w:div w:id="1859074282">
          <w:marLeft w:val="446"/>
          <w:marRight w:val="0"/>
          <w:marTop w:val="120"/>
          <w:marBottom w:val="0"/>
          <w:divBdr>
            <w:top w:val="none" w:sz="0" w:space="0" w:color="auto"/>
            <w:left w:val="none" w:sz="0" w:space="0" w:color="auto"/>
            <w:bottom w:val="none" w:sz="0" w:space="0" w:color="auto"/>
            <w:right w:val="none" w:sz="0" w:space="0" w:color="auto"/>
          </w:divBdr>
        </w:div>
      </w:divsChild>
    </w:div>
    <w:div w:id="101460445">
      <w:bodyDiv w:val="1"/>
      <w:marLeft w:val="0"/>
      <w:marRight w:val="0"/>
      <w:marTop w:val="0"/>
      <w:marBottom w:val="0"/>
      <w:divBdr>
        <w:top w:val="none" w:sz="0" w:space="0" w:color="auto"/>
        <w:left w:val="none" w:sz="0" w:space="0" w:color="auto"/>
        <w:bottom w:val="none" w:sz="0" w:space="0" w:color="auto"/>
        <w:right w:val="none" w:sz="0" w:space="0" w:color="auto"/>
      </w:divBdr>
    </w:div>
    <w:div w:id="133760736">
      <w:bodyDiv w:val="1"/>
      <w:marLeft w:val="0"/>
      <w:marRight w:val="0"/>
      <w:marTop w:val="0"/>
      <w:marBottom w:val="0"/>
      <w:divBdr>
        <w:top w:val="none" w:sz="0" w:space="0" w:color="auto"/>
        <w:left w:val="none" w:sz="0" w:space="0" w:color="auto"/>
        <w:bottom w:val="none" w:sz="0" w:space="0" w:color="auto"/>
        <w:right w:val="none" w:sz="0" w:space="0" w:color="auto"/>
      </w:divBdr>
    </w:div>
    <w:div w:id="316961857">
      <w:bodyDiv w:val="1"/>
      <w:marLeft w:val="0"/>
      <w:marRight w:val="0"/>
      <w:marTop w:val="0"/>
      <w:marBottom w:val="0"/>
      <w:divBdr>
        <w:top w:val="none" w:sz="0" w:space="0" w:color="auto"/>
        <w:left w:val="none" w:sz="0" w:space="0" w:color="auto"/>
        <w:bottom w:val="none" w:sz="0" w:space="0" w:color="auto"/>
        <w:right w:val="none" w:sz="0" w:space="0" w:color="auto"/>
      </w:divBdr>
    </w:div>
    <w:div w:id="379868429">
      <w:bodyDiv w:val="1"/>
      <w:marLeft w:val="0"/>
      <w:marRight w:val="0"/>
      <w:marTop w:val="0"/>
      <w:marBottom w:val="0"/>
      <w:divBdr>
        <w:top w:val="none" w:sz="0" w:space="0" w:color="auto"/>
        <w:left w:val="none" w:sz="0" w:space="0" w:color="auto"/>
        <w:bottom w:val="none" w:sz="0" w:space="0" w:color="auto"/>
        <w:right w:val="none" w:sz="0" w:space="0" w:color="auto"/>
      </w:divBdr>
    </w:div>
    <w:div w:id="404570935">
      <w:bodyDiv w:val="1"/>
      <w:marLeft w:val="0"/>
      <w:marRight w:val="0"/>
      <w:marTop w:val="0"/>
      <w:marBottom w:val="0"/>
      <w:divBdr>
        <w:top w:val="none" w:sz="0" w:space="0" w:color="auto"/>
        <w:left w:val="none" w:sz="0" w:space="0" w:color="auto"/>
        <w:bottom w:val="none" w:sz="0" w:space="0" w:color="auto"/>
        <w:right w:val="none" w:sz="0" w:space="0" w:color="auto"/>
      </w:divBdr>
    </w:div>
    <w:div w:id="445081288">
      <w:bodyDiv w:val="1"/>
      <w:marLeft w:val="0"/>
      <w:marRight w:val="0"/>
      <w:marTop w:val="0"/>
      <w:marBottom w:val="0"/>
      <w:divBdr>
        <w:top w:val="none" w:sz="0" w:space="0" w:color="auto"/>
        <w:left w:val="none" w:sz="0" w:space="0" w:color="auto"/>
        <w:bottom w:val="none" w:sz="0" w:space="0" w:color="auto"/>
        <w:right w:val="none" w:sz="0" w:space="0" w:color="auto"/>
      </w:divBdr>
    </w:div>
    <w:div w:id="472213957">
      <w:bodyDiv w:val="1"/>
      <w:marLeft w:val="0"/>
      <w:marRight w:val="0"/>
      <w:marTop w:val="0"/>
      <w:marBottom w:val="0"/>
      <w:divBdr>
        <w:top w:val="none" w:sz="0" w:space="0" w:color="auto"/>
        <w:left w:val="none" w:sz="0" w:space="0" w:color="auto"/>
        <w:bottom w:val="none" w:sz="0" w:space="0" w:color="auto"/>
        <w:right w:val="none" w:sz="0" w:space="0" w:color="auto"/>
      </w:divBdr>
    </w:div>
    <w:div w:id="522061688">
      <w:bodyDiv w:val="1"/>
      <w:marLeft w:val="0"/>
      <w:marRight w:val="0"/>
      <w:marTop w:val="0"/>
      <w:marBottom w:val="0"/>
      <w:divBdr>
        <w:top w:val="none" w:sz="0" w:space="0" w:color="auto"/>
        <w:left w:val="none" w:sz="0" w:space="0" w:color="auto"/>
        <w:bottom w:val="none" w:sz="0" w:space="0" w:color="auto"/>
        <w:right w:val="none" w:sz="0" w:space="0" w:color="auto"/>
      </w:divBdr>
    </w:div>
    <w:div w:id="528759395">
      <w:bodyDiv w:val="1"/>
      <w:marLeft w:val="0"/>
      <w:marRight w:val="0"/>
      <w:marTop w:val="0"/>
      <w:marBottom w:val="0"/>
      <w:divBdr>
        <w:top w:val="none" w:sz="0" w:space="0" w:color="auto"/>
        <w:left w:val="none" w:sz="0" w:space="0" w:color="auto"/>
        <w:bottom w:val="none" w:sz="0" w:space="0" w:color="auto"/>
        <w:right w:val="none" w:sz="0" w:space="0" w:color="auto"/>
      </w:divBdr>
    </w:div>
    <w:div w:id="584262861">
      <w:bodyDiv w:val="1"/>
      <w:marLeft w:val="0"/>
      <w:marRight w:val="0"/>
      <w:marTop w:val="0"/>
      <w:marBottom w:val="0"/>
      <w:divBdr>
        <w:top w:val="none" w:sz="0" w:space="0" w:color="auto"/>
        <w:left w:val="none" w:sz="0" w:space="0" w:color="auto"/>
        <w:bottom w:val="none" w:sz="0" w:space="0" w:color="auto"/>
        <w:right w:val="none" w:sz="0" w:space="0" w:color="auto"/>
      </w:divBdr>
    </w:div>
    <w:div w:id="672100463">
      <w:bodyDiv w:val="1"/>
      <w:marLeft w:val="0"/>
      <w:marRight w:val="0"/>
      <w:marTop w:val="0"/>
      <w:marBottom w:val="0"/>
      <w:divBdr>
        <w:top w:val="none" w:sz="0" w:space="0" w:color="auto"/>
        <w:left w:val="none" w:sz="0" w:space="0" w:color="auto"/>
        <w:bottom w:val="none" w:sz="0" w:space="0" w:color="auto"/>
        <w:right w:val="none" w:sz="0" w:space="0" w:color="auto"/>
      </w:divBdr>
    </w:div>
    <w:div w:id="679309147">
      <w:bodyDiv w:val="1"/>
      <w:marLeft w:val="0"/>
      <w:marRight w:val="0"/>
      <w:marTop w:val="0"/>
      <w:marBottom w:val="0"/>
      <w:divBdr>
        <w:top w:val="none" w:sz="0" w:space="0" w:color="auto"/>
        <w:left w:val="none" w:sz="0" w:space="0" w:color="auto"/>
        <w:bottom w:val="none" w:sz="0" w:space="0" w:color="auto"/>
        <w:right w:val="none" w:sz="0" w:space="0" w:color="auto"/>
      </w:divBdr>
    </w:div>
    <w:div w:id="717752294">
      <w:bodyDiv w:val="1"/>
      <w:marLeft w:val="0"/>
      <w:marRight w:val="0"/>
      <w:marTop w:val="0"/>
      <w:marBottom w:val="0"/>
      <w:divBdr>
        <w:top w:val="none" w:sz="0" w:space="0" w:color="auto"/>
        <w:left w:val="none" w:sz="0" w:space="0" w:color="auto"/>
        <w:bottom w:val="none" w:sz="0" w:space="0" w:color="auto"/>
        <w:right w:val="none" w:sz="0" w:space="0" w:color="auto"/>
      </w:divBdr>
    </w:div>
    <w:div w:id="733815843">
      <w:bodyDiv w:val="1"/>
      <w:marLeft w:val="0"/>
      <w:marRight w:val="0"/>
      <w:marTop w:val="0"/>
      <w:marBottom w:val="0"/>
      <w:divBdr>
        <w:top w:val="none" w:sz="0" w:space="0" w:color="auto"/>
        <w:left w:val="none" w:sz="0" w:space="0" w:color="auto"/>
        <w:bottom w:val="none" w:sz="0" w:space="0" w:color="auto"/>
        <w:right w:val="none" w:sz="0" w:space="0" w:color="auto"/>
      </w:divBdr>
    </w:div>
    <w:div w:id="734162059">
      <w:bodyDiv w:val="1"/>
      <w:marLeft w:val="0"/>
      <w:marRight w:val="0"/>
      <w:marTop w:val="0"/>
      <w:marBottom w:val="0"/>
      <w:divBdr>
        <w:top w:val="none" w:sz="0" w:space="0" w:color="auto"/>
        <w:left w:val="none" w:sz="0" w:space="0" w:color="auto"/>
        <w:bottom w:val="none" w:sz="0" w:space="0" w:color="auto"/>
        <w:right w:val="none" w:sz="0" w:space="0" w:color="auto"/>
      </w:divBdr>
    </w:div>
    <w:div w:id="776873471">
      <w:bodyDiv w:val="1"/>
      <w:marLeft w:val="0"/>
      <w:marRight w:val="0"/>
      <w:marTop w:val="0"/>
      <w:marBottom w:val="0"/>
      <w:divBdr>
        <w:top w:val="none" w:sz="0" w:space="0" w:color="auto"/>
        <w:left w:val="none" w:sz="0" w:space="0" w:color="auto"/>
        <w:bottom w:val="none" w:sz="0" w:space="0" w:color="auto"/>
        <w:right w:val="none" w:sz="0" w:space="0" w:color="auto"/>
      </w:divBdr>
    </w:div>
    <w:div w:id="781610886">
      <w:bodyDiv w:val="1"/>
      <w:marLeft w:val="0"/>
      <w:marRight w:val="0"/>
      <w:marTop w:val="0"/>
      <w:marBottom w:val="0"/>
      <w:divBdr>
        <w:top w:val="none" w:sz="0" w:space="0" w:color="auto"/>
        <w:left w:val="none" w:sz="0" w:space="0" w:color="auto"/>
        <w:bottom w:val="none" w:sz="0" w:space="0" w:color="auto"/>
        <w:right w:val="none" w:sz="0" w:space="0" w:color="auto"/>
      </w:divBdr>
    </w:div>
    <w:div w:id="791944427">
      <w:bodyDiv w:val="1"/>
      <w:marLeft w:val="0"/>
      <w:marRight w:val="0"/>
      <w:marTop w:val="0"/>
      <w:marBottom w:val="0"/>
      <w:divBdr>
        <w:top w:val="none" w:sz="0" w:space="0" w:color="auto"/>
        <w:left w:val="none" w:sz="0" w:space="0" w:color="auto"/>
        <w:bottom w:val="none" w:sz="0" w:space="0" w:color="auto"/>
        <w:right w:val="none" w:sz="0" w:space="0" w:color="auto"/>
      </w:divBdr>
    </w:div>
    <w:div w:id="821047440">
      <w:bodyDiv w:val="1"/>
      <w:marLeft w:val="0"/>
      <w:marRight w:val="0"/>
      <w:marTop w:val="0"/>
      <w:marBottom w:val="0"/>
      <w:divBdr>
        <w:top w:val="none" w:sz="0" w:space="0" w:color="auto"/>
        <w:left w:val="none" w:sz="0" w:space="0" w:color="auto"/>
        <w:bottom w:val="none" w:sz="0" w:space="0" w:color="auto"/>
        <w:right w:val="none" w:sz="0" w:space="0" w:color="auto"/>
      </w:divBdr>
    </w:div>
    <w:div w:id="894046153">
      <w:bodyDiv w:val="1"/>
      <w:marLeft w:val="0"/>
      <w:marRight w:val="0"/>
      <w:marTop w:val="0"/>
      <w:marBottom w:val="0"/>
      <w:divBdr>
        <w:top w:val="none" w:sz="0" w:space="0" w:color="auto"/>
        <w:left w:val="none" w:sz="0" w:space="0" w:color="auto"/>
        <w:bottom w:val="none" w:sz="0" w:space="0" w:color="auto"/>
        <w:right w:val="none" w:sz="0" w:space="0" w:color="auto"/>
      </w:divBdr>
    </w:div>
    <w:div w:id="900750423">
      <w:bodyDiv w:val="1"/>
      <w:marLeft w:val="0"/>
      <w:marRight w:val="0"/>
      <w:marTop w:val="0"/>
      <w:marBottom w:val="0"/>
      <w:divBdr>
        <w:top w:val="none" w:sz="0" w:space="0" w:color="auto"/>
        <w:left w:val="none" w:sz="0" w:space="0" w:color="auto"/>
        <w:bottom w:val="none" w:sz="0" w:space="0" w:color="auto"/>
        <w:right w:val="none" w:sz="0" w:space="0" w:color="auto"/>
      </w:divBdr>
    </w:div>
    <w:div w:id="977344782">
      <w:bodyDiv w:val="1"/>
      <w:marLeft w:val="0"/>
      <w:marRight w:val="0"/>
      <w:marTop w:val="0"/>
      <w:marBottom w:val="0"/>
      <w:divBdr>
        <w:top w:val="none" w:sz="0" w:space="0" w:color="auto"/>
        <w:left w:val="none" w:sz="0" w:space="0" w:color="auto"/>
        <w:bottom w:val="none" w:sz="0" w:space="0" w:color="auto"/>
        <w:right w:val="none" w:sz="0" w:space="0" w:color="auto"/>
      </w:divBdr>
    </w:div>
    <w:div w:id="1039013867">
      <w:bodyDiv w:val="1"/>
      <w:marLeft w:val="0"/>
      <w:marRight w:val="0"/>
      <w:marTop w:val="0"/>
      <w:marBottom w:val="0"/>
      <w:divBdr>
        <w:top w:val="none" w:sz="0" w:space="0" w:color="auto"/>
        <w:left w:val="none" w:sz="0" w:space="0" w:color="auto"/>
        <w:bottom w:val="none" w:sz="0" w:space="0" w:color="auto"/>
        <w:right w:val="none" w:sz="0" w:space="0" w:color="auto"/>
      </w:divBdr>
    </w:div>
    <w:div w:id="1097754098">
      <w:bodyDiv w:val="1"/>
      <w:marLeft w:val="0"/>
      <w:marRight w:val="0"/>
      <w:marTop w:val="0"/>
      <w:marBottom w:val="0"/>
      <w:divBdr>
        <w:top w:val="none" w:sz="0" w:space="0" w:color="auto"/>
        <w:left w:val="none" w:sz="0" w:space="0" w:color="auto"/>
        <w:bottom w:val="none" w:sz="0" w:space="0" w:color="auto"/>
        <w:right w:val="none" w:sz="0" w:space="0" w:color="auto"/>
      </w:divBdr>
    </w:div>
    <w:div w:id="1114060644">
      <w:bodyDiv w:val="1"/>
      <w:marLeft w:val="0"/>
      <w:marRight w:val="0"/>
      <w:marTop w:val="0"/>
      <w:marBottom w:val="0"/>
      <w:divBdr>
        <w:top w:val="none" w:sz="0" w:space="0" w:color="auto"/>
        <w:left w:val="none" w:sz="0" w:space="0" w:color="auto"/>
        <w:bottom w:val="none" w:sz="0" w:space="0" w:color="auto"/>
        <w:right w:val="none" w:sz="0" w:space="0" w:color="auto"/>
      </w:divBdr>
    </w:div>
    <w:div w:id="1122074250">
      <w:bodyDiv w:val="1"/>
      <w:marLeft w:val="0"/>
      <w:marRight w:val="0"/>
      <w:marTop w:val="0"/>
      <w:marBottom w:val="0"/>
      <w:divBdr>
        <w:top w:val="none" w:sz="0" w:space="0" w:color="auto"/>
        <w:left w:val="none" w:sz="0" w:space="0" w:color="auto"/>
        <w:bottom w:val="none" w:sz="0" w:space="0" w:color="auto"/>
        <w:right w:val="none" w:sz="0" w:space="0" w:color="auto"/>
      </w:divBdr>
    </w:div>
    <w:div w:id="1173684888">
      <w:bodyDiv w:val="1"/>
      <w:marLeft w:val="0"/>
      <w:marRight w:val="0"/>
      <w:marTop w:val="0"/>
      <w:marBottom w:val="0"/>
      <w:divBdr>
        <w:top w:val="none" w:sz="0" w:space="0" w:color="auto"/>
        <w:left w:val="none" w:sz="0" w:space="0" w:color="auto"/>
        <w:bottom w:val="none" w:sz="0" w:space="0" w:color="auto"/>
        <w:right w:val="none" w:sz="0" w:space="0" w:color="auto"/>
      </w:divBdr>
    </w:div>
    <w:div w:id="1220440525">
      <w:bodyDiv w:val="1"/>
      <w:marLeft w:val="0"/>
      <w:marRight w:val="0"/>
      <w:marTop w:val="0"/>
      <w:marBottom w:val="0"/>
      <w:divBdr>
        <w:top w:val="none" w:sz="0" w:space="0" w:color="auto"/>
        <w:left w:val="none" w:sz="0" w:space="0" w:color="auto"/>
        <w:bottom w:val="none" w:sz="0" w:space="0" w:color="auto"/>
        <w:right w:val="none" w:sz="0" w:space="0" w:color="auto"/>
      </w:divBdr>
    </w:div>
    <w:div w:id="1372612191">
      <w:bodyDiv w:val="1"/>
      <w:marLeft w:val="0"/>
      <w:marRight w:val="0"/>
      <w:marTop w:val="0"/>
      <w:marBottom w:val="0"/>
      <w:divBdr>
        <w:top w:val="none" w:sz="0" w:space="0" w:color="auto"/>
        <w:left w:val="none" w:sz="0" w:space="0" w:color="auto"/>
        <w:bottom w:val="none" w:sz="0" w:space="0" w:color="auto"/>
        <w:right w:val="none" w:sz="0" w:space="0" w:color="auto"/>
      </w:divBdr>
      <w:divsChild>
        <w:div w:id="475875229">
          <w:marLeft w:val="0"/>
          <w:marRight w:val="0"/>
          <w:marTop w:val="0"/>
          <w:marBottom w:val="0"/>
          <w:divBdr>
            <w:top w:val="none" w:sz="0" w:space="0" w:color="auto"/>
            <w:left w:val="none" w:sz="0" w:space="0" w:color="auto"/>
            <w:bottom w:val="none" w:sz="0" w:space="0" w:color="auto"/>
            <w:right w:val="none" w:sz="0" w:space="0" w:color="auto"/>
          </w:divBdr>
        </w:div>
        <w:div w:id="1892381479">
          <w:marLeft w:val="0"/>
          <w:marRight w:val="0"/>
          <w:marTop w:val="0"/>
          <w:marBottom w:val="0"/>
          <w:divBdr>
            <w:top w:val="none" w:sz="0" w:space="0" w:color="auto"/>
            <w:left w:val="none" w:sz="0" w:space="0" w:color="auto"/>
            <w:bottom w:val="none" w:sz="0" w:space="0" w:color="auto"/>
            <w:right w:val="none" w:sz="0" w:space="0" w:color="auto"/>
          </w:divBdr>
        </w:div>
      </w:divsChild>
    </w:div>
    <w:div w:id="1373844222">
      <w:bodyDiv w:val="1"/>
      <w:marLeft w:val="0"/>
      <w:marRight w:val="0"/>
      <w:marTop w:val="0"/>
      <w:marBottom w:val="0"/>
      <w:divBdr>
        <w:top w:val="none" w:sz="0" w:space="0" w:color="auto"/>
        <w:left w:val="none" w:sz="0" w:space="0" w:color="auto"/>
        <w:bottom w:val="none" w:sz="0" w:space="0" w:color="auto"/>
        <w:right w:val="none" w:sz="0" w:space="0" w:color="auto"/>
      </w:divBdr>
    </w:div>
    <w:div w:id="1627010005">
      <w:bodyDiv w:val="1"/>
      <w:marLeft w:val="0"/>
      <w:marRight w:val="0"/>
      <w:marTop w:val="0"/>
      <w:marBottom w:val="0"/>
      <w:divBdr>
        <w:top w:val="none" w:sz="0" w:space="0" w:color="auto"/>
        <w:left w:val="none" w:sz="0" w:space="0" w:color="auto"/>
        <w:bottom w:val="none" w:sz="0" w:space="0" w:color="auto"/>
        <w:right w:val="none" w:sz="0" w:space="0" w:color="auto"/>
      </w:divBdr>
    </w:div>
    <w:div w:id="1685982959">
      <w:bodyDiv w:val="1"/>
      <w:marLeft w:val="0"/>
      <w:marRight w:val="0"/>
      <w:marTop w:val="0"/>
      <w:marBottom w:val="0"/>
      <w:divBdr>
        <w:top w:val="none" w:sz="0" w:space="0" w:color="auto"/>
        <w:left w:val="none" w:sz="0" w:space="0" w:color="auto"/>
        <w:bottom w:val="none" w:sz="0" w:space="0" w:color="auto"/>
        <w:right w:val="none" w:sz="0" w:space="0" w:color="auto"/>
      </w:divBdr>
      <w:divsChild>
        <w:div w:id="9064787">
          <w:marLeft w:val="0"/>
          <w:marRight w:val="0"/>
          <w:marTop w:val="0"/>
          <w:marBottom w:val="0"/>
          <w:divBdr>
            <w:top w:val="none" w:sz="0" w:space="0" w:color="auto"/>
            <w:left w:val="none" w:sz="0" w:space="0" w:color="auto"/>
            <w:bottom w:val="none" w:sz="0" w:space="0" w:color="auto"/>
            <w:right w:val="none" w:sz="0" w:space="0" w:color="auto"/>
          </w:divBdr>
        </w:div>
        <w:div w:id="143274997">
          <w:marLeft w:val="0"/>
          <w:marRight w:val="0"/>
          <w:marTop w:val="0"/>
          <w:marBottom w:val="0"/>
          <w:divBdr>
            <w:top w:val="none" w:sz="0" w:space="0" w:color="auto"/>
            <w:left w:val="none" w:sz="0" w:space="0" w:color="auto"/>
            <w:bottom w:val="none" w:sz="0" w:space="0" w:color="auto"/>
            <w:right w:val="none" w:sz="0" w:space="0" w:color="auto"/>
          </w:divBdr>
        </w:div>
        <w:div w:id="389613795">
          <w:marLeft w:val="0"/>
          <w:marRight w:val="0"/>
          <w:marTop w:val="0"/>
          <w:marBottom w:val="0"/>
          <w:divBdr>
            <w:top w:val="none" w:sz="0" w:space="0" w:color="auto"/>
            <w:left w:val="none" w:sz="0" w:space="0" w:color="auto"/>
            <w:bottom w:val="none" w:sz="0" w:space="0" w:color="auto"/>
            <w:right w:val="none" w:sz="0" w:space="0" w:color="auto"/>
          </w:divBdr>
        </w:div>
        <w:div w:id="1048603541">
          <w:marLeft w:val="0"/>
          <w:marRight w:val="0"/>
          <w:marTop w:val="0"/>
          <w:marBottom w:val="0"/>
          <w:divBdr>
            <w:top w:val="none" w:sz="0" w:space="0" w:color="auto"/>
            <w:left w:val="none" w:sz="0" w:space="0" w:color="auto"/>
            <w:bottom w:val="none" w:sz="0" w:space="0" w:color="auto"/>
            <w:right w:val="none" w:sz="0" w:space="0" w:color="auto"/>
          </w:divBdr>
        </w:div>
        <w:div w:id="1254508446">
          <w:marLeft w:val="0"/>
          <w:marRight w:val="0"/>
          <w:marTop w:val="0"/>
          <w:marBottom w:val="0"/>
          <w:divBdr>
            <w:top w:val="none" w:sz="0" w:space="0" w:color="auto"/>
            <w:left w:val="none" w:sz="0" w:space="0" w:color="auto"/>
            <w:bottom w:val="none" w:sz="0" w:space="0" w:color="auto"/>
            <w:right w:val="none" w:sz="0" w:space="0" w:color="auto"/>
          </w:divBdr>
        </w:div>
        <w:div w:id="1345016474">
          <w:marLeft w:val="0"/>
          <w:marRight w:val="0"/>
          <w:marTop w:val="0"/>
          <w:marBottom w:val="0"/>
          <w:divBdr>
            <w:top w:val="none" w:sz="0" w:space="0" w:color="auto"/>
            <w:left w:val="none" w:sz="0" w:space="0" w:color="auto"/>
            <w:bottom w:val="none" w:sz="0" w:space="0" w:color="auto"/>
            <w:right w:val="none" w:sz="0" w:space="0" w:color="auto"/>
          </w:divBdr>
        </w:div>
        <w:div w:id="1651326522">
          <w:marLeft w:val="0"/>
          <w:marRight w:val="0"/>
          <w:marTop w:val="0"/>
          <w:marBottom w:val="0"/>
          <w:divBdr>
            <w:top w:val="none" w:sz="0" w:space="0" w:color="auto"/>
            <w:left w:val="none" w:sz="0" w:space="0" w:color="auto"/>
            <w:bottom w:val="none" w:sz="0" w:space="0" w:color="auto"/>
            <w:right w:val="none" w:sz="0" w:space="0" w:color="auto"/>
          </w:divBdr>
        </w:div>
        <w:div w:id="1829904479">
          <w:marLeft w:val="0"/>
          <w:marRight w:val="0"/>
          <w:marTop w:val="0"/>
          <w:marBottom w:val="0"/>
          <w:divBdr>
            <w:top w:val="none" w:sz="0" w:space="0" w:color="auto"/>
            <w:left w:val="none" w:sz="0" w:space="0" w:color="auto"/>
            <w:bottom w:val="none" w:sz="0" w:space="0" w:color="auto"/>
            <w:right w:val="none" w:sz="0" w:space="0" w:color="auto"/>
          </w:divBdr>
        </w:div>
        <w:div w:id="1993681522">
          <w:marLeft w:val="0"/>
          <w:marRight w:val="0"/>
          <w:marTop w:val="0"/>
          <w:marBottom w:val="0"/>
          <w:divBdr>
            <w:top w:val="none" w:sz="0" w:space="0" w:color="auto"/>
            <w:left w:val="none" w:sz="0" w:space="0" w:color="auto"/>
            <w:bottom w:val="none" w:sz="0" w:space="0" w:color="auto"/>
            <w:right w:val="none" w:sz="0" w:space="0" w:color="auto"/>
          </w:divBdr>
        </w:div>
        <w:div w:id="2087265603">
          <w:marLeft w:val="0"/>
          <w:marRight w:val="0"/>
          <w:marTop w:val="0"/>
          <w:marBottom w:val="0"/>
          <w:divBdr>
            <w:top w:val="none" w:sz="0" w:space="0" w:color="auto"/>
            <w:left w:val="none" w:sz="0" w:space="0" w:color="auto"/>
            <w:bottom w:val="none" w:sz="0" w:space="0" w:color="auto"/>
            <w:right w:val="none" w:sz="0" w:space="0" w:color="auto"/>
          </w:divBdr>
        </w:div>
      </w:divsChild>
    </w:div>
    <w:div w:id="1761755350">
      <w:bodyDiv w:val="1"/>
      <w:marLeft w:val="0"/>
      <w:marRight w:val="0"/>
      <w:marTop w:val="0"/>
      <w:marBottom w:val="0"/>
      <w:divBdr>
        <w:top w:val="none" w:sz="0" w:space="0" w:color="auto"/>
        <w:left w:val="none" w:sz="0" w:space="0" w:color="auto"/>
        <w:bottom w:val="none" w:sz="0" w:space="0" w:color="auto"/>
        <w:right w:val="none" w:sz="0" w:space="0" w:color="auto"/>
      </w:divBdr>
    </w:div>
    <w:div w:id="1847986113">
      <w:bodyDiv w:val="1"/>
      <w:marLeft w:val="0"/>
      <w:marRight w:val="0"/>
      <w:marTop w:val="0"/>
      <w:marBottom w:val="0"/>
      <w:divBdr>
        <w:top w:val="none" w:sz="0" w:space="0" w:color="auto"/>
        <w:left w:val="none" w:sz="0" w:space="0" w:color="auto"/>
        <w:bottom w:val="none" w:sz="0" w:space="0" w:color="auto"/>
        <w:right w:val="none" w:sz="0" w:space="0" w:color="auto"/>
      </w:divBdr>
    </w:div>
    <w:div w:id="1853445785">
      <w:bodyDiv w:val="1"/>
      <w:marLeft w:val="0"/>
      <w:marRight w:val="0"/>
      <w:marTop w:val="0"/>
      <w:marBottom w:val="0"/>
      <w:divBdr>
        <w:top w:val="none" w:sz="0" w:space="0" w:color="auto"/>
        <w:left w:val="none" w:sz="0" w:space="0" w:color="auto"/>
        <w:bottom w:val="none" w:sz="0" w:space="0" w:color="auto"/>
        <w:right w:val="none" w:sz="0" w:space="0" w:color="auto"/>
      </w:divBdr>
    </w:div>
    <w:div w:id="1955290046">
      <w:bodyDiv w:val="1"/>
      <w:marLeft w:val="0"/>
      <w:marRight w:val="0"/>
      <w:marTop w:val="0"/>
      <w:marBottom w:val="0"/>
      <w:divBdr>
        <w:top w:val="none" w:sz="0" w:space="0" w:color="auto"/>
        <w:left w:val="none" w:sz="0" w:space="0" w:color="auto"/>
        <w:bottom w:val="none" w:sz="0" w:space="0" w:color="auto"/>
        <w:right w:val="none" w:sz="0" w:space="0" w:color="auto"/>
      </w:divBdr>
    </w:div>
    <w:div w:id="1962955711">
      <w:bodyDiv w:val="1"/>
      <w:marLeft w:val="0"/>
      <w:marRight w:val="0"/>
      <w:marTop w:val="0"/>
      <w:marBottom w:val="0"/>
      <w:divBdr>
        <w:top w:val="none" w:sz="0" w:space="0" w:color="auto"/>
        <w:left w:val="none" w:sz="0" w:space="0" w:color="auto"/>
        <w:bottom w:val="none" w:sz="0" w:space="0" w:color="auto"/>
        <w:right w:val="none" w:sz="0" w:space="0" w:color="auto"/>
      </w:divBdr>
    </w:div>
    <w:div w:id="2006587685">
      <w:bodyDiv w:val="1"/>
      <w:marLeft w:val="0"/>
      <w:marRight w:val="0"/>
      <w:marTop w:val="0"/>
      <w:marBottom w:val="0"/>
      <w:divBdr>
        <w:top w:val="none" w:sz="0" w:space="0" w:color="auto"/>
        <w:left w:val="none" w:sz="0" w:space="0" w:color="auto"/>
        <w:bottom w:val="none" w:sz="0" w:space="0" w:color="auto"/>
        <w:right w:val="none" w:sz="0" w:space="0" w:color="auto"/>
      </w:divBdr>
    </w:div>
    <w:div w:id="2131776701">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Compliance.de.lhi@lapp.com" TargetMode="Externa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footer" Target="footer2.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mailto:compliance.de.lhi@lapp.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kument" ma:contentTypeID="0x01010092F6275342088D499B9B603A606DCF73" ma:contentTypeVersion="9" ma:contentTypeDescription="Ein neues Dokument erstellen." ma:contentTypeScope="" ma:versionID="cff3c5089b673bc3dc5f909aa6c65dc3">
  <xsd:schema xmlns:xsd="http://www.w3.org/2001/XMLSchema" xmlns:xs="http://www.w3.org/2001/XMLSchema" xmlns:p="http://schemas.microsoft.com/office/2006/metadata/properties" xmlns:ns2="c53c74fc-874b-4ac9-948b-2d21dcd0eacc" xmlns:ns3="b200c613-61ad-477d-bfe5-f75a8363bcf6" xmlns:ns4="e4cba58c-2a6b-4242-8da0-582136f0c9b5" targetNamespace="http://schemas.microsoft.com/office/2006/metadata/properties" ma:root="true" ma:fieldsID="3ae710e3e3b53539528bcd19cb8d5549" ns2:_="" ns3:_="" ns4:_="">
    <xsd:import namespace="c53c74fc-874b-4ac9-948b-2d21dcd0eacc"/>
    <xsd:import namespace="b200c613-61ad-477d-bfe5-f75a8363bcf6"/>
    <xsd:import namespace="e4cba58c-2a6b-4242-8da0-582136f0c9b5"/>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lcf76f155ced4ddcb4097134ff3c332f" minOccurs="0"/>
                <xsd:element ref="ns4:TaxCatchAll" minOccurs="0"/>
                <xsd:element ref="ns2:MediaServiceGenerationTime" minOccurs="0"/>
                <xsd:element ref="ns2: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53c74fc-874b-4ac9-948b-2d21dcd0eac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lcf76f155ced4ddcb4097134ff3c332f" ma:index="13" nillable="true" ma:taxonomy="true" ma:internalName="lcf76f155ced4ddcb4097134ff3c332f" ma:taxonomyFieldName="MediaServiceImageTags" ma:displayName="Bildmarkierungen" ma:readOnly="false" ma:fieldId="{5cf76f15-5ced-4ddc-b409-7134ff3c332f}" ma:taxonomyMulti="true" ma:sspId="1d90de2b-9ad3-4ad5-872b-fd9254f2b9b2" ma:termSetId="09814cd3-568e-fe90-9814-8d621ff8fb84" ma:anchorId="fba54fb3-c3e1-fe81-a776-ca4b69148c4d" ma:open="true" ma:isKeyword="false">
      <xsd:complexType>
        <xsd:sequence>
          <xsd:element ref="pc:Terms" minOccurs="0" maxOccurs="1"/>
        </xsd:sequence>
      </xsd:complex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b200c613-61ad-477d-bfe5-f75a8363bcf6" elementFormDefault="qualified">
    <xsd:import namespace="http://schemas.microsoft.com/office/2006/documentManagement/types"/>
    <xsd:import namespace="http://schemas.microsoft.com/office/infopath/2007/PartnerControls"/>
    <xsd:element name="SharedWithUsers" ma:index="10" nillable="true" ma:displayName="Freigegeben für"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Freigegeben für -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4cba58c-2a6b-4242-8da0-582136f0c9b5"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ae5ae26a-0ac7-40b3-b1b9-593f9f9b5345}" ma:internalName="TaxCatchAll" ma:showField="CatchAllData" ma:web="e4cba58c-2a6b-4242-8da0-582136f0c9b5">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altstyp"/>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TaxCatchAll xmlns="e4cba58c-2a6b-4242-8da0-582136f0c9b5" xsi:nil="true"/>
    <lcf76f155ced4ddcb4097134ff3c332f xmlns="c53c74fc-874b-4ac9-948b-2d21dcd0eacc">
      <Terms xmlns="http://schemas.microsoft.com/office/infopath/2007/PartnerControls"/>
    </lcf76f155ced4ddcb4097134ff3c332f>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7791BEE-A250-4C72-B799-C8CC32CAE3E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53c74fc-874b-4ac9-948b-2d21dcd0eacc"/>
    <ds:schemaRef ds:uri="b200c613-61ad-477d-bfe5-f75a8363bcf6"/>
    <ds:schemaRef ds:uri="e4cba58c-2a6b-4242-8da0-582136f0c9b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B55780DE-4D01-4D96-B588-D15D88158C2B}">
  <ds:schemaRefs>
    <ds:schemaRef ds:uri="http://schemas.microsoft.com/sharepoint/v3/contenttype/forms"/>
  </ds:schemaRefs>
</ds:datastoreItem>
</file>

<file path=customXml/itemProps3.xml><?xml version="1.0" encoding="utf-8"?>
<ds:datastoreItem xmlns:ds="http://schemas.openxmlformats.org/officeDocument/2006/customXml" ds:itemID="{A009CB39-CCE2-4EA5-93AB-63352F848296}">
  <ds:schemaRefs>
    <ds:schemaRef ds:uri="http://schemas.microsoft.com/office/2006/metadata/properties"/>
    <ds:schemaRef ds:uri="http://schemas.microsoft.com/office/infopath/2007/PartnerControls"/>
    <ds:schemaRef ds:uri="e4cba58c-2a6b-4242-8da0-582136f0c9b5"/>
    <ds:schemaRef ds:uri="c53c74fc-874b-4ac9-948b-2d21dcd0eacc"/>
  </ds:schemaRefs>
</ds:datastoreItem>
</file>

<file path=customXml/itemProps4.xml><?xml version="1.0" encoding="utf-8"?>
<ds:datastoreItem xmlns:ds="http://schemas.openxmlformats.org/officeDocument/2006/customXml" ds:itemID="{8157FEB7-B87F-4431-A726-C461197D56AF}">
  <ds:schemaRefs>
    <ds:schemaRef ds:uri="http://schemas.openxmlformats.org/officeDocument/2006/bibliography"/>
  </ds:schemaRefs>
</ds:datastoreItem>
</file>

<file path=docMetadata/LabelInfo.xml><?xml version="1.0" encoding="utf-8"?>
<clbl:labelList xmlns:clbl="http://schemas.microsoft.com/office/2020/mipLabelMetadata">
  <clbl:label id="{bb09d41e-2a12-4477-8b2e-65e165584c74}" enabled="1" method="Privileged" siteId="{a60d6db3-c0ee-4d3f-8800-bc250a4182d6}" contentBits="0" removed="0"/>
</clbl:labelList>
</file>

<file path=docProps/app.xml><?xml version="1.0" encoding="utf-8"?>
<Properties xmlns="http://schemas.openxmlformats.org/officeDocument/2006/extended-properties" xmlns:vt="http://schemas.openxmlformats.org/officeDocument/2006/docPropsVTypes">
  <Template>Normal.dotm</Template>
  <TotalTime>126</TotalTime>
  <Pages>1</Pages>
  <Words>2630</Words>
  <Characters>14995</Characters>
  <Application>Microsoft Office Word</Application>
  <DocSecurity>0</DocSecurity>
  <Lines>124</Lines>
  <Paragraphs>35</Paragraphs>
  <ScaleCrop>false</ScaleCrop>
  <HeadingPairs>
    <vt:vector size="4" baseType="variant">
      <vt:variant>
        <vt:lpstr>Название</vt:lpstr>
      </vt:variant>
      <vt:variant>
        <vt:i4>1</vt:i4>
      </vt:variant>
      <vt:variant>
        <vt:lpstr>Titel</vt:lpstr>
      </vt:variant>
      <vt:variant>
        <vt:i4>1</vt:i4>
      </vt:variant>
    </vt:vector>
  </HeadingPairs>
  <TitlesOfParts>
    <vt:vector size="2" baseType="lpstr">
      <vt:lpstr/>
      <vt:lpstr/>
    </vt:vector>
  </TitlesOfParts>
  <Company>Bundesdruckerei GmbH</Company>
  <LinksUpToDate>false</LinksUpToDate>
  <CharactersWithSpaces>17590</CharactersWithSpaces>
  <SharedDoc>false</SharedDoc>
  <HLinks>
    <vt:vector size="24" baseType="variant">
      <vt:variant>
        <vt:i4>327768</vt:i4>
      </vt:variant>
      <vt:variant>
        <vt:i4>3</vt:i4>
      </vt:variant>
      <vt:variant>
        <vt:i4>0</vt:i4>
      </vt:variant>
      <vt:variant>
        <vt:i4>5</vt:i4>
      </vt:variant>
      <vt:variant>
        <vt:lpwstr>http://www.adac.de/lob-kritik</vt:lpwstr>
      </vt:variant>
      <vt:variant>
        <vt:lpwstr/>
      </vt:variant>
      <vt:variant>
        <vt:i4>262223</vt:i4>
      </vt:variant>
      <vt:variant>
        <vt:i4>0</vt:i4>
      </vt:variant>
      <vt:variant>
        <vt:i4>0</vt:i4>
      </vt:variant>
      <vt:variant>
        <vt:i4>5</vt:i4>
      </vt:variant>
      <vt:variant>
        <vt:lpwstr>https://www.adac.de/der-adac/compliance/</vt:lpwstr>
      </vt:variant>
      <vt:variant>
        <vt:lpwstr/>
      </vt:variant>
      <vt:variant>
        <vt:i4>4325476</vt:i4>
      </vt:variant>
      <vt:variant>
        <vt:i4>3</vt:i4>
      </vt:variant>
      <vt:variant>
        <vt:i4>0</vt:i4>
      </vt:variant>
      <vt:variant>
        <vt:i4>5</vt:i4>
      </vt:variant>
      <vt:variant>
        <vt:lpwstr>mailto:maximilian.bausche@hoeveler-holzmann.com</vt:lpwstr>
      </vt:variant>
      <vt:variant>
        <vt:lpwstr/>
      </vt:variant>
      <vt:variant>
        <vt:i4>4325476</vt:i4>
      </vt:variant>
      <vt:variant>
        <vt:i4>0</vt:i4>
      </vt:variant>
      <vt:variant>
        <vt:i4>0</vt:i4>
      </vt:variant>
      <vt:variant>
        <vt:i4>5</vt:i4>
      </vt:variant>
      <vt:variant>
        <vt:lpwstr>mailto:maximilian.bausche@hoeveler-holzmann.com</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Größ, Manja</dc:creator>
  <cp:keywords/>
  <dc:description/>
  <cp:lastModifiedBy>ПК</cp:lastModifiedBy>
  <cp:revision>7</cp:revision>
  <cp:lastPrinted>2023-04-05T10:37:00Z</cp:lastPrinted>
  <dcterms:created xsi:type="dcterms:W3CDTF">2025-03-12T11:34:00Z</dcterms:created>
  <dcterms:modified xsi:type="dcterms:W3CDTF">2025-03-19T09:44:00Z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dlc_DocIdItemGuid">
    <vt:lpwstr>3175d444-d605-458e-baf5-669389f6979b</vt:lpwstr>
  </property>
  <property fmtid="{D5CDD505-2E9C-101B-9397-08002B2CF9AE}" pid="3" name="MediaServiceImageTags">
    <vt:lpwstr/>
  </property>
  <property fmtid="{D5CDD505-2E9C-101B-9397-08002B2CF9AE}" pid="4" name="ContentTypeId">
    <vt:lpwstr>0x01010092F6275342088D499B9B603A606DCF73</vt:lpwstr>
  </property>
</Properties>
</file>