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A624" w14:textId="786C11BA" w:rsidR="00A41075" w:rsidRPr="00D55410" w:rsidRDefault="00AC2865" w:rsidP="00A41075">
      <w:pPr>
        <w:jc w:val="both"/>
        <w:rPr>
          <w:b/>
          <w:bCs/>
          <w:lang w:val="ru-RU"/>
        </w:rPr>
      </w:pPr>
      <w:r w:rsidRPr="00D55410">
        <w:rPr>
          <w:b/>
          <w:bCs/>
          <w:lang w:val="ru-RU"/>
        </w:rPr>
        <w:t xml:space="preserve">Соблюдение нормативных требований и добросовестность </w:t>
      </w:r>
    </w:p>
    <w:p w14:paraId="0A52DE5E" w14:textId="2ADAE3A1" w:rsidR="00A41075" w:rsidRPr="00D55410" w:rsidRDefault="001E7CEC" w:rsidP="00A41075">
      <w:pPr>
        <w:jc w:val="both"/>
        <w:rPr>
          <w:lang w:val="ru-RU"/>
        </w:rPr>
      </w:pPr>
      <w:r w:rsidRPr="00D55410">
        <w:rPr>
          <w:lang w:val="ru-RU"/>
        </w:rPr>
        <w:t>Ориентированность на клиента. Ориентированность на семью. Инновационность. Ориентированность на успех. Именно такая общая концепция лежит в основе истории успеха компании LAPP - семейного предприятия и ведущего производителя инновационных решений в области соединений</w:t>
      </w:r>
      <w:r w:rsidR="00A41075" w:rsidRPr="00D55410">
        <w:rPr>
          <w:lang w:val="ru-RU"/>
        </w:rPr>
        <w:t>.</w:t>
      </w:r>
    </w:p>
    <w:p w14:paraId="57B20A0C" w14:textId="54F00782" w:rsidR="00A41075" w:rsidRPr="00D55410" w:rsidRDefault="001E7CEC" w:rsidP="00A41075">
      <w:pPr>
        <w:jc w:val="both"/>
        <w:rPr>
          <w:lang w:val="ru-RU"/>
        </w:rPr>
      </w:pPr>
      <w:r w:rsidRPr="00D55410">
        <w:rPr>
          <w:lang w:val="ru-RU"/>
        </w:rPr>
        <w:t>Компания LAPP ставит перед собой цель быть надежной, честной и прозрачной компанией, для которой соблюдение нормативных требований и этическое поведение являются основой всей деятельности.</w:t>
      </w:r>
    </w:p>
    <w:p w14:paraId="60222815" w14:textId="6BA77187" w:rsidR="00A41075" w:rsidRPr="00D55410" w:rsidRDefault="009369DD" w:rsidP="00A41075">
      <w:pPr>
        <w:jc w:val="both"/>
        <w:rPr>
          <w:lang w:val="ru-RU"/>
        </w:rPr>
      </w:pPr>
      <w:r w:rsidRPr="00D55410">
        <w:rPr>
          <w:lang w:val="ru-RU"/>
        </w:rPr>
        <w:t>Все это ценности, на которых строится наше взаимодействие и сотрудничество с нашими деловыми партнерами. Наша компания символизирует отличную продукцию, честность, доверие и ценности</w:t>
      </w:r>
      <w:r w:rsidR="00A41075" w:rsidRPr="00D55410">
        <w:rPr>
          <w:lang w:val="ru-RU"/>
        </w:rPr>
        <w:t>.</w:t>
      </w:r>
    </w:p>
    <w:p w14:paraId="5DB10F45" w14:textId="7FD7D0C0" w:rsidR="00A41075" w:rsidRPr="00D55410" w:rsidRDefault="009369DD" w:rsidP="00A41075">
      <w:pPr>
        <w:jc w:val="both"/>
        <w:rPr>
          <w:lang w:val="ru-RU"/>
        </w:rPr>
      </w:pPr>
      <w:r w:rsidRPr="00D55410">
        <w:rPr>
          <w:lang w:val="ru-RU"/>
        </w:rPr>
        <w:t>Для нас главным приоритетом является эффективное управление соблюдением нормативных требований</w:t>
      </w:r>
      <w:r w:rsidR="00A41075" w:rsidRPr="00D55410">
        <w:rPr>
          <w:lang w:val="ru-RU"/>
        </w:rPr>
        <w:t>.</w:t>
      </w:r>
    </w:p>
    <w:p w14:paraId="6CA3A16E" w14:textId="40A04996" w:rsidR="00A41075" w:rsidRPr="00D55410" w:rsidRDefault="009369DD" w:rsidP="00A41075">
      <w:pPr>
        <w:jc w:val="both"/>
        <w:rPr>
          <w:b/>
          <w:bCs/>
          <w:lang w:val="ru-RU"/>
        </w:rPr>
      </w:pPr>
      <w:r w:rsidRPr="00D55410">
        <w:rPr>
          <w:b/>
          <w:bCs/>
          <w:lang w:val="ru-RU"/>
        </w:rPr>
        <w:t>Соблюдение нормативных требований в LAPP</w:t>
      </w:r>
    </w:p>
    <w:p w14:paraId="3CB7CB03" w14:textId="6A9594ED" w:rsidR="00A41075" w:rsidRPr="00D55410" w:rsidRDefault="009369DD" w:rsidP="00A41075">
      <w:pPr>
        <w:pStyle w:val="a3"/>
        <w:numPr>
          <w:ilvl w:val="0"/>
          <w:numId w:val="1"/>
        </w:numPr>
        <w:jc w:val="both"/>
        <w:rPr>
          <w:lang w:val="ru-RU"/>
        </w:rPr>
      </w:pPr>
      <w:r w:rsidRPr="00D55410">
        <w:rPr>
          <w:lang w:val="ru-RU"/>
        </w:rPr>
        <w:t>В целях защиты доверия, которое ежедневно оказывают нам наши деловые партнеры, сотрудники и общественность, мы внедрили в нашу корпоративную культуру прозрачные процессы и четкое распределение обязанностей</w:t>
      </w:r>
      <w:r w:rsidR="00A41075" w:rsidRPr="00D55410">
        <w:rPr>
          <w:lang w:val="ru-RU"/>
        </w:rPr>
        <w:t>.</w:t>
      </w:r>
    </w:p>
    <w:p w14:paraId="6A127E07" w14:textId="5B4D1ECE" w:rsidR="00A41075" w:rsidRPr="00D55410" w:rsidRDefault="009369DD" w:rsidP="00A41075">
      <w:pPr>
        <w:pStyle w:val="a3"/>
        <w:numPr>
          <w:ilvl w:val="0"/>
          <w:numId w:val="1"/>
        </w:numPr>
        <w:jc w:val="both"/>
        <w:rPr>
          <w:lang w:val="ru-RU"/>
        </w:rPr>
      </w:pPr>
      <w:r w:rsidRPr="00D55410">
        <w:rPr>
          <w:lang w:val="ru-RU"/>
        </w:rPr>
        <w:t>Только благодаря законным действиям и этичному поведению мы можем обеспечить успех нашего предприятия в долгосрочной перспективе. Компания LAPP определяет соблюдение нормативных требований как соответствие законодательным актам, добровольно принятым на себя обязательствам, внутренним правилам компании и этическим принципам</w:t>
      </w:r>
      <w:r w:rsidR="00A41075" w:rsidRPr="00D55410">
        <w:rPr>
          <w:lang w:val="ru-RU"/>
        </w:rPr>
        <w:t>.</w:t>
      </w:r>
    </w:p>
    <w:p w14:paraId="00270948" w14:textId="31A07D5E" w:rsidR="00A41075" w:rsidRPr="00D55410" w:rsidRDefault="009369DD" w:rsidP="00A41075">
      <w:pPr>
        <w:pStyle w:val="a3"/>
        <w:numPr>
          <w:ilvl w:val="0"/>
          <w:numId w:val="1"/>
        </w:numPr>
        <w:jc w:val="both"/>
        <w:rPr>
          <w:lang w:val="ru-RU"/>
        </w:rPr>
      </w:pPr>
      <w:r w:rsidRPr="00D55410">
        <w:rPr>
          <w:lang w:val="ru-RU"/>
        </w:rPr>
        <w:t>Цель системы управления соблюдением нормативных требований LAPP заключается в обеспечении соблюдения нормативных требований и предотвращении систематических нарушений. Наш Кодекс поведения устанавливает основополагающие принципы и меры по обеспечению целостного поведения</w:t>
      </w:r>
      <w:r w:rsidR="00A41075" w:rsidRPr="00D55410">
        <w:rPr>
          <w:lang w:val="ru-RU"/>
        </w:rPr>
        <w:t>.</w:t>
      </w:r>
    </w:p>
    <w:p w14:paraId="7559F6E2" w14:textId="10588DCD" w:rsidR="00A41075" w:rsidRPr="00D55410" w:rsidRDefault="009369DD" w:rsidP="00A41075">
      <w:pPr>
        <w:pStyle w:val="a3"/>
        <w:numPr>
          <w:ilvl w:val="0"/>
          <w:numId w:val="1"/>
        </w:numPr>
        <w:jc w:val="both"/>
        <w:rPr>
          <w:lang w:val="ru-RU"/>
        </w:rPr>
      </w:pPr>
      <w:r w:rsidRPr="00D55410">
        <w:rPr>
          <w:lang w:val="ru-RU"/>
        </w:rPr>
        <w:t>Корпоративная философия и стратегия LAPP основаны на этих принципах. Они служат руководством и защитой для LAPP, наших сотрудников и деловых партнеров</w:t>
      </w:r>
      <w:r w:rsidR="00A41075" w:rsidRPr="00D55410">
        <w:rPr>
          <w:lang w:val="ru-RU"/>
        </w:rPr>
        <w:t>.</w:t>
      </w:r>
    </w:p>
    <w:p w14:paraId="4C0B5AE9" w14:textId="1D7C0155" w:rsidR="009608A4" w:rsidRPr="00D55410" w:rsidRDefault="009369DD" w:rsidP="00A41075">
      <w:pPr>
        <w:pStyle w:val="a3"/>
        <w:numPr>
          <w:ilvl w:val="0"/>
          <w:numId w:val="1"/>
        </w:numPr>
        <w:jc w:val="both"/>
        <w:rPr>
          <w:lang w:val="ru-RU"/>
        </w:rPr>
      </w:pPr>
      <w:r w:rsidRPr="00D55410">
        <w:rPr>
          <w:lang w:val="ru-RU"/>
        </w:rPr>
        <w:t>Мы работаем над укреплением этих принципов во всех видах нашей деятельности за счет их постоянного пересмотра и оптимизации. Таким образом, мы сохраняем верность нашим ценностям</w:t>
      </w:r>
      <w:r w:rsidR="00A41075" w:rsidRPr="00D55410">
        <w:rPr>
          <w:lang w:val="ru-RU"/>
        </w:rPr>
        <w:t>.</w:t>
      </w:r>
    </w:p>
    <w:p w14:paraId="59EF2C49" w14:textId="6D032763" w:rsidR="00A41075" w:rsidRPr="00D55410" w:rsidRDefault="00A41075" w:rsidP="00A41075">
      <w:pPr>
        <w:jc w:val="both"/>
        <w:rPr>
          <w:lang w:val="ru-RU"/>
        </w:rPr>
      </w:pPr>
      <w:r w:rsidRPr="00D55410">
        <w:rPr>
          <w:noProof/>
          <w:lang w:val="ru-RU" w:eastAsia="ru-RU"/>
        </w:rPr>
        <w:drawing>
          <wp:inline distT="0" distB="0" distL="0" distR="0" wp14:anchorId="2D0AE020" wp14:editId="556AA7C0">
            <wp:extent cx="5972175" cy="1273827"/>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7235" cy="1281305"/>
                    </a:xfrm>
                    <a:prstGeom prst="rect">
                      <a:avLst/>
                    </a:prstGeom>
                  </pic:spPr>
                </pic:pic>
              </a:graphicData>
            </a:graphic>
          </wp:inline>
        </w:drawing>
      </w:r>
    </w:p>
    <w:p w14:paraId="42227BE9" w14:textId="2EA32BC8" w:rsidR="00A41075" w:rsidRPr="00D55410" w:rsidRDefault="00A41075" w:rsidP="00A41075">
      <w:pPr>
        <w:jc w:val="both"/>
        <w:rPr>
          <w:b/>
          <w:bCs/>
          <w:lang w:val="ru-RU"/>
        </w:rPr>
      </w:pPr>
    </w:p>
    <w:p w14:paraId="6F35CDA8" w14:textId="55AC157D" w:rsidR="00BE0F83" w:rsidRPr="00D55410" w:rsidRDefault="00BE0F83" w:rsidP="00A41075">
      <w:pPr>
        <w:jc w:val="both"/>
        <w:rPr>
          <w:b/>
          <w:bCs/>
          <w:lang w:val="ru-RU"/>
        </w:rPr>
      </w:pPr>
    </w:p>
    <w:p w14:paraId="45C15079" w14:textId="243919A9" w:rsidR="00FC70B1" w:rsidRPr="00D55410" w:rsidRDefault="00FC70B1" w:rsidP="00A41075">
      <w:pPr>
        <w:jc w:val="both"/>
        <w:rPr>
          <w:b/>
          <w:bCs/>
          <w:lang w:val="ru-RU"/>
        </w:rPr>
      </w:pPr>
    </w:p>
    <w:p w14:paraId="3D9A2ADB" w14:textId="5E6AF1D1" w:rsidR="00FC70B1" w:rsidRPr="00D55410" w:rsidRDefault="00FC70B1" w:rsidP="00A41075">
      <w:pPr>
        <w:jc w:val="both"/>
        <w:rPr>
          <w:b/>
          <w:bCs/>
          <w:lang w:val="ru-RU"/>
        </w:rPr>
      </w:pPr>
    </w:p>
    <w:p w14:paraId="4E17DA41" w14:textId="26404264" w:rsidR="00FC70B1" w:rsidRPr="00D55410" w:rsidRDefault="008677D0" w:rsidP="00FC70B1">
      <w:pPr>
        <w:jc w:val="both"/>
        <w:rPr>
          <w:b/>
          <w:bCs/>
          <w:sz w:val="32"/>
          <w:szCs w:val="32"/>
          <w:lang w:val="ru-RU"/>
        </w:rPr>
      </w:pPr>
      <w:r w:rsidRPr="00D55410">
        <w:rPr>
          <w:b/>
          <w:bCs/>
          <w:sz w:val="32"/>
          <w:szCs w:val="32"/>
          <w:lang w:val="ru-RU"/>
        </w:rPr>
        <w:lastRenderedPageBreak/>
        <w:t>Кодекс поведения</w:t>
      </w:r>
    </w:p>
    <w:p w14:paraId="041CD3F2" w14:textId="3E840884" w:rsidR="00FC70B1" w:rsidRPr="00D55410" w:rsidRDefault="008677D0" w:rsidP="00FC70B1">
      <w:pPr>
        <w:jc w:val="both"/>
        <w:rPr>
          <w:lang w:val="ru-RU"/>
        </w:rPr>
      </w:pPr>
      <w:r w:rsidRPr="00D55410">
        <w:rPr>
          <w:lang w:val="ru-RU"/>
        </w:rPr>
        <w:t>Для воплощения нашей системы ценностей мы разработали кодексы поведения. Они распространяются на всех наших сотрудников по всему миру, как внутри компании, так и за ее пределами</w:t>
      </w:r>
      <w:r w:rsidR="00FC70B1" w:rsidRPr="00D55410">
        <w:rPr>
          <w:lang w:val="ru-RU"/>
        </w:rPr>
        <w:t xml:space="preserve">. </w:t>
      </w:r>
      <w:r w:rsidRPr="00D55410">
        <w:rPr>
          <w:lang w:val="ru-RU"/>
        </w:rPr>
        <w:t>Мы проявляем уважение друг к другу, добросовестно относимся к нашим деловым партнерам, постоянно развиваемся и бережно используем ресурсы. При этом мы, безусловно, соблюдаем все требования законодательства.</w:t>
      </w:r>
      <w:r w:rsidR="00FC70B1" w:rsidRPr="00D55410">
        <w:rPr>
          <w:lang w:val="ru-RU"/>
        </w:rPr>
        <w:t xml:space="preserve"> </w:t>
      </w:r>
      <w:r w:rsidR="00877E3E" w:rsidRPr="00D55410">
        <w:rPr>
          <w:lang w:val="ru-RU"/>
        </w:rPr>
        <w:t>Благодаря опыту и знаниям наша компания продолжает свою историю в качестве ведущего производителя системных решений для кабельной и соединительной техники.</w:t>
      </w:r>
    </w:p>
    <w:p w14:paraId="60FBA6B5" w14:textId="4E9BF518" w:rsidR="00FC70B1" w:rsidRPr="00D55410" w:rsidRDefault="00877E3E" w:rsidP="00FC70B1">
      <w:pPr>
        <w:jc w:val="both"/>
        <w:rPr>
          <w:lang w:val="ru-RU"/>
        </w:rPr>
      </w:pPr>
      <w:r w:rsidRPr="00D55410">
        <w:rPr>
          <w:lang w:val="ru-RU"/>
        </w:rPr>
        <w:t>Ориентированность на клиента. Ориентированность на семью. Инновационность. Ориентированность на успех. Это те ценности, на которых построена компания LAPP. Благодаря нашим четко сформулированным ценностям мы стали сильной компанией, и, будучи семейным предприятием, мы знаем, что только совместными усилиями, в результате командной работы внутри нашей компании и с нашими деловыми партнерами, мы добьемся успеха.</w:t>
      </w:r>
      <w:r w:rsidR="00FC70B1" w:rsidRPr="00D55410">
        <w:rPr>
          <w:lang w:val="ru-RU"/>
        </w:rPr>
        <w:t xml:space="preserve"> </w:t>
      </w:r>
      <w:r w:rsidRPr="00D55410">
        <w:rPr>
          <w:lang w:val="ru-RU"/>
        </w:rPr>
        <w:t>И в основе этого лежат наши ценности. И если ежедневно мы будем приводить свое поведение в соответствие с этими ценностями, если мы будем относиться друг к другу и к нашим деловым партнерам честно и с уважением, мы увековечим историю успеха LAPP как ведущего производителя системных решений для кабельной и соединительной техники. В настоящем Кодексе поведения мы стремимся более точно описать, что означают наши ценности для нашей повседневной работы. Надеемся, что он окажется полезным для вас.</w:t>
      </w:r>
    </w:p>
    <w:p w14:paraId="313745A5" w14:textId="2318B24E" w:rsidR="00FC70B1" w:rsidRPr="00D55410" w:rsidRDefault="00877E3E" w:rsidP="00FC70B1">
      <w:pPr>
        <w:jc w:val="both"/>
        <w:rPr>
          <w:lang w:val="ru-RU"/>
        </w:rPr>
      </w:pPr>
      <w:r w:rsidRPr="00D55410">
        <w:rPr>
          <w:lang w:val="ru-RU"/>
        </w:rPr>
        <w:t>Правление Lapp Holding SE</w:t>
      </w:r>
    </w:p>
    <w:p w14:paraId="3077A741" w14:textId="70223951" w:rsidR="00FC70B1" w:rsidRPr="00D55410" w:rsidRDefault="00FC70B1" w:rsidP="00FC70B1">
      <w:pPr>
        <w:jc w:val="both"/>
        <w:rPr>
          <w:b/>
          <w:bCs/>
          <w:color w:val="F4B083" w:themeColor="accent2" w:themeTint="99"/>
          <w:lang w:val="ru-RU"/>
        </w:rPr>
      </w:pPr>
      <w:r w:rsidRPr="00D55410">
        <w:rPr>
          <w:b/>
          <w:bCs/>
          <w:color w:val="F4B083" w:themeColor="accent2" w:themeTint="99"/>
          <w:lang w:val="ru-RU"/>
        </w:rPr>
        <w:t>&gt;</w:t>
      </w:r>
      <w:r w:rsidR="00877E3E" w:rsidRPr="00D55410">
        <w:rPr>
          <w:lang w:val="ru-RU"/>
        </w:rPr>
        <w:t xml:space="preserve"> </w:t>
      </w:r>
      <w:r w:rsidR="00877E3E" w:rsidRPr="00D55410">
        <w:rPr>
          <w:b/>
          <w:bCs/>
          <w:color w:val="F4B083" w:themeColor="accent2" w:themeTint="99"/>
          <w:lang w:val="ru-RU"/>
        </w:rPr>
        <w:t xml:space="preserve">Дополнительная информация </w:t>
      </w:r>
      <w:r w:rsidRPr="00D55410">
        <w:rPr>
          <w:b/>
          <w:bCs/>
          <w:color w:val="F4B083" w:themeColor="accent2" w:themeTint="99"/>
          <w:lang w:val="ru-RU"/>
        </w:rPr>
        <w:t>&lt;</w:t>
      </w:r>
    </w:p>
    <w:p w14:paraId="79583A0F" w14:textId="35F65BCC" w:rsidR="00FC70B1" w:rsidRPr="00D55410" w:rsidRDefault="00877E3E" w:rsidP="00FC70B1">
      <w:pPr>
        <w:jc w:val="both"/>
        <w:rPr>
          <w:b/>
          <w:bCs/>
          <w:lang w:val="ru-RU"/>
        </w:rPr>
      </w:pPr>
      <w:r w:rsidRPr="00D55410">
        <w:rPr>
          <w:b/>
          <w:bCs/>
          <w:lang w:val="ru-RU"/>
        </w:rPr>
        <w:t>Преамбула</w:t>
      </w:r>
    </w:p>
    <w:p w14:paraId="48B83C4C" w14:textId="5827D409" w:rsidR="00FC70B1" w:rsidRPr="00D55410" w:rsidRDefault="00FC70B1" w:rsidP="00FC70B1">
      <w:pPr>
        <w:jc w:val="both"/>
        <w:rPr>
          <w:b/>
          <w:bCs/>
          <w:lang w:val="ru-RU"/>
        </w:rPr>
      </w:pPr>
      <w:r w:rsidRPr="00D55410">
        <w:rPr>
          <w:b/>
          <w:bCs/>
          <w:lang w:val="ru-RU"/>
        </w:rPr>
        <w:t xml:space="preserve">1. </w:t>
      </w:r>
      <w:r w:rsidR="00877E3E" w:rsidRPr="00D55410">
        <w:rPr>
          <w:b/>
          <w:bCs/>
          <w:lang w:val="ru-RU"/>
        </w:rPr>
        <w:t>Правомерное поведение</w:t>
      </w:r>
    </w:p>
    <w:p w14:paraId="5EEE0A59" w14:textId="77351BB8" w:rsidR="00FC70B1" w:rsidRPr="00D55410" w:rsidRDefault="001F6155" w:rsidP="00FC70B1">
      <w:pPr>
        <w:jc w:val="both"/>
        <w:rPr>
          <w:lang w:val="ru-RU"/>
        </w:rPr>
      </w:pPr>
      <w:r w:rsidRPr="00D55410">
        <w:rPr>
          <w:lang w:val="ru-RU"/>
        </w:rPr>
        <w:t>Наша компания придерживается принципа законности во всех действиях, мероприятиях, договорах и других сделках LAPP. Для нас принципиально действовать исключительно в рамках закона, независимо от наличия у LAPP каких-либо выгод. Все наши сотрудники несут личную ответственность за соблюдение норм закона в своей профессиональной сфере</w:t>
      </w:r>
      <w:r w:rsidR="00FC70B1" w:rsidRPr="00D55410">
        <w:rPr>
          <w:lang w:val="ru-RU"/>
        </w:rPr>
        <w:t>.</w:t>
      </w:r>
    </w:p>
    <w:p w14:paraId="6D0FD0E5" w14:textId="78C5851E" w:rsidR="00FC70B1" w:rsidRPr="00D55410" w:rsidRDefault="001F6155" w:rsidP="00FC70B1">
      <w:pPr>
        <w:jc w:val="both"/>
        <w:rPr>
          <w:lang w:val="ru-RU"/>
        </w:rPr>
      </w:pPr>
      <w:r w:rsidRPr="00D55410">
        <w:rPr>
          <w:lang w:val="ru-RU"/>
        </w:rPr>
        <w:t>Запрещается побуждать третьих лиц к противоправным действиям или сознательно способствовать любым таким противоправным действиям. Действия, противоречащие требованиям законодательства, не отвечают интересам компании и могут привести к судебному преследованию, возмещению ущерба или потере заказов.</w:t>
      </w:r>
    </w:p>
    <w:p w14:paraId="12CDD5DC" w14:textId="30834612" w:rsidR="00FC70B1" w:rsidRPr="00D55410" w:rsidRDefault="00FC70B1" w:rsidP="00FC70B1">
      <w:pPr>
        <w:jc w:val="both"/>
        <w:rPr>
          <w:b/>
          <w:bCs/>
          <w:lang w:val="ru-RU"/>
        </w:rPr>
      </w:pPr>
      <w:r w:rsidRPr="00D55410">
        <w:rPr>
          <w:b/>
          <w:bCs/>
          <w:lang w:val="ru-RU"/>
        </w:rPr>
        <w:t xml:space="preserve">2. </w:t>
      </w:r>
      <w:r w:rsidR="001F6155" w:rsidRPr="00D55410">
        <w:rPr>
          <w:b/>
          <w:bCs/>
          <w:lang w:val="ru-RU"/>
        </w:rPr>
        <w:t>Предотвращение конфликта интересов</w:t>
      </w:r>
    </w:p>
    <w:p w14:paraId="7D92055A" w14:textId="49E17C24" w:rsidR="00FC70B1" w:rsidRPr="00D55410" w:rsidRDefault="001F6155" w:rsidP="00FC70B1">
      <w:pPr>
        <w:jc w:val="both"/>
        <w:rPr>
          <w:lang w:val="ru-RU"/>
        </w:rPr>
      </w:pPr>
      <w:r w:rsidRPr="00D55410">
        <w:rPr>
          <w:lang w:val="ru-RU"/>
        </w:rPr>
        <w:t>Деловые и личные интересы всегда должны быть строго разделены. В случае принятия сотрудниками мер или наличия у них личных интересов, которые могут противоречить их работе в LAPP, может возникнуть конфликт интересов. В этом случае предотвратить вред можно только путем открытого общения и полной прозрачности. Если есть сомнения в том, что та или иная ситуация может привести к конфликту интересов, ее следует обсудить с начальником сотрудника.</w:t>
      </w:r>
    </w:p>
    <w:p w14:paraId="65E442E2" w14:textId="70C6A795" w:rsidR="00FC70B1" w:rsidRPr="00D55410" w:rsidRDefault="00FC70B1" w:rsidP="00FC70B1">
      <w:pPr>
        <w:jc w:val="both"/>
        <w:rPr>
          <w:b/>
          <w:bCs/>
          <w:i/>
          <w:iCs/>
          <w:lang w:val="ru-RU"/>
        </w:rPr>
      </w:pPr>
      <w:r w:rsidRPr="00D55410">
        <w:rPr>
          <w:b/>
          <w:bCs/>
          <w:i/>
          <w:iCs/>
          <w:lang w:val="ru-RU"/>
        </w:rPr>
        <w:t xml:space="preserve">a. </w:t>
      </w:r>
      <w:r w:rsidR="001F6155" w:rsidRPr="00D55410">
        <w:rPr>
          <w:b/>
          <w:bCs/>
          <w:i/>
          <w:iCs/>
          <w:lang w:val="ru-RU"/>
        </w:rPr>
        <w:t>Вспомогательные виды деятельности</w:t>
      </w:r>
    </w:p>
    <w:p w14:paraId="00E6B53E" w14:textId="7B1EF39A" w:rsidR="00FC70B1" w:rsidRPr="00D55410" w:rsidRDefault="001F6155" w:rsidP="00FC70B1">
      <w:pPr>
        <w:jc w:val="both"/>
        <w:rPr>
          <w:lang w:val="ru-RU"/>
        </w:rPr>
      </w:pPr>
      <w:r w:rsidRPr="00D55410">
        <w:rPr>
          <w:lang w:val="ru-RU"/>
        </w:rPr>
        <w:t xml:space="preserve">Вспомогательные виды деятельности допускаются только с предварительного письменного согласия компании. Такое согласие предоставляется при отсутствии риска негативного влияния </w:t>
      </w:r>
      <w:r w:rsidRPr="00D55410">
        <w:rPr>
          <w:lang w:val="ru-RU"/>
        </w:rPr>
        <w:lastRenderedPageBreak/>
        <w:t>на результаты работы. Сотрудникам разрешается инвестировать в конкурирующие фирмы, поставщиков или клиентов или заниматься сторонней деятельностью только при наличии предварительного письменного разрешения от соответствующего местного филиала компании. Решения принимаются в зависимости от каждого конкретного случая.</w:t>
      </w:r>
    </w:p>
    <w:p w14:paraId="2DC3B689" w14:textId="48E8D3B8" w:rsidR="00FC70B1" w:rsidRPr="00D55410" w:rsidRDefault="00FC70B1" w:rsidP="00FC70B1">
      <w:pPr>
        <w:jc w:val="both"/>
        <w:rPr>
          <w:b/>
          <w:bCs/>
          <w:i/>
          <w:iCs/>
          <w:lang w:val="ru-RU"/>
        </w:rPr>
      </w:pPr>
      <w:r w:rsidRPr="00D55410">
        <w:rPr>
          <w:b/>
          <w:bCs/>
          <w:i/>
          <w:iCs/>
          <w:lang w:val="ru-RU"/>
        </w:rPr>
        <w:t xml:space="preserve">b. </w:t>
      </w:r>
      <w:r w:rsidR="001F6155" w:rsidRPr="00D55410">
        <w:rPr>
          <w:b/>
          <w:bCs/>
          <w:i/>
          <w:iCs/>
          <w:lang w:val="ru-RU"/>
        </w:rPr>
        <w:t>Деловые отношения</w:t>
      </w:r>
    </w:p>
    <w:p w14:paraId="483E6349" w14:textId="52EADCF5" w:rsidR="00FC70B1" w:rsidRPr="00D55410" w:rsidRDefault="001F6155" w:rsidP="00FC70B1">
      <w:pPr>
        <w:jc w:val="both"/>
        <w:rPr>
          <w:lang w:val="ru-RU"/>
        </w:rPr>
      </w:pPr>
      <w:r w:rsidRPr="00D55410">
        <w:rPr>
          <w:lang w:val="ru-RU"/>
        </w:rPr>
        <w:t>Сделки с компаниями, в которых сотрудник, его супруг/супруга, партнер или близкий член семьи имеет долю или занимает руководящую должность, и в которых сотрудник может влиять на деловые отношения и может возникнуть конфликт интересов, могут заключаться только с предварительного письменного согласия соответствующего местного филиала компании.</w:t>
      </w:r>
    </w:p>
    <w:p w14:paraId="1C73D1BC" w14:textId="13FFCFA0" w:rsidR="00FC70B1" w:rsidRPr="00D55410" w:rsidRDefault="00FC70B1" w:rsidP="00FC70B1">
      <w:pPr>
        <w:jc w:val="both"/>
        <w:rPr>
          <w:b/>
          <w:bCs/>
          <w:i/>
          <w:iCs/>
          <w:lang w:val="ru-RU"/>
        </w:rPr>
      </w:pPr>
      <w:r w:rsidRPr="00D55410">
        <w:rPr>
          <w:b/>
          <w:bCs/>
          <w:i/>
          <w:iCs/>
          <w:lang w:val="ru-RU"/>
        </w:rPr>
        <w:t xml:space="preserve">c. </w:t>
      </w:r>
      <w:r w:rsidR="001F6155" w:rsidRPr="00D55410">
        <w:rPr>
          <w:b/>
          <w:bCs/>
          <w:i/>
          <w:iCs/>
          <w:lang w:val="ru-RU"/>
        </w:rPr>
        <w:t>Привлечение деловых партнеров в личных целях</w:t>
      </w:r>
    </w:p>
    <w:p w14:paraId="2241CBCD" w14:textId="75FA1884" w:rsidR="00FC70B1" w:rsidRPr="00D55410" w:rsidRDefault="001F6155" w:rsidP="00FC70B1">
      <w:pPr>
        <w:jc w:val="both"/>
        <w:rPr>
          <w:lang w:val="ru-RU"/>
        </w:rPr>
      </w:pPr>
      <w:r w:rsidRPr="00D55410">
        <w:rPr>
          <w:lang w:val="ru-RU"/>
        </w:rPr>
        <w:t>Сотрудники могут привлекать деловых партнеров LAPP в личных целях только с предварительного письменного согласия соответствующего местного филиала, если их деятельность предполагает непосредственное участие в принятии или исполнении заказов, и, следовательно, существует возможность возникновения конфликта интересов. Данное положение не распространяется на товары и услуги, которые являются общедоступными</w:t>
      </w:r>
      <w:r w:rsidR="00FC70B1" w:rsidRPr="00D55410">
        <w:rPr>
          <w:lang w:val="ru-RU"/>
        </w:rPr>
        <w:t>.</w:t>
      </w:r>
    </w:p>
    <w:p w14:paraId="51343B48" w14:textId="63E57640" w:rsidR="00FC70B1" w:rsidRPr="00D55410" w:rsidRDefault="00FC70B1" w:rsidP="00FC70B1">
      <w:pPr>
        <w:jc w:val="both"/>
        <w:rPr>
          <w:b/>
          <w:bCs/>
          <w:lang w:val="ru-RU"/>
        </w:rPr>
      </w:pPr>
      <w:r w:rsidRPr="00D55410">
        <w:rPr>
          <w:b/>
          <w:bCs/>
          <w:lang w:val="ru-RU"/>
        </w:rPr>
        <w:t xml:space="preserve">3. </w:t>
      </w:r>
      <w:r w:rsidR="001F6155" w:rsidRPr="00D55410">
        <w:rPr>
          <w:b/>
          <w:bCs/>
          <w:lang w:val="ru-RU"/>
        </w:rPr>
        <w:t>Обращение с информацией</w:t>
      </w:r>
    </w:p>
    <w:p w14:paraId="5BD321C1" w14:textId="2E167B36" w:rsidR="00FC70B1" w:rsidRPr="00D55410" w:rsidRDefault="001F6155" w:rsidP="00FC70B1">
      <w:pPr>
        <w:jc w:val="both"/>
        <w:rPr>
          <w:lang w:val="ru-RU"/>
        </w:rPr>
      </w:pPr>
      <w:r w:rsidRPr="00D55410">
        <w:rPr>
          <w:lang w:val="ru-RU"/>
        </w:rPr>
        <w:t>Информация и ее обработка являются ключевыми элементами и залогом успеха каждого вида деятельности. При обращении с информацией особое внимание следует уделять точности и достоверности, соответствующей степени конфиденциальности и защите данных</w:t>
      </w:r>
      <w:r w:rsidR="00FC70B1" w:rsidRPr="00D55410">
        <w:rPr>
          <w:lang w:val="ru-RU"/>
        </w:rPr>
        <w:t>.</w:t>
      </w:r>
    </w:p>
    <w:p w14:paraId="4DC2D8D5" w14:textId="281893FB" w:rsidR="00FC70B1" w:rsidRPr="00D55410" w:rsidRDefault="00FC70B1" w:rsidP="00FC70B1">
      <w:pPr>
        <w:jc w:val="both"/>
        <w:rPr>
          <w:b/>
          <w:bCs/>
          <w:i/>
          <w:iCs/>
          <w:lang w:val="ru-RU"/>
        </w:rPr>
      </w:pPr>
      <w:r w:rsidRPr="00D55410">
        <w:rPr>
          <w:b/>
          <w:bCs/>
          <w:i/>
          <w:iCs/>
          <w:lang w:val="ru-RU"/>
        </w:rPr>
        <w:t xml:space="preserve">a. </w:t>
      </w:r>
      <w:r w:rsidR="001F6155" w:rsidRPr="00D55410">
        <w:rPr>
          <w:b/>
          <w:bCs/>
          <w:i/>
          <w:iCs/>
          <w:lang w:val="ru-RU"/>
        </w:rPr>
        <w:t>Отчетность</w:t>
      </w:r>
    </w:p>
    <w:p w14:paraId="4705368D" w14:textId="26FDA967" w:rsidR="00FC70B1" w:rsidRPr="00D55410" w:rsidRDefault="001F6155" w:rsidP="005A5FAB">
      <w:pPr>
        <w:jc w:val="both"/>
        <w:rPr>
          <w:lang w:val="ru-RU"/>
        </w:rPr>
      </w:pPr>
      <w:r w:rsidRPr="00D55410">
        <w:rPr>
          <w:lang w:val="ru-RU"/>
        </w:rPr>
        <w:t xml:space="preserve">Все документы, отчеты и заявления должны быть точными и правдивыми. Необходимо придерживаться общепринятых принципов бухгалтерского учета. Создание записей, файлов и т. п., для которых </w:t>
      </w:r>
      <w:r w:rsidRPr="00D02231">
        <w:rPr>
          <w:iCs/>
          <w:lang w:val="ru-RU"/>
        </w:rPr>
        <w:t>используется</w:t>
      </w:r>
      <w:r w:rsidRPr="00D55410">
        <w:rPr>
          <w:lang w:val="ru-RU"/>
        </w:rPr>
        <w:t xml:space="preserve"> конфиденциальная информация, принадлежащая компании, разрешается только в том случае, если это напрямую отвечает интересам LAPP и соблюдаются все нормы защиты данных</w:t>
      </w:r>
      <w:r w:rsidR="00FC70B1" w:rsidRPr="00D55410">
        <w:rPr>
          <w:lang w:val="ru-RU"/>
        </w:rPr>
        <w:t>.</w:t>
      </w:r>
    </w:p>
    <w:p w14:paraId="2E0A8A87" w14:textId="716A08B2" w:rsidR="00FC70B1" w:rsidRPr="00D55410" w:rsidRDefault="00FC70B1" w:rsidP="00FC70B1">
      <w:pPr>
        <w:jc w:val="both"/>
        <w:rPr>
          <w:b/>
          <w:bCs/>
          <w:i/>
          <w:iCs/>
          <w:lang w:val="ru-RU"/>
        </w:rPr>
      </w:pPr>
      <w:r w:rsidRPr="00D55410">
        <w:rPr>
          <w:b/>
          <w:bCs/>
          <w:i/>
          <w:iCs/>
          <w:lang w:val="ru-RU"/>
        </w:rPr>
        <w:t xml:space="preserve">b. </w:t>
      </w:r>
      <w:r w:rsidR="001F6155" w:rsidRPr="00D55410">
        <w:rPr>
          <w:b/>
          <w:bCs/>
          <w:i/>
          <w:iCs/>
          <w:lang w:val="ru-RU"/>
        </w:rPr>
        <w:t>Конфиденциальность</w:t>
      </w:r>
    </w:p>
    <w:p w14:paraId="65712592" w14:textId="1A57722B" w:rsidR="00FC70B1" w:rsidRPr="00D55410" w:rsidRDefault="001F6155" w:rsidP="00FC70B1">
      <w:pPr>
        <w:jc w:val="both"/>
        <w:rPr>
          <w:lang w:val="ru-RU"/>
        </w:rPr>
      </w:pPr>
      <w:r w:rsidRPr="00D55410">
        <w:rPr>
          <w:lang w:val="ru-RU"/>
        </w:rPr>
        <w:t>Конфиденциальная информация, принадлежащая компании, должна храниться в тайне</w:t>
      </w:r>
      <w:r w:rsidR="00FC70B1" w:rsidRPr="00D55410">
        <w:rPr>
          <w:lang w:val="ru-RU"/>
        </w:rPr>
        <w:t>.</w:t>
      </w:r>
    </w:p>
    <w:p w14:paraId="40BB4BA6" w14:textId="13AD30F0" w:rsidR="00FC70B1" w:rsidRPr="00D55410" w:rsidRDefault="00FC70B1" w:rsidP="00FC70B1">
      <w:pPr>
        <w:jc w:val="both"/>
        <w:rPr>
          <w:b/>
          <w:bCs/>
          <w:i/>
          <w:iCs/>
          <w:lang w:val="ru-RU"/>
        </w:rPr>
      </w:pPr>
      <w:r w:rsidRPr="00D55410">
        <w:rPr>
          <w:b/>
          <w:bCs/>
          <w:i/>
          <w:iCs/>
          <w:lang w:val="ru-RU"/>
        </w:rPr>
        <w:t xml:space="preserve">c. </w:t>
      </w:r>
      <w:r w:rsidR="001F6155" w:rsidRPr="00D55410">
        <w:rPr>
          <w:b/>
          <w:bCs/>
          <w:i/>
          <w:iCs/>
          <w:lang w:val="ru-RU"/>
        </w:rPr>
        <w:t>Защита данных и безопасность информации</w:t>
      </w:r>
    </w:p>
    <w:p w14:paraId="6C51F193" w14:textId="301BBF16" w:rsidR="00FC70B1" w:rsidRPr="00D55410" w:rsidRDefault="002A2076" w:rsidP="00FC70B1">
      <w:pPr>
        <w:jc w:val="both"/>
        <w:rPr>
          <w:lang w:val="ru-RU"/>
        </w:rPr>
      </w:pPr>
      <w:r w:rsidRPr="00D55410">
        <w:rPr>
          <w:lang w:val="ru-RU"/>
        </w:rPr>
        <w:t>Ответственность за защиту данных не может быть делегирована и полностью возложена на соответствующее руководство. Мы уделяем особое внимание соблюдению принципов законности, целевое ограничение, исключения и минимизации данных, а также прозрачности. Наша цель заключается в точной обработке данных с соблюдением принципов добросовестности, ограничении их хранения и обеспечении целостности и конфиденциальности данных. В связи с этим мы несем надлежащую ответственность за соблюдение прав субъектов данных, а также за выполнение всех других положений соответствующего законодательства о защите данных.</w:t>
      </w:r>
    </w:p>
    <w:p w14:paraId="1EAD7F2D" w14:textId="0D2DF66A" w:rsidR="00FC70B1" w:rsidRPr="00D55410" w:rsidRDefault="0029702E" w:rsidP="00FC70B1">
      <w:pPr>
        <w:jc w:val="both"/>
        <w:rPr>
          <w:lang w:val="ru-RU"/>
        </w:rPr>
      </w:pPr>
      <w:r w:rsidRPr="00D55410">
        <w:rPr>
          <w:lang w:val="ru-RU"/>
        </w:rPr>
        <w:t xml:space="preserve">При разработке и обработке всех (поддерживаемых ИТ) бизнес-процессов требуется защита права на неприкосновенность частной жизни и обеспечение информационной безопасности на основе и в соответствии с действующими законодательными требованиями в отношении защиты данных и безопасности информационных технологий и данных. В случае сбора, обработки и/или передачи персональных данных (относящихся к клиентам, поставщикам, </w:t>
      </w:r>
      <w:r w:rsidRPr="00D55410">
        <w:rPr>
          <w:lang w:val="ru-RU"/>
        </w:rPr>
        <w:lastRenderedPageBreak/>
        <w:t>сотрудникам или другим заинтересованным лицам) в связи с бизнес-процессами компания LAPP соблюдает Европейские нормы защиты данных на территории ЕС (Европейского союза) и ЕЭЗ (Европейской экономической зоны</w:t>
      </w:r>
      <w:r w:rsidR="00FC70B1" w:rsidRPr="00D55410">
        <w:rPr>
          <w:lang w:val="ru-RU"/>
        </w:rPr>
        <w:t>).</w:t>
      </w:r>
    </w:p>
    <w:p w14:paraId="00F4B50C" w14:textId="37980B07" w:rsidR="00FC70B1" w:rsidRPr="00D55410" w:rsidRDefault="00FC70B1" w:rsidP="00FC70B1">
      <w:pPr>
        <w:jc w:val="both"/>
        <w:rPr>
          <w:b/>
          <w:bCs/>
          <w:lang w:val="ru-RU"/>
        </w:rPr>
      </w:pPr>
      <w:r w:rsidRPr="00D55410">
        <w:rPr>
          <w:b/>
          <w:bCs/>
          <w:lang w:val="ru-RU"/>
        </w:rPr>
        <w:t xml:space="preserve">4. </w:t>
      </w:r>
      <w:r w:rsidR="0029702E" w:rsidRPr="00D55410">
        <w:rPr>
          <w:b/>
          <w:bCs/>
          <w:lang w:val="ru-RU"/>
        </w:rPr>
        <w:t>Поведение по отношению к деловым партнерам и третьим лицам</w:t>
      </w:r>
    </w:p>
    <w:p w14:paraId="46D23CB7" w14:textId="0B0D5841" w:rsidR="00FC70B1" w:rsidRPr="00D55410" w:rsidRDefault="0029702E" w:rsidP="00FC70B1">
      <w:pPr>
        <w:jc w:val="both"/>
        <w:rPr>
          <w:lang w:val="ru-RU"/>
        </w:rPr>
      </w:pPr>
      <w:r w:rsidRPr="00D55410">
        <w:rPr>
          <w:lang w:val="ru-RU"/>
        </w:rPr>
        <w:t>В отношениях с деловыми партнерами (клиентами, поставщиками, поставщиками услуг и т. д.) и государственными служащими необходимо проводить четкую грань между обычными рамками деловых отношений и частными интересами. Деловые отношения с нашими деловыми партнерами определяются этикой поведения. Компания LAPP соблюдает правила честной конкуренции и поддерживает все усилия, направленные на обеспечение свободного рынка и открытой конкуренции как на национальном, так и на международном уровне. В связи с этим компания LAPP отказывается от заключения контрактов, которые могут быть получены только путем нарушения соответствующих законов.</w:t>
      </w:r>
    </w:p>
    <w:p w14:paraId="0750BE61" w14:textId="14AB5C66" w:rsidR="00FC70B1" w:rsidRPr="00D55410" w:rsidRDefault="00FC70B1" w:rsidP="00FC70B1">
      <w:pPr>
        <w:jc w:val="both"/>
        <w:rPr>
          <w:b/>
          <w:bCs/>
          <w:i/>
          <w:iCs/>
          <w:lang w:val="ru-RU"/>
        </w:rPr>
      </w:pPr>
      <w:r w:rsidRPr="00D55410">
        <w:rPr>
          <w:b/>
          <w:bCs/>
          <w:i/>
          <w:iCs/>
          <w:lang w:val="ru-RU"/>
        </w:rPr>
        <w:t xml:space="preserve">a. </w:t>
      </w:r>
      <w:r w:rsidR="0029702E" w:rsidRPr="00D55410">
        <w:rPr>
          <w:b/>
          <w:bCs/>
          <w:i/>
          <w:iCs/>
          <w:lang w:val="ru-RU"/>
        </w:rPr>
        <w:t>Соглашения, объединение предпринимателей и отказ от конкуренции</w:t>
      </w:r>
    </w:p>
    <w:p w14:paraId="3FA440D7" w14:textId="2D58AF4F" w:rsidR="00FC70B1" w:rsidRPr="00D55410" w:rsidRDefault="0029702E" w:rsidP="00FC70B1">
      <w:pPr>
        <w:jc w:val="both"/>
        <w:rPr>
          <w:lang w:val="ru-RU"/>
        </w:rPr>
      </w:pPr>
      <w:r w:rsidRPr="00D55410">
        <w:rPr>
          <w:lang w:val="ru-RU"/>
        </w:rPr>
        <w:t>Все сотрудники обязаны соблюдать правила честной конкуренции, установленные действующим законодательством. В частности, не допускается разграничение зон продаж или разделение клиентов с конкурентом, а также какие-либо соглашения или обмен информацией с конкурентами относительно цен/ ценовых компонентов, поставок и условий их регулирования, производственных мощностей или методов проведения торгов. Это также относится к обмену информацией о рыночных и инвестиционных стратегиях. Данный запрет распространяется не только на письменные соглашения, но и на устные договоренности или формально незафиксированный сговор (сознательное параллельное поведение</w:t>
      </w:r>
      <w:r w:rsidR="00FC70B1" w:rsidRPr="00D55410">
        <w:rPr>
          <w:lang w:val="ru-RU"/>
        </w:rPr>
        <w:t>).</w:t>
      </w:r>
    </w:p>
    <w:p w14:paraId="1B585B63" w14:textId="76E5D4B1" w:rsidR="00FC70B1" w:rsidRPr="00D55410" w:rsidRDefault="00FC70B1" w:rsidP="00FC70B1">
      <w:pPr>
        <w:jc w:val="both"/>
        <w:rPr>
          <w:b/>
          <w:bCs/>
          <w:i/>
          <w:iCs/>
          <w:lang w:val="ru-RU"/>
        </w:rPr>
      </w:pPr>
      <w:r w:rsidRPr="00D55410">
        <w:rPr>
          <w:b/>
          <w:bCs/>
          <w:i/>
          <w:iCs/>
          <w:lang w:val="ru-RU"/>
        </w:rPr>
        <w:t xml:space="preserve">b. </w:t>
      </w:r>
      <w:r w:rsidR="0029702E" w:rsidRPr="00D55410">
        <w:rPr>
          <w:b/>
          <w:bCs/>
          <w:i/>
          <w:iCs/>
          <w:lang w:val="ru-RU"/>
        </w:rPr>
        <w:t>Выбор деловых партнеров</w:t>
      </w:r>
    </w:p>
    <w:p w14:paraId="27B6B24B" w14:textId="0AC68B56" w:rsidR="00FC70B1" w:rsidRPr="00D55410" w:rsidRDefault="0029702E" w:rsidP="00FC70B1">
      <w:pPr>
        <w:jc w:val="both"/>
        <w:rPr>
          <w:lang w:val="ru-RU"/>
        </w:rPr>
      </w:pPr>
      <w:r w:rsidRPr="00D55410">
        <w:rPr>
          <w:lang w:val="ru-RU"/>
        </w:rPr>
        <w:t>Соглашения с клиентами, поставщиками и провайдерами услуг должны заключаться исключительно в интересах компании. Все сотрудники должны соблюдать правила внутреннего контроля компании (например, двойной контроль). Выбор поставщиков должен осуществляться исключительно на основе конкурентных преимуществ, основанных на сравнении цены, качества, производительности и пригодности предлагаемых продуктов или услуг. Кроме того, мы также ожидаем соблюдения принципов данной политики от наших деловых партнеров</w:t>
      </w:r>
      <w:r w:rsidR="00FC70B1" w:rsidRPr="00D55410">
        <w:rPr>
          <w:lang w:val="ru-RU"/>
        </w:rPr>
        <w:t>.</w:t>
      </w:r>
    </w:p>
    <w:p w14:paraId="26E2AC1B" w14:textId="14E85F6D" w:rsidR="00FC70B1" w:rsidRPr="00D55410" w:rsidRDefault="00FC70B1" w:rsidP="00FC70B1">
      <w:pPr>
        <w:jc w:val="both"/>
        <w:rPr>
          <w:b/>
          <w:bCs/>
          <w:i/>
          <w:iCs/>
          <w:lang w:val="ru-RU"/>
        </w:rPr>
      </w:pPr>
      <w:r w:rsidRPr="00D55410">
        <w:rPr>
          <w:b/>
          <w:bCs/>
          <w:i/>
          <w:iCs/>
          <w:lang w:val="ru-RU"/>
        </w:rPr>
        <w:t xml:space="preserve">c. </w:t>
      </w:r>
      <w:r w:rsidR="00FF108C" w:rsidRPr="00D55410">
        <w:rPr>
          <w:b/>
          <w:bCs/>
          <w:i/>
          <w:iCs/>
          <w:lang w:val="ru-RU"/>
        </w:rPr>
        <w:t>Взяточничество, коррупция и другие побудительные действия</w:t>
      </w:r>
    </w:p>
    <w:p w14:paraId="60F15EE0" w14:textId="0FDDBAEA" w:rsidR="00FC70B1" w:rsidRPr="00D55410" w:rsidRDefault="00FF108C" w:rsidP="00FC70B1">
      <w:pPr>
        <w:jc w:val="both"/>
        <w:rPr>
          <w:lang w:val="ru-RU"/>
        </w:rPr>
      </w:pPr>
      <w:r w:rsidRPr="00D55410">
        <w:rPr>
          <w:lang w:val="ru-RU"/>
        </w:rPr>
        <w:t>Компания LAPP не приемлет никаких форм коррупции, взяточничества или иного незаконного предоставления выгоды. О любых попытках поставщиков или клиентов оказать нечестное влияние на принятие решений сотрудниками LAPP необходимо сообщать ответственным руководителям. В отношении принятия или предложения подарков или приглашений деловым партнерам и от них должен применяться крайне ограничительный подход. Финансовый размер таких подарков или льгот должен оцениваться исходя из того, что получателю не нужно скрывать их получение, и они не должны заставлять получателя чувствовать себя обязанным. В случае сомнений следует получить разрешение соответствующего вышестоящего руководства</w:t>
      </w:r>
      <w:r w:rsidR="00FC70B1" w:rsidRPr="00D55410">
        <w:rPr>
          <w:lang w:val="ru-RU"/>
        </w:rPr>
        <w:t>.</w:t>
      </w:r>
    </w:p>
    <w:p w14:paraId="26D193C3" w14:textId="414AFF0D" w:rsidR="00FC70B1" w:rsidRPr="00D55410" w:rsidRDefault="00FF108C" w:rsidP="00FC70B1">
      <w:pPr>
        <w:jc w:val="both"/>
        <w:rPr>
          <w:lang w:val="ru-RU"/>
        </w:rPr>
      </w:pPr>
      <w:r w:rsidRPr="00D55410">
        <w:rPr>
          <w:lang w:val="ru-RU"/>
        </w:rPr>
        <w:t>Приглашения от деловых партнеров на мероприятия общего социального характера (например, спортивные или культурные мероприятия) допускаются, если они соответствуют нормам деловой практики, не имеют необоснованно высокой стоимости, а также соразмерны нормальному уровню жизни участвующих лиц. В случае возникновения сомнений в уместности подарков, пожертвований или приглашений следует предварительно проконсультироваться с руководителем сотрудника или отделом по соблюдению нормативных требований.</w:t>
      </w:r>
    </w:p>
    <w:p w14:paraId="511E7841" w14:textId="48F09D1B" w:rsidR="00FC70B1" w:rsidRPr="00D55410" w:rsidRDefault="00FC70B1" w:rsidP="00FC70B1">
      <w:pPr>
        <w:jc w:val="both"/>
        <w:rPr>
          <w:b/>
          <w:bCs/>
          <w:i/>
          <w:iCs/>
          <w:lang w:val="ru-RU"/>
        </w:rPr>
      </w:pPr>
      <w:r w:rsidRPr="00D55410">
        <w:rPr>
          <w:b/>
          <w:bCs/>
          <w:i/>
          <w:iCs/>
          <w:lang w:val="ru-RU"/>
        </w:rPr>
        <w:lastRenderedPageBreak/>
        <w:t xml:space="preserve">d. </w:t>
      </w:r>
      <w:r w:rsidR="00FF108C" w:rsidRPr="00D55410">
        <w:rPr>
          <w:b/>
          <w:bCs/>
          <w:i/>
          <w:iCs/>
          <w:lang w:val="ru-RU"/>
        </w:rPr>
        <w:t>Пожертвования и спонсорская помощь</w:t>
      </w:r>
    </w:p>
    <w:p w14:paraId="18F83C58" w14:textId="04C4FD21" w:rsidR="00FC70B1" w:rsidRPr="00D55410" w:rsidRDefault="008279A9" w:rsidP="00FC70B1">
      <w:pPr>
        <w:jc w:val="both"/>
        <w:rPr>
          <w:lang w:val="ru-RU"/>
        </w:rPr>
      </w:pPr>
      <w:r w:rsidRPr="00D55410">
        <w:rPr>
          <w:lang w:val="ru-RU"/>
        </w:rPr>
        <w:t>Компании LAPP делают пожертвования в денежной и неденежной форме в области образования, науки, культуры и социальных проблем. При внесении пожертвований компания LAPP следит за тем, чтобы пожертвования носили прозрачный характер, т. е. их использование и получатели были четко прослежены. Пожертвования отдельным лицам и платежи на частные счета не допускаются</w:t>
      </w:r>
      <w:r w:rsidR="00FC70B1" w:rsidRPr="00D55410">
        <w:rPr>
          <w:lang w:val="ru-RU"/>
        </w:rPr>
        <w:t>.</w:t>
      </w:r>
    </w:p>
    <w:p w14:paraId="062FB093" w14:textId="1683A15D" w:rsidR="00FC70B1" w:rsidRPr="00D55410" w:rsidRDefault="008279A9" w:rsidP="00FC70B1">
      <w:pPr>
        <w:jc w:val="both"/>
        <w:rPr>
          <w:lang w:val="ru-RU"/>
        </w:rPr>
      </w:pPr>
      <w:r w:rsidRPr="00D55410">
        <w:rPr>
          <w:lang w:val="ru-RU"/>
        </w:rPr>
        <w:t>Целью спонсорской деятельности LAPP является выполнение социальной ответственности и продвижение имиджа компании и узнаваемости ее имени. Таким образом, спонсорство подразумевает обмен выгодами. В связи с этим необходимо следить за обеспечением пропорциональности предоставляемых и получаемых выгод.</w:t>
      </w:r>
    </w:p>
    <w:p w14:paraId="6E959825" w14:textId="77EE92D3" w:rsidR="00FC70B1" w:rsidRPr="00D55410" w:rsidRDefault="008279A9" w:rsidP="00FC70B1">
      <w:pPr>
        <w:jc w:val="both"/>
        <w:rPr>
          <w:lang w:val="ru-RU"/>
        </w:rPr>
      </w:pPr>
      <w:r w:rsidRPr="00D55410">
        <w:rPr>
          <w:lang w:val="ru-RU"/>
        </w:rPr>
        <w:t>Пожертвования и спонсорская помощь должны утверждаться местным руководством.</w:t>
      </w:r>
    </w:p>
    <w:p w14:paraId="7BFAABBD" w14:textId="49F2A92B" w:rsidR="00FC70B1" w:rsidRPr="00D55410" w:rsidRDefault="00FC70B1" w:rsidP="00FC70B1">
      <w:pPr>
        <w:jc w:val="both"/>
        <w:rPr>
          <w:b/>
          <w:bCs/>
          <w:i/>
          <w:iCs/>
          <w:lang w:val="ru-RU"/>
        </w:rPr>
      </w:pPr>
      <w:r w:rsidRPr="00D55410">
        <w:rPr>
          <w:b/>
          <w:bCs/>
          <w:i/>
          <w:iCs/>
          <w:lang w:val="ru-RU"/>
        </w:rPr>
        <w:t xml:space="preserve">e. </w:t>
      </w:r>
      <w:r w:rsidR="008279A9" w:rsidRPr="00D55410">
        <w:rPr>
          <w:b/>
          <w:bCs/>
          <w:i/>
          <w:iCs/>
          <w:lang w:val="ru-RU"/>
        </w:rPr>
        <w:t>Поведение в обществе</w:t>
      </w:r>
    </w:p>
    <w:p w14:paraId="17860761" w14:textId="7A1AF360" w:rsidR="00FC70B1" w:rsidRPr="00D55410" w:rsidRDefault="008279A9" w:rsidP="00FC70B1">
      <w:pPr>
        <w:jc w:val="both"/>
        <w:rPr>
          <w:lang w:val="ru-RU"/>
        </w:rPr>
      </w:pPr>
      <w:bookmarkStart w:id="0" w:name="_Hlk139261842"/>
      <w:r w:rsidRPr="00D55410">
        <w:rPr>
          <w:lang w:val="ru-RU"/>
        </w:rPr>
        <w:t>Каждый сотрудник компании LAPP является представителем нашей компании, чье поведение прямо или косвенно отражается на репутации LAPP. В связи с этим сотрудники должны воздерживаться от любого поведения, которое может негативно повлиять на наш имидж с точки зрения наших клиентов, других сотрудников или широкой общественности.</w:t>
      </w:r>
    </w:p>
    <w:p w14:paraId="0BD5E504" w14:textId="77A39367" w:rsidR="00FC70B1" w:rsidRPr="00D55410" w:rsidRDefault="008279A9" w:rsidP="00FC70B1">
      <w:pPr>
        <w:jc w:val="both"/>
        <w:rPr>
          <w:lang w:val="ru-RU"/>
        </w:rPr>
      </w:pPr>
      <w:r w:rsidRPr="00D55410">
        <w:rPr>
          <w:lang w:val="ru-RU"/>
        </w:rPr>
        <w:t>В частности, это относится к сообщениям в социальных сетях и в Интернете</w:t>
      </w:r>
      <w:r w:rsidR="00FC70B1" w:rsidRPr="00D55410">
        <w:rPr>
          <w:lang w:val="ru-RU"/>
        </w:rPr>
        <w:t>.</w:t>
      </w:r>
    </w:p>
    <w:p w14:paraId="27BF7696" w14:textId="1B70B64D" w:rsidR="00FC70B1" w:rsidRPr="00D55410" w:rsidRDefault="008279A9" w:rsidP="00FC70B1">
      <w:pPr>
        <w:jc w:val="both"/>
        <w:rPr>
          <w:lang w:val="ru-RU"/>
        </w:rPr>
      </w:pPr>
      <w:r w:rsidRPr="00D55410">
        <w:rPr>
          <w:lang w:val="ru-RU"/>
        </w:rPr>
        <w:t>Все сотрудники должны уделять должное внимание репутации LAPP при выполнении своих обязанностей</w:t>
      </w:r>
      <w:r w:rsidR="00FC70B1" w:rsidRPr="00D55410">
        <w:rPr>
          <w:lang w:val="ru-RU"/>
        </w:rPr>
        <w:t>.</w:t>
      </w:r>
    </w:p>
    <w:p w14:paraId="773531CE" w14:textId="602EBB0F" w:rsidR="00FC70B1" w:rsidRPr="00D55410" w:rsidRDefault="00FC70B1" w:rsidP="00FC70B1">
      <w:pPr>
        <w:jc w:val="both"/>
        <w:rPr>
          <w:b/>
          <w:bCs/>
          <w:lang w:val="ru-RU"/>
        </w:rPr>
      </w:pPr>
      <w:r w:rsidRPr="00D55410">
        <w:rPr>
          <w:b/>
          <w:bCs/>
          <w:lang w:val="ru-RU"/>
        </w:rPr>
        <w:t xml:space="preserve">5. </w:t>
      </w:r>
      <w:r w:rsidR="008279A9" w:rsidRPr="00D55410">
        <w:rPr>
          <w:b/>
          <w:bCs/>
          <w:lang w:val="ru-RU"/>
        </w:rPr>
        <w:t>Качество, безопасность труда, охрана окружающей среды и устойчивое развитие</w:t>
      </w:r>
    </w:p>
    <w:p w14:paraId="4EC49975" w14:textId="7423EDF8" w:rsidR="00FC70B1" w:rsidRPr="00D55410" w:rsidRDefault="000868F1" w:rsidP="00FC70B1">
      <w:pPr>
        <w:jc w:val="both"/>
        <w:rPr>
          <w:lang w:val="ru-RU"/>
        </w:rPr>
      </w:pPr>
      <w:r w:rsidRPr="00D55410">
        <w:rPr>
          <w:lang w:val="ru-RU"/>
        </w:rPr>
        <w:t>«Достижение успеха через качество» - один из руководящих принципов нашей политики в области развития бизнеса. Помимо соблюдения законодательных требований, мы прилагаем активные усилия для постоянного увеличения нашего вклада в защиту окружающей среды и предотвращения рисков для наших сотрудников</w:t>
      </w:r>
      <w:r w:rsidR="00FC70B1" w:rsidRPr="00D55410">
        <w:rPr>
          <w:lang w:val="ru-RU"/>
        </w:rPr>
        <w:t>.</w:t>
      </w:r>
    </w:p>
    <w:p w14:paraId="673FED73" w14:textId="13558E88" w:rsidR="00FC70B1" w:rsidRPr="00D55410" w:rsidRDefault="00FC70B1" w:rsidP="00FC70B1">
      <w:pPr>
        <w:jc w:val="both"/>
        <w:rPr>
          <w:b/>
          <w:bCs/>
          <w:i/>
          <w:iCs/>
          <w:lang w:val="ru-RU"/>
        </w:rPr>
      </w:pPr>
      <w:r w:rsidRPr="00D55410">
        <w:rPr>
          <w:b/>
          <w:bCs/>
          <w:i/>
          <w:iCs/>
          <w:lang w:val="ru-RU"/>
        </w:rPr>
        <w:t xml:space="preserve">a. </w:t>
      </w:r>
      <w:r w:rsidR="000868F1" w:rsidRPr="00D55410">
        <w:rPr>
          <w:b/>
          <w:bCs/>
          <w:i/>
          <w:iCs/>
          <w:lang w:val="ru-RU"/>
        </w:rPr>
        <w:t>Качество</w:t>
      </w:r>
    </w:p>
    <w:p w14:paraId="1A854DB7" w14:textId="682085D8" w:rsidR="00FC70B1" w:rsidRPr="00D55410" w:rsidRDefault="000868F1" w:rsidP="00FC70B1">
      <w:pPr>
        <w:jc w:val="both"/>
        <w:rPr>
          <w:lang w:val="ru-RU"/>
        </w:rPr>
      </w:pPr>
      <w:r w:rsidRPr="00D55410">
        <w:rPr>
          <w:lang w:val="ru-RU"/>
        </w:rPr>
        <w:t>Для соответствия высоким стандартам качества и безопасности, которые ожидают от нас наши клиенты, мы неизменно проводим все необходимые улучшения на последовательной, тщательной и долгосрочной основе. Если же, несмотря на все наши усилия, возникают жалобы, мы принимаем меры по их устранению в соответствии с законодательными положениями и договорными обязательствами и с учетом приоритета недопущения травм или гибели людей.</w:t>
      </w:r>
    </w:p>
    <w:p w14:paraId="07031F67" w14:textId="39094A40" w:rsidR="00FC70B1" w:rsidRPr="00D55410" w:rsidRDefault="00FC70B1" w:rsidP="00FC70B1">
      <w:pPr>
        <w:jc w:val="both"/>
        <w:rPr>
          <w:b/>
          <w:bCs/>
          <w:i/>
          <w:iCs/>
          <w:lang w:val="ru-RU"/>
        </w:rPr>
      </w:pPr>
      <w:r w:rsidRPr="00D55410">
        <w:rPr>
          <w:b/>
          <w:bCs/>
          <w:i/>
          <w:iCs/>
          <w:lang w:val="ru-RU"/>
        </w:rPr>
        <w:t xml:space="preserve">b. </w:t>
      </w:r>
      <w:r w:rsidR="000868F1" w:rsidRPr="00D55410">
        <w:rPr>
          <w:b/>
          <w:bCs/>
          <w:i/>
          <w:iCs/>
          <w:lang w:val="ru-RU"/>
        </w:rPr>
        <w:t>Охрана труда и техника безопасности</w:t>
      </w:r>
    </w:p>
    <w:p w14:paraId="1DD8758E" w14:textId="63578BC2" w:rsidR="00FC70B1" w:rsidRPr="00D55410" w:rsidRDefault="000868F1" w:rsidP="00FC70B1">
      <w:pPr>
        <w:jc w:val="both"/>
        <w:rPr>
          <w:lang w:val="ru-RU"/>
        </w:rPr>
      </w:pPr>
      <w:r w:rsidRPr="00D55410">
        <w:rPr>
          <w:lang w:val="ru-RU"/>
        </w:rPr>
        <w:t>Все сотрудники обязаны избегать факторов риска для людей и окружающей среды, а также экономно расходовать ресурсы. Технологические процессы, объекты и эксплуатационные материалы должны соответствовать действующим законодательным и внутренним требованиям по охране труда, а также положениям по охране здоровья и окружающей среды и предотвращению пожаров. Здоровье, безопасность на рабочем месте и достойные условия труда являются важным элементом политики компании</w:t>
      </w:r>
      <w:r w:rsidR="00FC70B1" w:rsidRPr="00D55410">
        <w:rPr>
          <w:lang w:val="ru-RU"/>
        </w:rPr>
        <w:t>.</w:t>
      </w:r>
    </w:p>
    <w:p w14:paraId="142298D6" w14:textId="173DCFC2" w:rsidR="00FC70B1" w:rsidRPr="00D55410" w:rsidRDefault="000868F1" w:rsidP="00FC70B1">
      <w:pPr>
        <w:jc w:val="both"/>
        <w:rPr>
          <w:lang w:val="ru-RU"/>
        </w:rPr>
      </w:pPr>
      <w:r w:rsidRPr="00D55410">
        <w:rPr>
          <w:lang w:val="ru-RU"/>
        </w:rPr>
        <w:t>Следует избегать использования вредных для здоровья веществ в нашей продукции и на производственных предприятиях</w:t>
      </w:r>
      <w:r w:rsidR="00FC70B1" w:rsidRPr="00D55410">
        <w:rPr>
          <w:lang w:val="ru-RU"/>
        </w:rPr>
        <w:t>.</w:t>
      </w:r>
    </w:p>
    <w:p w14:paraId="6E295ABA" w14:textId="77777777" w:rsidR="000868F1" w:rsidRPr="00D55410" w:rsidRDefault="000868F1" w:rsidP="00FC70B1">
      <w:pPr>
        <w:jc w:val="both"/>
        <w:rPr>
          <w:lang w:val="ru-RU"/>
        </w:rPr>
      </w:pPr>
    </w:p>
    <w:bookmarkEnd w:id="0"/>
    <w:p w14:paraId="0E4E11D4" w14:textId="51F0A8AB" w:rsidR="00FC70B1" w:rsidRPr="00D55410" w:rsidRDefault="00FC70B1" w:rsidP="00FC70B1">
      <w:pPr>
        <w:jc w:val="both"/>
        <w:rPr>
          <w:b/>
          <w:bCs/>
          <w:i/>
          <w:iCs/>
          <w:lang w:val="ru-RU"/>
        </w:rPr>
      </w:pPr>
      <w:r w:rsidRPr="00D55410">
        <w:rPr>
          <w:b/>
          <w:bCs/>
          <w:i/>
          <w:iCs/>
          <w:lang w:val="ru-RU"/>
        </w:rPr>
        <w:lastRenderedPageBreak/>
        <w:t xml:space="preserve">c. </w:t>
      </w:r>
      <w:r w:rsidR="000868F1" w:rsidRPr="00D55410">
        <w:rPr>
          <w:b/>
          <w:bCs/>
          <w:i/>
          <w:iCs/>
          <w:lang w:val="ru-RU"/>
        </w:rPr>
        <w:t>Охрана окружающей среды и устойчивое развитие</w:t>
      </w:r>
    </w:p>
    <w:p w14:paraId="640E9B73" w14:textId="31164F27" w:rsidR="00FC70B1" w:rsidRPr="00D55410" w:rsidRDefault="00A21E4C" w:rsidP="00FC70B1">
      <w:pPr>
        <w:jc w:val="both"/>
        <w:rPr>
          <w:lang w:val="ru-RU"/>
        </w:rPr>
      </w:pPr>
      <w:r w:rsidRPr="00D55410">
        <w:rPr>
          <w:lang w:val="ru-RU"/>
        </w:rPr>
        <w:t>Мы соблюдаем действующие нормы по охране окружающей среды и прилагаем все усилия для минимизации воздействия нашей деятельности на нее. Кроме того, наша компания работает над тем, чтобы управлять своей деятельностью с учетом принципов устойчивого развития и экологической безопасности, а также ответственного отношения ко всем природным ресурсам.</w:t>
      </w:r>
    </w:p>
    <w:p w14:paraId="1F6E75C7" w14:textId="4E99EDFE" w:rsidR="00FC70B1" w:rsidRPr="00D55410" w:rsidRDefault="00D41F73" w:rsidP="00FC70B1">
      <w:pPr>
        <w:jc w:val="both"/>
        <w:rPr>
          <w:lang w:val="ru-RU"/>
        </w:rPr>
      </w:pPr>
      <w:r w:rsidRPr="00D55410">
        <w:rPr>
          <w:lang w:val="ru-RU"/>
        </w:rPr>
        <w:t>Кроме того, при производстве нашей продукции мы не используем сырье из зон конфликтов (полезные ископаемые, добываемые в зоне конфликта). Наша цель - снизить негативное воздействие на окружающую среду до технически и организационно неизбежного уровня. Большое значение для нашей компании также имеет соблюдение нашими поставщиками, субподрядчиками и другими третьими лицами экологического законодательства при выполнении работ для нашей компании</w:t>
      </w:r>
      <w:r w:rsidR="00FC70B1" w:rsidRPr="00D55410">
        <w:rPr>
          <w:lang w:val="ru-RU"/>
        </w:rPr>
        <w:t>.</w:t>
      </w:r>
    </w:p>
    <w:p w14:paraId="6BA91574" w14:textId="2925F9F3" w:rsidR="00FC70B1" w:rsidRPr="00D55410" w:rsidRDefault="00FC70B1" w:rsidP="00FC70B1">
      <w:pPr>
        <w:jc w:val="both"/>
        <w:rPr>
          <w:b/>
          <w:bCs/>
          <w:lang w:val="ru-RU"/>
        </w:rPr>
      </w:pPr>
      <w:r w:rsidRPr="00D55410">
        <w:rPr>
          <w:b/>
          <w:bCs/>
          <w:lang w:val="ru-RU"/>
        </w:rPr>
        <w:t xml:space="preserve">6. </w:t>
      </w:r>
      <w:r w:rsidR="00D41F73" w:rsidRPr="00D55410">
        <w:rPr>
          <w:b/>
          <w:bCs/>
          <w:lang w:val="ru-RU"/>
        </w:rPr>
        <w:t>Соблюдение нормативных требований как управленческая задача, информирование о нарушениях и мониторинг</w:t>
      </w:r>
    </w:p>
    <w:p w14:paraId="50A8EBE4" w14:textId="4CBDA7A2" w:rsidR="00FC70B1" w:rsidRPr="00D55410" w:rsidRDefault="00D41F73" w:rsidP="00FC70B1">
      <w:pPr>
        <w:jc w:val="both"/>
        <w:rPr>
          <w:lang w:val="ru-RU"/>
        </w:rPr>
      </w:pPr>
      <w:r w:rsidRPr="00D55410">
        <w:rPr>
          <w:lang w:val="ru-RU"/>
        </w:rPr>
        <w:t>Настоящий Кодекс поведения представляет собой главный компонент ценностей LAPP, которых мы придерживаемся в своей работе. Крайне важно, чтобы данные ценности соблюдались одинаково во всей Группе - каждый сотрудник несет ответственность за обеспечение такого соблюдения</w:t>
      </w:r>
      <w:r w:rsidR="00FC70B1" w:rsidRPr="00D55410">
        <w:rPr>
          <w:lang w:val="ru-RU"/>
        </w:rPr>
        <w:t>.</w:t>
      </w:r>
    </w:p>
    <w:p w14:paraId="7B6E6144" w14:textId="3213F85C" w:rsidR="00FC70B1" w:rsidRPr="00D55410" w:rsidRDefault="00FC70B1" w:rsidP="00FC70B1">
      <w:pPr>
        <w:jc w:val="both"/>
        <w:rPr>
          <w:b/>
          <w:bCs/>
          <w:i/>
          <w:iCs/>
          <w:lang w:val="ru-RU"/>
        </w:rPr>
      </w:pPr>
      <w:r w:rsidRPr="00D55410">
        <w:rPr>
          <w:b/>
          <w:bCs/>
          <w:i/>
          <w:iCs/>
          <w:lang w:val="ru-RU"/>
        </w:rPr>
        <w:t xml:space="preserve">a. </w:t>
      </w:r>
      <w:r w:rsidR="00D41F73" w:rsidRPr="00D55410">
        <w:rPr>
          <w:b/>
          <w:bCs/>
          <w:i/>
          <w:iCs/>
          <w:lang w:val="ru-RU"/>
        </w:rPr>
        <w:t>Соблюдение нормативных требований как управленческая задача</w:t>
      </w:r>
    </w:p>
    <w:p w14:paraId="54966CEE" w14:textId="447BB90C" w:rsidR="00FC70B1" w:rsidRPr="00D55410" w:rsidRDefault="00D41F73" w:rsidP="00FC70B1">
      <w:pPr>
        <w:jc w:val="both"/>
        <w:rPr>
          <w:lang w:val="ru-RU"/>
        </w:rPr>
      </w:pPr>
      <w:r w:rsidRPr="00D55410">
        <w:rPr>
          <w:lang w:val="ru-RU"/>
        </w:rPr>
        <w:t>Все руководители компании LAPP обязаны обеспечить соблюдение настоящего Кодекса поведения в зоне своей ответственности и несут ответственность за недопущение в зоне своей ответственности нарушений Кодекса поведения или каких-либо законодательных норм, которые можно было бы предотвратить или воспрепятствовать путем надлежащего контроля. Руководители также обязаны информировать сотрудников о настоящем Кодексе поведения и его содержании, а также знакомить их с ним. Кроме того, они должны разъяснить, что нарушение закона не одобряется и влечет за собой дисциплинарные последствия, независимо от положения сотрудника в иерархии компании.</w:t>
      </w:r>
    </w:p>
    <w:p w14:paraId="29DDD0C9" w14:textId="5BD317E5" w:rsidR="00FC70B1" w:rsidRPr="00D55410" w:rsidRDefault="00D41F73" w:rsidP="00FC70B1">
      <w:pPr>
        <w:jc w:val="both"/>
        <w:rPr>
          <w:lang w:val="ru-RU"/>
        </w:rPr>
      </w:pPr>
      <w:r w:rsidRPr="00D55410">
        <w:rPr>
          <w:lang w:val="ru-RU"/>
        </w:rPr>
        <w:t>Руководители всегда должны быть примером для подражания в этом отношении и действовать в соответствии с принципами принятия, признательности и доверия.</w:t>
      </w:r>
    </w:p>
    <w:p w14:paraId="3D9F7F31" w14:textId="04071916" w:rsidR="00FC70B1" w:rsidRPr="00D55410" w:rsidRDefault="00FC70B1" w:rsidP="00FC70B1">
      <w:pPr>
        <w:jc w:val="both"/>
        <w:rPr>
          <w:b/>
          <w:bCs/>
          <w:i/>
          <w:iCs/>
          <w:lang w:val="ru-RU"/>
        </w:rPr>
      </w:pPr>
      <w:r w:rsidRPr="00D55410">
        <w:rPr>
          <w:b/>
          <w:bCs/>
          <w:i/>
          <w:iCs/>
          <w:lang w:val="ru-RU"/>
        </w:rPr>
        <w:t xml:space="preserve">b. </w:t>
      </w:r>
      <w:r w:rsidR="009E3D7F" w:rsidRPr="00D55410">
        <w:rPr>
          <w:b/>
          <w:bCs/>
          <w:i/>
          <w:iCs/>
          <w:lang w:val="ru-RU"/>
        </w:rPr>
        <w:t>Сообщение о нарушениях</w:t>
      </w:r>
    </w:p>
    <w:p w14:paraId="2ADF6247" w14:textId="509936D2" w:rsidR="00FC70B1" w:rsidRPr="00D55410" w:rsidRDefault="009E3D7F" w:rsidP="00FC70B1">
      <w:pPr>
        <w:jc w:val="both"/>
        <w:rPr>
          <w:lang w:val="ru-RU"/>
        </w:rPr>
      </w:pPr>
      <w:r w:rsidRPr="00D55410">
        <w:rPr>
          <w:lang w:val="ru-RU"/>
        </w:rPr>
        <w:t>Все сотрудники вправе обратиться к своему руководству с просьбой обратить внимание на обстоятельства, свидетельствующие о нарушении данного Кодекса поведения. Также это можно сделать на условиях анонимности. Сообщения будут расследованы, и при необходимости будут приняты меры по исправлению ситуации</w:t>
      </w:r>
      <w:r w:rsidR="00FC70B1" w:rsidRPr="00D55410">
        <w:rPr>
          <w:lang w:val="ru-RU"/>
        </w:rPr>
        <w:t>.</w:t>
      </w:r>
    </w:p>
    <w:p w14:paraId="56CA11B6" w14:textId="76D2E2B9" w:rsidR="00FC70B1" w:rsidRPr="00D55410" w:rsidRDefault="00FC70B1" w:rsidP="00FC70B1">
      <w:pPr>
        <w:jc w:val="both"/>
        <w:rPr>
          <w:b/>
          <w:bCs/>
          <w:i/>
          <w:iCs/>
          <w:lang w:val="ru-RU"/>
        </w:rPr>
      </w:pPr>
      <w:r w:rsidRPr="00D55410">
        <w:rPr>
          <w:b/>
          <w:bCs/>
          <w:i/>
          <w:iCs/>
          <w:lang w:val="ru-RU"/>
        </w:rPr>
        <w:t xml:space="preserve">c. </w:t>
      </w:r>
      <w:r w:rsidR="009E3D7F" w:rsidRPr="00D55410">
        <w:rPr>
          <w:b/>
          <w:bCs/>
          <w:i/>
          <w:iCs/>
          <w:lang w:val="ru-RU"/>
        </w:rPr>
        <w:t>Мониторинг</w:t>
      </w:r>
    </w:p>
    <w:p w14:paraId="21165DBE" w14:textId="1EBBB4DC" w:rsidR="00FC70B1" w:rsidRPr="00D55410" w:rsidRDefault="009E3D7F" w:rsidP="009E3D7F">
      <w:pPr>
        <w:jc w:val="both"/>
        <w:rPr>
          <w:lang w:val="ru-RU"/>
        </w:rPr>
      </w:pPr>
      <w:r w:rsidRPr="00D55410">
        <w:rPr>
          <w:lang w:val="ru-RU"/>
        </w:rPr>
        <w:t>Каждая компания LAPP несет ответственность за соблюдение правил, содержащихся в настоящем Кодексе поведения, а также любых других внутренних нормативных актов, относящихся к ее сфере ответственности. Отдел внутренней проверки имеет неограниченное право на получение информации и проведение проверок, если это не противоречит нормативным актам. При проведении проверок отдел внутренней проверки обращает внимание на соблюдение Кодекса поведения и включает его положения в критерии проверки</w:t>
      </w:r>
      <w:r w:rsidR="00FC70B1" w:rsidRPr="00D55410">
        <w:rPr>
          <w:lang w:val="ru-RU"/>
        </w:rPr>
        <w:t>.</w:t>
      </w:r>
    </w:p>
    <w:p w14:paraId="6A593463" w14:textId="7B3BB55E" w:rsidR="00FC70B1" w:rsidRPr="00D55410" w:rsidRDefault="00FC70B1" w:rsidP="00FC70B1">
      <w:pPr>
        <w:jc w:val="both"/>
        <w:rPr>
          <w:lang w:val="ru-RU"/>
        </w:rPr>
      </w:pPr>
    </w:p>
    <w:p w14:paraId="6D8D5DEC" w14:textId="77777777" w:rsidR="009E3D7F" w:rsidRPr="00D55410" w:rsidRDefault="009E3D7F" w:rsidP="00FC70B1">
      <w:pPr>
        <w:jc w:val="both"/>
        <w:rPr>
          <w:b/>
          <w:bCs/>
          <w:lang w:val="ru-RU"/>
        </w:rPr>
      </w:pPr>
      <w:r w:rsidRPr="00D55410">
        <w:rPr>
          <w:b/>
          <w:bCs/>
          <w:lang w:val="ru-RU"/>
        </w:rPr>
        <w:lastRenderedPageBreak/>
        <w:t>Наша система управления соблюдением нормативных требований</w:t>
      </w:r>
    </w:p>
    <w:p w14:paraId="532A2EC3" w14:textId="641FC082" w:rsidR="00FC70B1" w:rsidRPr="00D55410" w:rsidRDefault="009E3D7F" w:rsidP="009E3D7F">
      <w:pPr>
        <w:jc w:val="both"/>
        <w:rPr>
          <w:lang w:val="ru-RU"/>
        </w:rPr>
      </w:pPr>
      <w:r w:rsidRPr="00D55410">
        <w:rPr>
          <w:lang w:val="ru-RU"/>
        </w:rPr>
        <w:t>В компании LAPP действует система управления соблюдением нормативных требований (CMS), которая применяется в LAPP Holding SE и компаниях группы по всему миру. Целью CMS является предотвращение неправомерных действий в LAPP и поощрение поведения, соответствующего нормативным требованиям. Таким образом, мы внедрили ряд структур, мер и процессов для повышения осведомленности наших руководителей и сотрудников о вопросах, связанных с соблюдением нормативных требований, в ходе повседневной деятельности</w:t>
      </w:r>
      <w:r w:rsidR="00FC70B1" w:rsidRPr="00D55410">
        <w:rPr>
          <w:lang w:val="ru-RU"/>
        </w:rPr>
        <w:t>.</w:t>
      </w:r>
    </w:p>
    <w:p w14:paraId="1450C862" w14:textId="6D98E02F" w:rsidR="00FC70B1" w:rsidRPr="00D55410" w:rsidRDefault="009E3D7F" w:rsidP="00FC70B1">
      <w:pPr>
        <w:jc w:val="both"/>
        <w:rPr>
          <w:b/>
          <w:bCs/>
          <w:lang w:val="ru-RU"/>
        </w:rPr>
      </w:pPr>
      <w:r w:rsidRPr="00D55410">
        <w:rPr>
          <w:b/>
          <w:bCs/>
          <w:lang w:val="ru-RU"/>
        </w:rPr>
        <w:t>CMS состоит из семи элементов, которые основываются друг на друге</w:t>
      </w:r>
      <w:r w:rsidR="00FC70B1" w:rsidRPr="00D55410">
        <w:rPr>
          <w:b/>
          <w:bCs/>
          <w:lang w:val="ru-RU"/>
        </w:rPr>
        <w:t>:</w:t>
      </w:r>
    </w:p>
    <w:p w14:paraId="2C75DF6A" w14:textId="77777777" w:rsidR="00425566" w:rsidRPr="00D55410" w:rsidRDefault="00425566" w:rsidP="00425566">
      <w:pPr>
        <w:pStyle w:val="a3"/>
        <w:numPr>
          <w:ilvl w:val="0"/>
          <w:numId w:val="3"/>
        </w:numPr>
        <w:jc w:val="both"/>
        <w:rPr>
          <w:lang w:val="ru-RU"/>
        </w:rPr>
      </w:pPr>
      <w:r w:rsidRPr="00D55410">
        <w:rPr>
          <w:lang w:val="ru-RU"/>
        </w:rPr>
        <w:t>Ценности соблюдения нормативных требований</w:t>
      </w:r>
    </w:p>
    <w:p w14:paraId="4108BE13" w14:textId="4A024550" w:rsidR="00425566" w:rsidRPr="00D55410" w:rsidRDefault="00425566" w:rsidP="00425566">
      <w:pPr>
        <w:pStyle w:val="a3"/>
        <w:numPr>
          <w:ilvl w:val="0"/>
          <w:numId w:val="3"/>
        </w:numPr>
        <w:jc w:val="both"/>
        <w:rPr>
          <w:lang w:val="ru-RU"/>
        </w:rPr>
      </w:pPr>
      <w:r w:rsidRPr="00D55410">
        <w:rPr>
          <w:lang w:val="ru-RU"/>
        </w:rPr>
        <w:t>Цели соблюдения нормативных требований</w:t>
      </w:r>
    </w:p>
    <w:p w14:paraId="0770AD35" w14:textId="5429DB03" w:rsidR="00425566" w:rsidRPr="00D55410" w:rsidRDefault="00425566" w:rsidP="00425566">
      <w:pPr>
        <w:pStyle w:val="a3"/>
        <w:numPr>
          <w:ilvl w:val="0"/>
          <w:numId w:val="3"/>
        </w:numPr>
        <w:jc w:val="both"/>
        <w:rPr>
          <w:lang w:val="ru-RU"/>
        </w:rPr>
      </w:pPr>
      <w:r w:rsidRPr="00D55410">
        <w:rPr>
          <w:lang w:val="ru-RU"/>
        </w:rPr>
        <w:t>Организация соблюдения нормативных требований</w:t>
      </w:r>
    </w:p>
    <w:p w14:paraId="08B1769D" w14:textId="64C3F0D5" w:rsidR="00425566" w:rsidRPr="00D55410" w:rsidRDefault="00425566" w:rsidP="00425566">
      <w:pPr>
        <w:pStyle w:val="a3"/>
        <w:numPr>
          <w:ilvl w:val="0"/>
          <w:numId w:val="3"/>
        </w:numPr>
        <w:jc w:val="both"/>
        <w:rPr>
          <w:lang w:val="ru-RU"/>
        </w:rPr>
      </w:pPr>
      <w:r w:rsidRPr="00D55410">
        <w:rPr>
          <w:lang w:val="ru-RU"/>
        </w:rPr>
        <w:t>Риски, связанные с соблюдением нормативных требований</w:t>
      </w:r>
    </w:p>
    <w:p w14:paraId="1B202CE5" w14:textId="4BFB070D" w:rsidR="00425566" w:rsidRPr="00D55410" w:rsidRDefault="00425566" w:rsidP="00425566">
      <w:pPr>
        <w:pStyle w:val="a3"/>
        <w:numPr>
          <w:ilvl w:val="0"/>
          <w:numId w:val="3"/>
        </w:numPr>
        <w:jc w:val="both"/>
        <w:rPr>
          <w:lang w:val="ru-RU"/>
        </w:rPr>
      </w:pPr>
      <w:r w:rsidRPr="00D55410">
        <w:rPr>
          <w:lang w:val="ru-RU"/>
        </w:rPr>
        <w:t>Программа соблюдения нормативных требований</w:t>
      </w:r>
    </w:p>
    <w:p w14:paraId="3C670816" w14:textId="784A583C" w:rsidR="00425566" w:rsidRPr="00D55410" w:rsidRDefault="00425566" w:rsidP="00425566">
      <w:pPr>
        <w:pStyle w:val="a3"/>
        <w:numPr>
          <w:ilvl w:val="0"/>
          <w:numId w:val="3"/>
        </w:numPr>
        <w:jc w:val="both"/>
        <w:rPr>
          <w:lang w:val="ru-RU"/>
        </w:rPr>
      </w:pPr>
      <w:r w:rsidRPr="00D55410">
        <w:rPr>
          <w:lang w:val="ru-RU"/>
        </w:rPr>
        <w:t>Коммуникация и обучение по вопросам соблюдения нормативных требований</w:t>
      </w:r>
    </w:p>
    <w:p w14:paraId="01E0795C" w14:textId="5727DFD2" w:rsidR="00FC70B1" w:rsidRPr="00D55410" w:rsidRDefault="00425566" w:rsidP="00425566">
      <w:pPr>
        <w:pStyle w:val="a3"/>
        <w:numPr>
          <w:ilvl w:val="0"/>
          <w:numId w:val="3"/>
        </w:numPr>
        <w:jc w:val="both"/>
        <w:rPr>
          <w:lang w:val="ru-RU"/>
        </w:rPr>
      </w:pPr>
      <w:r w:rsidRPr="00D55410">
        <w:rPr>
          <w:lang w:val="ru-RU"/>
        </w:rPr>
        <w:t>Мониторинг и улучшение соблюдения нормативных требований</w:t>
      </w:r>
    </w:p>
    <w:p w14:paraId="1B9C7592" w14:textId="77777777" w:rsidR="00FC70B1" w:rsidRPr="00D55410" w:rsidRDefault="00FC70B1" w:rsidP="00FC70B1">
      <w:pPr>
        <w:jc w:val="both"/>
        <w:rPr>
          <w:lang w:val="ru-RU"/>
        </w:rPr>
      </w:pPr>
    </w:p>
    <w:p w14:paraId="7933F195" w14:textId="2FEB769D" w:rsidR="00FC70B1" w:rsidRPr="00D55410" w:rsidRDefault="00FC70B1" w:rsidP="00FC70B1">
      <w:pPr>
        <w:jc w:val="both"/>
        <w:rPr>
          <w:lang w:val="ru-RU"/>
        </w:rPr>
      </w:pPr>
    </w:p>
    <w:p w14:paraId="773222EC" w14:textId="5972B949" w:rsidR="00FC70B1" w:rsidRPr="00D55410" w:rsidRDefault="00FC70B1" w:rsidP="00FC70B1">
      <w:pPr>
        <w:jc w:val="both"/>
        <w:rPr>
          <w:lang w:val="ru-RU"/>
        </w:rPr>
      </w:pPr>
    </w:p>
    <w:p w14:paraId="213B019C" w14:textId="6FB97A36" w:rsidR="00FC70B1" w:rsidRPr="00D55410" w:rsidRDefault="00FC70B1" w:rsidP="00FC70B1">
      <w:pPr>
        <w:jc w:val="both"/>
        <w:rPr>
          <w:lang w:val="ru-RU"/>
        </w:rPr>
      </w:pPr>
    </w:p>
    <w:p w14:paraId="399260D4" w14:textId="3F997E8E" w:rsidR="00FC70B1" w:rsidRPr="00D55410" w:rsidRDefault="00FC70B1" w:rsidP="00FC70B1">
      <w:pPr>
        <w:jc w:val="both"/>
        <w:rPr>
          <w:lang w:val="ru-RU"/>
        </w:rPr>
      </w:pPr>
    </w:p>
    <w:p w14:paraId="7E98E9BF" w14:textId="4B4C2E43" w:rsidR="00FC70B1" w:rsidRPr="00D55410" w:rsidRDefault="00FC70B1" w:rsidP="00FC70B1">
      <w:pPr>
        <w:jc w:val="both"/>
        <w:rPr>
          <w:lang w:val="ru-RU"/>
        </w:rPr>
      </w:pPr>
    </w:p>
    <w:p w14:paraId="44978D24" w14:textId="050E7EE4" w:rsidR="00FC70B1" w:rsidRPr="00D55410" w:rsidRDefault="00FC70B1" w:rsidP="00FC70B1">
      <w:pPr>
        <w:jc w:val="both"/>
        <w:rPr>
          <w:lang w:val="ru-RU"/>
        </w:rPr>
      </w:pPr>
    </w:p>
    <w:p w14:paraId="18269805" w14:textId="1BA2AB38" w:rsidR="00FC70B1" w:rsidRPr="00D55410" w:rsidRDefault="00FC70B1" w:rsidP="00FC70B1">
      <w:pPr>
        <w:jc w:val="both"/>
        <w:rPr>
          <w:lang w:val="ru-RU"/>
        </w:rPr>
      </w:pPr>
    </w:p>
    <w:p w14:paraId="4A8F4E0C" w14:textId="76B1FFDE" w:rsidR="00FC70B1" w:rsidRPr="00D55410" w:rsidRDefault="00FC70B1" w:rsidP="00FC70B1">
      <w:pPr>
        <w:jc w:val="both"/>
        <w:rPr>
          <w:lang w:val="ru-RU"/>
        </w:rPr>
      </w:pPr>
    </w:p>
    <w:p w14:paraId="25B1DBDD" w14:textId="334C7CA3" w:rsidR="00FC70B1" w:rsidRPr="00D55410" w:rsidRDefault="00FC70B1" w:rsidP="00FC70B1">
      <w:pPr>
        <w:jc w:val="both"/>
        <w:rPr>
          <w:lang w:val="ru-RU"/>
        </w:rPr>
      </w:pPr>
    </w:p>
    <w:p w14:paraId="18563A68" w14:textId="3F0B5C4E" w:rsidR="00FC70B1" w:rsidRPr="00D55410" w:rsidRDefault="00FC70B1" w:rsidP="00FC70B1">
      <w:pPr>
        <w:jc w:val="both"/>
        <w:rPr>
          <w:lang w:val="ru-RU"/>
        </w:rPr>
      </w:pPr>
    </w:p>
    <w:p w14:paraId="31E102D7" w14:textId="2036B82A" w:rsidR="00FC70B1" w:rsidRPr="00D55410" w:rsidRDefault="00FC70B1" w:rsidP="00FC70B1">
      <w:pPr>
        <w:jc w:val="both"/>
        <w:rPr>
          <w:lang w:val="ru-RU"/>
        </w:rPr>
      </w:pPr>
    </w:p>
    <w:p w14:paraId="6E43F6BA" w14:textId="405D24BF" w:rsidR="00FC70B1" w:rsidRPr="00D55410" w:rsidRDefault="00FC70B1" w:rsidP="00FC70B1">
      <w:pPr>
        <w:jc w:val="both"/>
        <w:rPr>
          <w:lang w:val="ru-RU"/>
        </w:rPr>
      </w:pPr>
    </w:p>
    <w:p w14:paraId="505791DF" w14:textId="4A83F3B9" w:rsidR="00FC70B1" w:rsidRPr="00D55410" w:rsidRDefault="00FC70B1" w:rsidP="00FC70B1">
      <w:pPr>
        <w:jc w:val="both"/>
        <w:rPr>
          <w:lang w:val="ru-RU"/>
        </w:rPr>
      </w:pPr>
    </w:p>
    <w:p w14:paraId="4329E6A2" w14:textId="3981BA4E" w:rsidR="00FC70B1" w:rsidRPr="00D55410" w:rsidRDefault="00FC70B1" w:rsidP="00FC70B1">
      <w:pPr>
        <w:jc w:val="both"/>
        <w:rPr>
          <w:lang w:val="ru-RU"/>
        </w:rPr>
      </w:pPr>
    </w:p>
    <w:p w14:paraId="40D519ED" w14:textId="4A507FE6" w:rsidR="00FC70B1" w:rsidRPr="00D55410" w:rsidRDefault="00FC70B1" w:rsidP="00FC70B1">
      <w:pPr>
        <w:jc w:val="both"/>
        <w:rPr>
          <w:lang w:val="ru-RU"/>
        </w:rPr>
      </w:pPr>
    </w:p>
    <w:p w14:paraId="0D477C7D" w14:textId="0A7F8A66" w:rsidR="00FC70B1" w:rsidRPr="00D55410" w:rsidRDefault="00FC70B1" w:rsidP="00FC70B1">
      <w:pPr>
        <w:jc w:val="both"/>
        <w:rPr>
          <w:lang w:val="ru-RU"/>
        </w:rPr>
      </w:pPr>
    </w:p>
    <w:p w14:paraId="59ED2D5D" w14:textId="7AF23F78" w:rsidR="00FC70B1" w:rsidRPr="00D55410" w:rsidRDefault="00FC70B1" w:rsidP="00FC70B1">
      <w:pPr>
        <w:jc w:val="both"/>
        <w:rPr>
          <w:lang w:val="ru-RU"/>
        </w:rPr>
      </w:pPr>
    </w:p>
    <w:p w14:paraId="3A79D402" w14:textId="6EC71C7A" w:rsidR="00FC70B1" w:rsidRPr="00D55410" w:rsidRDefault="00FC70B1" w:rsidP="00FC70B1">
      <w:pPr>
        <w:jc w:val="both"/>
        <w:rPr>
          <w:lang w:val="ru-RU"/>
        </w:rPr>
      </w:pPr>
    </w:p>
    <w:p w14:paraId="679C66A9" w14:textId="761B426C" w:rsidR="00FC70B1" w:rsidRPr="00D55410" w:rsidRDefault="00FC70B1" w:rsidP="00FC70B1">
      <w:pPr>
        <w:jc w:val="both"/>
        <w:rPr>
          <w:lang w:val="ru-RU"/>
        </w:rPr>
      </w:pPr>
    </w:p>
    <w:p w14:paraId="08C1776E" w14:textId="6A662E11" w:rsidR="00FC70B1" w:rsidRPr="00D55410" w:rsidRDefault="00425566" w:rsidP="00FC70B1">
      <w:pPr>
        <w:jc w:val="both"/>
        <w:rPr>
          <w:b/>
          <w:bCs/>
          <w:lang w:val="ru-RU"/>
        </w:rPr>
      </w:pPr>
      <w:r w:rsidRPr="00D55410">
        <w:rPr>
          <w:b/>
          <w:bCs/>
          <w:lang w:val="ru-RU"/>
        </w:rPr>
        <w:lastRenderedPageBreak/>
        <w:t>Система осведомления о нарушениях компании LAPP</w:t>
      </w:r>
    </w:p>
    <w:p w14:paraId="010F5E27" w14:textId="4810DC50" w:rsidR="00FC70B1" w:rsidRPr="00D55410" w:rsidRDefault="00425566" w:rsidP="00FC70B1">
      <w:pPr>
        <w:jc w:val="both"/>
        <w:rPr>
          <w:lang w:val="ru-RU"/>
        </w:rPr>
      </w:pPr>
      <w:r w:rsidRPr="00D55410">
        <w:rPr>
          <w:lang w:val="ru-RU"/>
        </w:rPr>
        <w:t>Приверженность соблюдению нормативных требований и добросовестности, а значит, и правомерности поведения, является главным приоритетом для компании LAPP. Поэтому важно выявлять риски на ранней стадии и активно их предотвращать. Система осведомления о нарушениях является вспомогательным инструментом, который можно использовать для предоставления и расследования информации о рисках и неправомерных действиях</w:t>
      </w:r>
      <w:r w:rsidR="00FC70B1" w:rsidRPr="00D55410">
        <w:rPr>
          <w:lang w:val="ru-RU"/>
        </w:rPr>
        <w:t xml:space="preserve">. </w:t>
      </w:r>
      <w:r w:rsidRPr="00D55410">
        <w:rPr>
          <w:lang w:val="ru-RU"/>
        </w:rPr>
        <w:t xml:space="preserve">Система осведомления о нарушениях LAPP предоставляет нам возможность получать информацию о потенциальных рисках и неправомерных действиях в LAPP, нашими деловыми партнерами или компаниями, иным образом связанными с нашей компанией. Данная система предназначена для передачи информации в случае получения сведений или обоснованных подозрений о фактических или потенциальных нарушениях в профессиональной сфере. Таким образом, нарушение может быть объективно рассмотрено в кратчайшие сроки и приняты соответствующие меры, в частности, по данному нарушению, а также для предотвращения дальнейших нарушений. При этом </w:t>
      </w:r>
      <w:r w:rsidR="006617FB" w:rsidRPr="00D55410">
        <w:rPr>
          <w:lang w:val="ru-RU"/>
        </w:rPr>
        <w:t>осведомитель</w:t>
      </w:r>
      <w:r w:rsidRPr="00D55410">
        <w:rPr>
          <w:lang w:val="ru-RU"/>
        </w:rPr>
        <w:t xml:space="preserve"> должен быть уверен, насколько ему известно, что информация соответствует действительности</w:t>
      </w:r>
      <w:r w:rsidR="00FC70B1" w:rsidRPr="00D55410">
        <w:rPr>
          <w:lang w:val="ru-RU"/>
        </w:rPr>
        <w:t>.</w:t>
      </w:r>
    </w:p>
    <w:p w14:paraId="72EE6B0E" w14:textId="77777777" w:rsidR="00425566" w:rsidRPr="00D55410" w:rsidRDefault="00425566" w:rsidP="00425566">
      <w:pPr>
        <w:jc w:val="both"/>
        <w:rPr>
          <w:lang w:val="ru-RU"/>
        </w:rPr>
      </w:pPr>
      <w:r w:rsidRPr="00D55410">
        <w:rPr>
          <w:lang w:val="ru-RU"/>
        </w:rPr>
        <w:t>Если сообщение включает в себя раскрытие коммерческой тайны, то дополнительно требуется, чтобы у осведомителя были реальные основания полагать, что раскрытие необходимо для выявления нарушения.</w:t>
      </w:r>
    </w:p>
    <w:p w14:paraId="00F7F8BF" w14:textId="4227FB53" w:rsidR="00FC70B1" w:rsidRPr="00D55410" w:rsidRDefault="00425566" w:rsidP="00425566">
      <w:pPr>
        <w:jc w:val="both"/>
        <w:rPr>
          <w:lang w:val="ru-RU"/>
        </w:rPr>
      </w:pPr>
      <w:r w:rsidRPr="00D55410">
        <w:rPr>
          <w:lang w:val="ru-RU"/>
        </w:rPr>
        <w:t>Компания систематически изучает полученную информацию и при необходимости принимает соответствующие последующие меры.</w:t>
      </w:r>
    </w:p>
    <w:p w14:paraId="440E7A00" w14:textId="7976FCAC" w:rsidR="00FC70B1" w:rsidRPr="00D55410" w:rsidRDefault="000745CF" w:rsidP="00FC70B1">
      <w:pPr>
        <w:jc w:val="both"/>
        <w:rPr>
          <w:b/>
          <w:bCs/>
          <w:lang w:val="ru-RU"/>
        </w:rPr>
      </w:pPr>
      <w:r w:rsidRPr="00D55410">
        <w:rPr>
          <w:b/>
          <w:bCs/>
          <w:lang w:val="ru-RU"/>
        </w:rPr>
        <w:t>Как обрабатывается ваше сообщение?</w:t>
      </w:r>
    </w:p>
    <w:p w14:paraId="37993D76" w14:textId="77777777" w:rsidR="000745CF" w:rsidRPr="00D55410" w:rsidRDefault="000745CF" w:rsidP="000745CF">
      <w:pPr>
        <w:jc w:val="both"/>
        <w:rPr>
          <w:lang w:val="ru-RU"/>
        </w:rPr>
      </w:pPr>
      <w:r w:rsidRPr="00D55410">
        <w:rPr>
          <w:lang w:val="ru-RU"/>
        </w:rPr>
        <w:t>После передачи сообщения вы получите подтверждение о его получении.</w:t>
      </w:r>
    </w:p>
    <w:p w14:paraId="0CD7B18F" w14:textId="77777777" w:rsidR="000745CF" w:rsidRPr="00D55410" w:rsidRDefault="000745CF" w:rsidP="000745CF">
      <w:pPr>
        <w:jc w:val="both"/>
        <w:rPr>
          <w:lang w:val="ru-RU"/>
        </w:rPr>
      </w:pPr>
      <w:r w:rsidRPr="00D55410">
        <w:rPr>
          <w:lang w:val="ru-RU"/>
        </w:rPr>
        <w:t>В системе осведомления о нарушениях LAPP мы проводим конфиденциальную и тщательную проверку каждого осведомителя. Расследование начинается только в том случае, если первоначальная оценка (проверка правдоподобности и обоснованности) обнаруживает подозрение в нарушении.</w:t>
      </w:r>
    </w:p>
    <w:p w14:paraId="06CF7BBC" w14:textId="77777777" w:rsidR="000745CF" w:rsidRPr="00D55410" w:rsidRDefault="000745CF" w:rsidP="000745CF">
      <w:pPr>
        <w:jc w:val="both"/>
        <w:rPr>
          <w:lang w:val="ru-RU"/>
        </w:rPr>
      </w:pPr>
      <w:r w:rsidRPr="00D55410">
        <w:rPr>
          <w:lang w:val="ru-RU"/>
        </w:rPr>
        <w:t>Мы придерживаемся принципа справедливого процесса. Он гарантирует максимально возможную защиту осведомителей, пострадавших лиц и сотрудников, которые помогают прояснить факт нарушения.</w:t>
      </w:r>
    </w:p>
    <w:p w14:paraId="2237B202" w14:textId="4DF2917A" w:rsidR="00FC70B1" w:rsidRPr="00D55410" w:rsidRDefault="000745CF" w:rsidP="000745CF">
      <w:pPr>
        <w:jc w:val="both"/>
        <w:rPr>
          <w:lang w:val="ru-RU"/>
        </w:rPr>
      </w:pPr>
      <w:r w:rsidRPr="00D55410">
        <w:rPr>
          <w:lang w:val="ru-RU"/>
        </w:rPr>
        <w:t xml:space="preserve">В компании LAPP не допускается дискриминация в отношении осведомителей и всех лиц, способствующих проведению расследований в LAPP. Презумпция невиновности действует в отношении лиц, в </w:t>
      </w:r>
      <w:r w:rsidR="006617FB" w:rsidRPr="00D55410">
        <w:rPr>
          <w:lang w:val="ru-RU"/>
        </w:rPr>
        <w:t>отношении</w:t>
      </w:r>
      <w:r w:rsidRPr="00D55410">
        <w:rPr>
          <w:lang w:val="ru-RU"/>
        </w:rPr>
        <w:t xml:space="preserve"> которых было направлено сообщение, до тех пор, пока нарушение не будет доказано. Расследования проводятся в условиях абсолютной конфиденциальности</w:t>
      </w:r>
      <w:r w:rsidR="00FC70B1" w:rsidRPr="00D55410">
        <w:rPr>
          <w:lang w:val="ru-RU"/>
        </w:rPr>
        <w:t>.</w:t>
      </w:r>
    </w:p>
    <w:p w14:paraId="4DB4C9AC" w14:textId="14BFF8AC" w:rsidR="00FC70B1" w:rsidRPr="00D55410" w:rsidRDefault="000745CF" w:rsidP="00FC70B1">
      <w:pPr>
        <w:jc w:val="both"/>
        <w:rPr>
          <w:b/>
          <w:bCs/>
          <w:lang w:val="ru-RU"/>
        </w:rPr>
      </w:pPr>
      <w:r w:rsidRPr="00D55410">
        <w:rPr>
          <w:b/>
          <w:bCs/>
          <w:lang w:val="ru-RU"/>
        </w:rPr>
        <w:t>Какие сообщения полезны?</w:t>
      </w:r>
    </w:p>
    <w:p w14:paraId="2BA9A83F" w14:textId="54A21EFB" w:rsidR="00FC70B1" w:rsidRPr="00D55410" w:rsidRDefault="000745CF" w:rsidP="00FC70B1">
      <w:pPr>
        <w:jc w:val="both"/>
        <w:rPr>
          <w:lang w:val="ru-RU"/>
        </w:rPr>
      </w:pPr>
      <w:r w:rsidRPr="00D55410">
        <w:rPr>
          <w:lang w:val="ru-RU"/>
        </w:rPr>
        <w:t>Сообщения могут быть предоставлены о рисках, подозрениях и нарушениях законодательных положений, добровольных самообязательств и внутренних правил компании. К ним также относятся нарушения прав человека и обязательств по охране окружающей среды в рамках сферы деятельности самой компании и в сфере деятельности прямых или непрямых поставщиков. Кроме того, вы можете воспользоваться системой осведомления о нарушениях, если у вас есть вопросы по вопросам соблюдения нормативных требований</w:t>
      </w:r>
      <w:r w:rsidR="00FC70B1" w:rsidRPr="00D55410">
        <w:rPr>
          <w:lang w:val="ru-RU"/>
        </w:rPr>
        <w:t>.</w:t>
      </w:r>
    </w:p>
    <w:p w14:paraId="26A84DC8" w14:textId="1B4FB356" w:rsidR="00FC70B1" w:rsidRPr="00D55410" w:rsidRDefault="000745CF" w:rsidP="00FC70B1">
      <w:pPr>
        <w:jc w:val="both"/>
        <w:rPr>
          <w:lang w:val="ru-RU"/>
        </w:rPr>
      </w:pPr>
      <w:r w:rsidRPr="00D55410">
        <w:rPr>
          <w:rFonts w:cstheme="minorHAnsi"/>
          <w:color w:val="000000" w:themeColor="text1"/>
          <w:sz w:val="24"/>
          <w:szCs w:val="24"/>
          <w:lang w:val="ru-RU" w:bidi="en-US"/>
        </w:rPr>
        <w:t xml:space="preserve">Система осведомления о нарушениях не предназначена для отзывов или жалоб, касающихся продуктов или услуг LAPP или наших деловых партнеров. В случае </w:t>
      </w:r>
      <w:r w:rsidRPr="00D55410">
        <w:rPr>
          <w:rFonts w:cstheme="minorHAnsi"/>
          <w:color w:val="000000" w:themeColor="text1"/>
          <w:sz w:val="24"/>
          <w:szCs w:val="24"/>
          <w:lang w:val="ru-RU" w:bidi="en-US"/>
        </w:rPr>
        <w:lastRenderedPageBreak/>
        <w:t>неудовлетворенности услугами или продуктами, просим вас связаться с нашей службой поддержки или с вашим непосредственным координатором</w:t>
      </w:r>
      <w:r w:rsidR="00FC70B1" w:rsidRPr="00D55410">
        <w:rPr>
          <w:lang w:val="ru-RU"/>
        </w:rPr>
        <w:t>.</w:t>
      </w:r>
    </w:p>
    <w:p w14:paraId="21BCC3C8" w14:textId="5A802518" w:rsidR="00FC70B1" w:rsidRPr="00D55410" w:rsidRDefault="000745CF" w:rsidP="00FC70B1">
      <w:pPr>
        <w:jc w:val="both"/>
        <w:rPr>
          <w:b/>
          <w:bCs/>
          <w:lang w:val="ru-RU"/>
        </w:rPr>
      </w:pPr>
      <w:r w:rsidRPr="00D55410">
        <w:rPr>
          <w:b/>
          <w:bCs/>
          <w:lang w:val="ru-RU"/>
        </w:rPr>
        <w:t>Желаете сделать конфиденциальную запись или у вас есть вопрос о соблюдении нормативных требований?</w:t>
      </w:r>
    </w:p>
    <w:p w14:paraId="66B21FFB" w14:textId="77777777" w:rsidR="000745CF" w:rsidRPr="00D55410" w:rsidRDefault="000745CF" w:rsidP="000745CF">
      <w:pPr>
        <w:jc w:val="both"/>
        <w:rPr>
          <w:lang w:val="ru-RU"/>
        </w:rPr>
      </w:pPr>
      <w:r w:rsidRPr="00D55410">
        <w:rPr>
          <w:lang w:val="ru-RU"/>
        </w:rPr>
        <w:t>Благодаря онлайн-системе передачи сообщений система осведомления о нарушениях LAPP предоставляет бесплатный внутренний канал передачи сообщений, по которому можно сообщить о потенциальных нарушениях или задать вопросы о соблюдении нормативных требований.</w:t>
      </w:r>
    </w:p>
    <w:p w14:paraId="5A81D2BF" w14:textId="77777777" w:rsidR="000745CF" w:rsidRPr="00D55410" w:rsidRDefault="000745CF" w:rsidP="000745CF">
      <w:pPr>
        <w:jc w:val="both"/>
        <w:rPr>
          <w:lang w:val="ru-RU"/>
        </w:rPr>
      </w:pPr>
      <w:r w:rsidRPr="00D55410">
        <w:rPr>
          <w:lang w:val="ru-RU"/>
        </w:rPr>
        <w:t>У вас есть возможность предоставить информацию о возможных нарушениях на разных языках и задать вопросы о соблюдении требований, в том числе на условиях анонимности.</w:t>
      </w:r>
    </w:p>
    <w:p w14:paraId="57D12832" w14:textId="2BD85688" w:rsidR="00FC70B1" w:rsidRPr="00D55410" w:rsidRDefault="000745CF" w:rsidP="000745CF">
      <w:pPr>
        <w:jc w:val="both"/>
        <w:rPr>
          <w:lang w:val="ru-RU"/>
        </w:rPr>
      </w:pPr>
      <w:r w:rsidRPr="00D55410">
        <w:rPr>
          <w:lang w:val="ru-RU"/>
        </w:rPr>
        <w:t>По следующей ссылке можно перейти к цифровой платформе дл</w:t>
      </w:r>
      <w:r w:rsidR="00DC3937">
        <w:rPr>
          <w:lang w:val="ru-RU"/>
        </w:rPr>
        <w:t>я</w:t>
      </w:r>
      <w:r w:rsidRPr="00D55410">
        <w:rPr>
          <w:lang w:val="ru-RU"/>
        </w:rPr>
        <w:t xml:space="preserve"> передачи сообщений. &gt;Платформа для передачи сообщений&lt;</w:t>
      </w:r>
    </w:p>
    <w:p w14:paraId="65BA5276" w14:textId="0A313287" w:rsidR="00CB4652" w:rsidRPr="00D55410" w:rsidRDefault="000745CF" w:rsidP="00CB4652">
      <w:pPr>
        <w:jc w:val="both"/>
        <w:rPr>
          <w:b/>
          <w:bCs/>
          <w:lang w:val="ru-RU"/>
        </w:rPr>
      </w:pPr>
      <w:r w:rsidRPr="00D55410">
        <w:rPr>
          <w:b/>
          <w:bCs/>
          <w:lang w:val="ru-RU"/>
        </w:rPr>
        <w:t>СОБЛЮДЕНИЕ ТРЕБОВАНИЙ НАШИМИ ДЕЛОВЫМИ ПАРТНЕРАМИ</w:t>
      </w:r>
    </w:p>
    <w:p w14:paraId="37FA5328" w14:textId="4867CA1E" w:rsidR="00CB4652" w:rsidRPr="00D55410" w:rsidRDefault="000745CF" w:rsidP="00CB4652">
      <w:pPr>
        <w:jc w:val="both"/>
        <w:rPr>
          <w:lang w:val="ru-RU"/>
        </w:rPr>
      </w:pPr>
      <w:r w:rsidRPr="00D55410">
        <w:rPr>
          <w:lang w:val="ru-RU"/>
        </w:rPr>
        <w:t>Соблюдение нормативных требований и добросовестность являются основой для надежного сотрудничества с нашими деловыми партнерами, с которыми мы стремимся к долгосрочному и совместному успешному партнерству</w:t>
      </w:r>
      <w:r w:rsidR="00CB4652" w:rsidRPr="00D55410">
        <w:rPr>
          <w:lang w:val="ru-RU"/>
        </w:rPr>
        <w:t>.</w:t>
      </w:r>
    </w:p>
    <w:p w14:paraId="1954FAA7" w14:textId="557FBD59" w:rsidR="00CB4652" w:rsidRPr="00D55410" w:rsidRDefault="00D55410" w:rsidP="00CB4652">
      <w:pPr>
        <w:jc w:val="both"/>
        <w:rPr>
          <w:lang w:val="ru-RU"/>
        </w:rPr>
      </w:pPr>
      <w:r w:rsidRPr="00D55410">
        <w:rPr>
          <w:lang w:val="ru-RU"/>
        </w:rPr>
        <w:t>Добросовестность - одна из важнейших основ нашей деятельности. Корпоративная культура компании способствует соблюдению правил и этических норм. Мы ожидаем добросовестности не только от наших сотрудников, но и от наших деловых партнеров</w:t>
      </w:r>
      <w:r w:rsidR="00CB4652" w:rsidRPr="00D55410">
        <w:rPr>
          <w:lang w:val="ru-RU"/>
        </w:rPr>
        <w:t>.</w:t>
      </w:r>
    </w:p>
    <w:p w14:paraId="0B5A9770" w14:textId="77777777" w:rsidR="00D55410" w:rsidRPr="00D55410" w:rsidRDefault="00D55410" w:rsidP="00CB4652">
      <w:pPr>
        <w:jc w:val="both"/>
        <w:rPr>
          <w:b/>
          <w:bCs/>
          <w:lang w:val="ru-RU"/>
        </w:rPr>
      </w:pPr>
      <w:r w:rsidRPr="00D55410">
        <w:rPr>
          <w:b/>
          <w:bCs/>
          <w:lang w:val="ru-RU"/>
        </w:rPr>
        <w:t>Устойчивое развитие наших поставщиков</w:t>
      </w:r>
    </w:p>
    <w:p w14:paraId="39A7225A" w14:textId="5A830DCA" w:rsidR="00CB4652" w:rsidRPr="00D55410" w:rsidRDefault="00D55410" w:rsidP="00CB4652">
      <w:pPr>
        <w:jc w:val="both"/>
        <w:rPr>
          <w:lang w:val="ru-RU"/>
        </w:rPr>
      </w:pPr>
      <w:r w:rsidRPr="00D55410">
        <w:rPr>
          <w:lang w:val="ru-RU"/>
        </w:rPr>
        <w:t>В нашем Кодексе поведения поставщиков представлены все требования к устойчивому развитию наших поставщиков. К ним относятся, в частности, условия труда, соблюдение прав человека, охрана окружающей среды и техника безопасности, а также деловая этика и соблюдение нормативных требований. Данные требования являются основой для любых деловых отношений с поставщиками по всему миру</w:t>
      </w:r>
      <w:r w:rsidR="00CB4652" w:rsidRPr="00D55410">
        <w:rPr>
          <w:lang w:val="ru-RU"/>
        </w:rPr>
        <w:t>.</w:t>
      </w:r>
    </w:p>
    <w:p w14:paraId="5BDDB3D4" w14:textId="6D1C4CB5" w:rsidR="00CB4652" w:rsidRPr="00D55410" w:rsidRDefault="00D55410" w:rsidP="00CB4652">
      <w:pPr>
        <w:jc w:val="both"/>
        <w:rPr>
          <w:lang w:val="ru-RU"/>
        </w:rPr>
      </w:pPr>
      <w:r w:rsidRPr="00D55410">
        <w:rPr>
          <w:lang w:val="ru-RU"/>
        </w:rPr>
        <w:t>Если поставщик не соответствует указанным стандартам и не принимает соответствующих мер, компания оставляет за собой право прекратить сотрудничество или процесс выбора.</w:t>
      </w:r>
    </w:p>
    <w:p w14:paraId="0C92DFF8" w14:textId="77777777" w:rsidR="00D55410" w:rsidRPr="00D55410" w:rsidRDefault="00D55410" w:rsidP="00CB4652">
      <w:pPr>
        <w:jc w:val="both"/>
        <w:rPr>
          <w:b/>
          <w:bCs/>
          <w:lang w:val="ru-RU"/>
        </w:rPr>
      </w:pPr>
      <w:r w:rsidRPr="00D55410">
        <w:rPr>
          <w:b/>
          <w:bCs/>
          <w:lang w:val="ru-RU"/>
        </w:rPr>
        <w:t xml:space="preserve">Устойчивое развитие </w:t>
      </w:r>
    </w:p>
    <w:p w14:paraId="798A80A0" w14:textId="42C94044" w:rsidR="00CB4652" w:rsidRPr="00D55410" w:rsidRDefault="00D55410" w:rsidP="00CB4652">
      <w:pPr>
        <w:jc w:val="both"/>
        <w:rPr>
          <w:lang w:val="ru-RU"/>
        </w:rPr>
      </w:pPr>
      <w:r w:rsidRPr="00D55410">
        <w:rPr>
          <w:lang w:val="ru-RU"/>
        </w:rPr>
        <w:t>Дополнительная информация по теме устойчивого развития</w:t>
      </w:r>
      <w:r w:rsidR="00CB4652" w:rsidRPr="00D55410">
        <w:rPr>
          <w:lang w:val="ru-RU"/>
        </w:rPr>
        <w:t>.</w:t>
      </w:r>
    </w:p>
    <w:p w14:paraId="51757F32" w14:textId="3C6A7C3B" w:rsidR="00CB4652" w:rsidRPr="00D55410" w:rsidRDefault="00CB4652" w:rsidP="00CB4652">
      <w:pPr>
        <w:jc w:val="both"/>
        <w:rPr>
          <w:lang w:val="ru-RU"/>
        </w:rPr>
      </w:pPr>
      <w:r w:rsidRPr="00D55410">
        <w:rPr>
          <w:lang w:val="ru-RU"/>
        </w:rPr>
        <w:t>&gt;</w:t>
      </w:r>
      <w:r w:rsidR="00D55410" w:rsidRPr="00D55410">
        <w:rPr>
          <w:lang w:val="ru-RU"/>
        </w:rPr>
        <w:t>Продолжить</w:t>
      </w:r>
      <w:r w:rsidRPr="00D55410">
        <w:rPr>
          <w:lang w:val="ru-RU"/>
        </w:rPr>
        <w:t>&lt;</w:t>
      </w:r>
      <w:bookmarkStart w:id="1" w:name="_GoBack"/>
      <w:bookmarkEnd w:id="1"/>
    </w:p>
    <w:p w14:paraId="239D91C9" w14:textId="76359828" w:rsidR="00CB4652" w:rsidRPr="00D55410" w:rsidRDefault="00D55410" w:rsidP="00CB4652">
      <w:pPr>
        <w:jc w:val="both"/>
        <w:rPr>
          <w:b/>
          <w:bCs/>
          <w:lang w:val="ru-RU"/>
        </w:rPr>
      </w:pPr>
      <w:r w:rsidRPr="00D55410">
        <w:rPr>
          <w:b/>
          <w:bCs/>
          <w:lang w:val="ru-RU"/>
        </w:rPr>
        <w:t>Кодекс поведения поставщиков</w:t>
      </w:r>
    </w:p>
    <w:p w14:paraId="6EEE7FB8" w14:textId="159C6A9F" w:rsidR="00CB4652" w:rsidRPr="00D55410" w:rsidRDefault="00D55410" w:rsidP="00CB4652">
      <w:pPr>
        <w:jc w:val="both"/>
        <w:rPr>
          <w:lang w:val="ru-RU"/>
        </w:rPr>
      </w:pPr>
      <w:r w:rsidRPr="00D55410">
        <w:rPr>
          <w:lang w:val="ru-RU"/>
        </w:rPr>
        <w:t>Дополнительная информация о Кодексе поведения поставщиков.</w:t>
      </w:r>
    </w:p>
    <w:p w14:paraId="00165201" w14:textId="35AD6164" w:rsidR="00BE0F83" w:rsidRPr="00D55410" w:rsidRDefault="00CB4652" w:rsidP="00A41075">
      <w:pPr>
        <w:jc w:val="both"/>
        <w:rPr>
          <w:b/>
          <w:bCs/>
          <w:lang w:val="ru-RU"/>
        </w:rPr>
      </w:pPr>
      <w:r w:rsidRPr="00D55410">
        <w:rPr>
          <w:lang w:val="ru-RU"/>
        </w:rPr>
        <w:t>&gt;</w:t>
      </w:r>
      <w:r w:rsidR="00D55410" w:rsidRPr="00D55410">
        <w:rPr>
          <w:lang w:val="ru-RU"/>
        </w:rPr>
        <w:t>Продолжить</w:t>
      </w:r>
      <w:r w:rsidRPr="00D55410">
        <w:rPr>
          <w:lang w:val="ru-RU"/>
        </w:rPr>
        <w:t>&lt;</w:t>
      </w:r>
    </w:p>
    <w:p w14:paraId="10100CF0" w14:textId="77777777" w:rsidR="00BE0F83" w:rsidRPr="00D55410" w:rsidRDefault="00BE0F83" w:rsidP="00A41075">
      <w:pPr>
        <w:jc w:val="both"/>
        <w:rPr>
          <w:b/>
          <w:bCs/>
          <w:lang w:val="ru-RU"/>
        </w:rPr>
      </w:pPr>
    </w:p>
    <w:p w14:paraId="2114DBF2" w14:textId="77777777" w:rsidR="00BE0F83" w:rsidRPr="00D55410" w:rsidRDefault="00BE0F83" w:rsidP="00A41075">
      <w:pPr>
        <w:jc w:val="both"/>
        <w:rPr>
          <w:b/>
          <w:bCs/>
          <w:lang w:val="ru-RU"/>
        </w:rPr>
      </w:pPr>
    </w:p>
    <w:sectPr w:rsidR="00BE0F83" w:rsidRPr="00D554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4BF3" w14:textId="77777777" w:rsidR="00D637A2" w:rsidRDefault="00D637A2" w:rsidP="00A41075">
      <w:pPr>
        <w:spacing w:after="0" w:line="240" w:lineRule="auto"/>
      </w:pPr>
      <w:r>
        <w:separator/>
      </w:r>
    </w:p>
  </w:endnote>
  <w:endnote w:type="continuationSeparator" w:id="0">
    <w:p w14:paraId="2665B727" w14:textId="77777777" w:rsidR="00D637A2" w:rsidRDefault="00D637A2" w:rsidP="00A4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D480" w14:textId="77777777" w:rsidR="00D637A2" w:rsidRDefault="00D637A2" w:rsidP="00A41075">
      <w:pPr>
        <w:spacing w:after="0" w:line="240" w:lineRule="auto"/>
      </w:pPr>
      <w:r>
        <w:separator/>
      </w:r>
    </w:p>
  </w:footnote>
  <w:footnote w:type="continuationSeparator" w:id="0">
    <w:p w14:paraId="7380CC5F" w14:textId="77777777" w:rsidR="00D637A2" w:rsidRDefault="00D637A2" w:rsidP="00A41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896"/>
    <w:multiLevelType w:val="hybridMultilevel"/>
    <w:tmpl w:val="8B3C1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344F45"/>
    <w:multiLevelType w:val="hybridMultilevel"/>
    <w:tmpl w:val="C046D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E178C5"/>
    <w:multiLevelType w:val="hybridMultilevel"/>
    <w:tmpl w:val="D4F09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75"/>
    <w:rsid w:val="000745CF"/>
    <w:rsid w:val="000868F1"/>
    <w:rsid w:val="00097041"/>
    <w:rsid w:val="001959DF"/>
    <w:rsid w:val="001E7CEC"/>
    <w:rsid w:val="001F3014"/>
    <w:rsid w:val="001F6155"/>
    <w:rsid w:val="0029702E"/>
    <w:rsid w:val="002A2076"/>
    <w:rsid w:val="002E6F35"/>
    <w:rsid w:val="00425566"/>
    <w:rsid w:val="00431C2D"/>
    <w:rsid w:val="004F3106"/>
    <w:rsid w:val="005A5FAB"/>
    <w:rsid w:val="005A746C"/>
    <w:rsid w:val="006617FB"/>
    <w:rsid w:val="00681C70"/>
    <w:rsid w:val="0071058D"/>
    <w:rsid w:val="0078139B"/>
    <w:rsid w:val="00785894"/>
    <w:rsid w:val="008279A9"/>
    <w:rsid w:val="008677D0"/>
    <w:rsid w:val="00877E3E"/>
    <w:rsid w:val="008877F8"/>
    <w:rsid w:val="009369DD"/>
    <w:rsid w:val="00952FF9"/>
    <w:rsid w:val="009608A4"/>
    <w:rsid w:val="00967400"/>
    <w:rsid w:val="009812DD"/>
    <w:rsid w:val="009E3D7F"/>
    <w:rsid w:val="00A21E4C"/>
    <w:rsid w:val="00A41075"/>
    <w:rsid w:val="00A54E4A"/>
    <w:rsid w:val="00AC2865"/>
    <w:rsid w:val="00B165E8"/>
    <w:rsid w:val="00BC5A1E"/>
    <w:rsid w:val="00BE0F83"/>
    <w:rsid w:val="00C049AA"/>
    <w:rsid w:val="00CB4652"/>
    <w:rsid w:val="00CD020E"/>
    <w:rsid w:val="00D02231"/>
    <w:rsid w:val="00D41F73"/>
    <w:rsid w:val="00D55410"/>
    <w:rsid w:val="00D62336"/>
    <w:rsid w:val="00D637A2"/>
    <w:rsid w:val="00DC3937"/>
    <w:rsid w:val="00DE1F16"/>
    <w:rsid w:val="00E60CAD"/>
    <w:rsid w:val="00E649F5"/>
    <w:rsid w:val="00EF6D9E"/>
    <w:rsid w:val="00EF701D"/>
    <w:rsid w:val="00F62FDB"/>
    <w:rsid w:val="00FC70B1"/>
    <w:rsid w:val="00FD3141"/>
    <w:rsid w:val="00FD3414"/>
    <w:rsid w:val="00FF1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CBD"/>
  <w15:chartTrackingRefBased/>
  <w15:docId w15:val="{073A5052-1DF3-4209-99A4-295BD91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75"/>
    <w:pPr>
      <w:ind w:left="720"/>
      <w:contextualSpacing/>
    </w:pPr>
  </w:style>
  <w:style w:type="paragraph" w:styleId="a4">
    <w:name w:val="header"/>
    <w:basedOn w:val="a"/>
    <w:link w:val="a5"/>
    <w:uiPriority w:val="99"/>
    <w:unhideWhenUsed/>
    <w:rsid w:val="00A41075"/>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A41075"/>
  </w:style>
  <w:style w:type="paragraph" w:styleId="a6">
    <w:name w:val="footer"/>
    <w:basedOn w:val="a"/>
    <w:link w:val="a7"/>
    <w:uiPriority w:val="99"/>
    <w:unhideWhenUsed/>
    <w:rsid w:val="00A41075"/>
    <w:pPr>
      <w:tabs>
        <w:tab w:val="center" w:pos="4536"/>
        <w:tab w:val="right" w:pos="9072"/>
      </w:tabs>
      <w:spacing w:after="0" w:line="240" w:lineRule="auto"/>
    </w:pPr>
  </w:style>
  <w:style w:type="character" w:customStyle="1" w:styleId="a7">
    <w:name w:val="Нижний колонтитул Знак"/>
    <w:basedOn w:val="a0"/>
    <w:link w:val="a6"/>
    <w:uiPriority w:val="99"/>
    <w:rsid w:val="00A41075"/>
  </w:style>
  <w:style w:type="table" w:styleId="a8">
    <w:name w:val="Table Grid"/>
    <w:basedOn w:val="a1"/>
    <w:uiPriority w:val="39"/>
    <w:rsid w:val="00BE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CD0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215</TotalTime>
  <Pages>1</Pages>
  <Words>3425</Words>
  <Characters>19527</Characters>
  <Application>Microsoft Office Word</Application>
  <DocSecurity>0</DocSecurity>
  <Lines>162</Lines>
  <Paragraphs>45</Paragraphs>
  <ScaleCrop>false</ScaleCrop>
  <HeadingPairs>
    <vt:vector size="6" baseType="variant">
      <vt:variant>
        <vt:lpstr>Название</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Urbanova</dc:creator>
  <cp:keywords/>
  <dc:description/>
  <cp:lastModifiedBy>ПК</cp:lastModifiedBy>
  <cp:revision>9</cp:revision>
  <dcterms:created xsi:type="dcterms:W3CDTF">2025-03-12T11:31:00Z</dcterms:created>
  <dcterms:modified xsi:type="dcterms:W3CDTF">2025-03-20T05:12:00Z</dcterms:modified>
</cp:coreProperties>
</file>