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017" w:rsidRPr="00F90123" w:rsidRDefault="005F0017" w:rsidP="005F0017">
      <w:pPr>
        <w:spacing w:line="360" w:lineRule="auto"/>
        <w:rPr>
          <w:rFonts w:ascii="CorporateSTOT" w:hAnsi="CorporateSTOT"/>
          <w:b/>
          <w:u w:val="single"/>
          <w:lang w:val="ru-RU"/>
        </w:rPr>
      </w:pPr>
      <w:bookmarkStart w:id="0" w:name="_GoBack"/>
      <w:r w:rsidRPr="00F90123">
        <w:rPr>
          <w:rFonts w:ascii="CorporateSTOT" w:hAnsi="CorporateSTOT" w:cs="Arial"/>
          <w:b/>
          <w:u w:val="single"/>
          <w:lang w:val="en-US"/>
        </w:rPr>
        <w:t>Lapp</w:t>
      </w:r>
      <w:r w:rsidRPr="00F90123">
        <w:rPr>
          <w:rFonts w:ascii="CorporateSTOT" w:hAnsi="CorporateSTOT" w:cs="Arial"/>
          <w:b/>
          <w:u w:val="single"/>
          <w:lang w:val="ru-RU"/>
        </w:rPr>
        <w:t xml:space="preserve"> </w:t>
      </w:r>
      <w:r w:rsidR="003B0561" w:rsidRPr="00F90123">
        <w:rPr>
          <w:rFonts w:ascii="CorporateSTOT" w:hAnsi="CorporateSTOT" w:cs="Arial"/>
          <w:b/>
          <w:u w:val="single"/>
          <w:lang w:val="ru-RU"/>
        </w:rPr>
        <w:t>представляет новые кабели</w:t>
      </w:r>
      <w:r w:rsidR="00F90123">
        <w:rPr>
          <w:rFonts w:ascii="CorporateSTOT" w:hAnsi="CorporateSTOT" w:cs="Arial"/>
          <w:b/>
          <w:u w:val="single"/>
          <w:lang w:val="ru-RU"/>
        </w:rPr>
        <w:t xml:space="preserve"> и готовые к подключению решения</w:t>
      </w:r>
      <w:r w:rsidR="003B0561" w:rsidRPr="00F90123">
        <w:rPr>
          <w:rFonts w:ascii="CorporateSTOT" w:hAnsi="CorporateSTOT" w:cs="Arial"/>
          <w:b/>
          <w:u w:val="single"/>
          <w:lang w:val="ru-RU"/>
        </w:rPr>
        <w:t xml:space="preserve"> на </w:t>
      </w:r>
      <w:r w:rsidR="007E2894" w:rsidRPr="00F90123">
        <w:rPr>
          <w:rFonts w:ascii="CorporateSTOT" w:hAnsi="CorporateSTOT" w:cs="Arial"/>
          <w:b/>
          <w:u w:val="single"/>
          <w:lang w:val="ru-RU"/>
        </w:rPr>
        <w:t>выставке</w:t>
      </w:r>
      <w:r w:rsidRPr="00F90123">
        <w:rPr>
          <w:rFonts w:ascii="CorporateSTOT" w:hAnsi="CorporateSTOT" w:cs="Arial"/>
          <w:b/>
          <w:u w:val="single"/>
          <w:lang w:val="ru-RU"/>
        </w:rPr>
        <w:t xml:space="preserve"> </w:t>
      </w:r>
      <w:r w:rsidRPr="00F90123">
        <w:rPr>
          <w:rFonts w:ascii="CorporateSTOT" w:hAnsi="CorporateSTOT" w:cs="Arial"/>
          <w:b/>
          <w:u w:val="single"/>
          <w:lang w:val="en-US"/>
        </w:rPr>
        <w:t>SPS</w:t>
      </w:r>
      <w:r w:rsidRPr="00F90123">
        <w:rPr>
          <w:rFonts w:ascii="CorporateSTOT" w:hAnsi="CorporateSTOT" w:cs="Arial"/>
          <w:b/>
          <w:u w:val="single"/>
          <w:lang w:val="ru-RU"/>
        </w:rPr>
        <w:t xml:space="preserve"> </w:t>
      </w:r>
      <w:r w:rsidRPr="00F90123">
        <w:rPr>
          <w:rFonts w:ascii="CorporateSTOT" w:hAnsi="CorporateSTOT" w:cs="Arial"/>
          <w:b/>
          <w:u w:val="single"/>
          <w:lang w:val="en-US"/>
        </w:rPr>
        <w:t>IPC</w:t>
      </w:r>
      <w:r w:rsidRPr="00F90123">
        <w:rPr>
          <w:rFonts w:ascii="CorporateSTOT" w:hAnsi="CorporateSTOT" w:cs="Arial"/>
          <w:b/>
          <w:u w:val="single"/>
          <w:lang w:val="ru-RU"/>
        </w:rPr>
        <w:t xml:space="preserve"> </w:t>
      </w:r>
      <w:r w:rsidRPr="00F90123">
        <w:rPr>
          <w:rFonts w:ascii="CorporateSTOT" w:hAnsi="CorporateSTOT" w:cs="Arial"/>
          <w:b/>
          <w:u w:val="single"/>
          <w:lang w:val="en-US"/>
        </w:rPr>
        <w:t>Drives</w:t>
      </w:r>
    </w:p>
    <w:p w:rsidR="005F0017" w:rsidRDefault="007E269B" w:rsidP="005F0017">
      <w:pPr>
        <w:spacing w:line="360" w:lineRule="auto"/>
        <w:jc w:val="both"/>
        <w:rPr>
          <w:rFonts w:ascii="CorporateSTOT" w:hAnsi="CorporateSTOT"/>
          <w:lang w:val="ru-RU"/>
        </w:rPr>
      </w:pPr>
      <w:r w:rsidRPr="00F90123">
        <w:rPr>
          <w:rFonts w:ascii="CorporateSTOT" w:hAnsi="CorporateSTOT"/>
          <w:lang w:val="ru-RU"/>
        </w:rPr>
        <w:t>Штутгарт</w:t>
      </w:r>
      <w:r w:rsidR="005F0017" w:rsidRPr="00F90123">
        <w:rPr>
          <w:rFonts w:ascii="CorporateSTOT" w:hAnsi="CorporateSTOT"/>
          <w:lang w:val="ru-RU"/>
        </w:rPr>
        <w:t xml:space="preserve">, 06 </w:t>
      </w:r>
      <w:r w:rsidRPr="00F90123">
        <w:rPr>
          <w:rFonts w:ascii="CorporateSTOT" w:hAnsi="CorporateSTOT"/>
          <w:lang w:val="ru-RU"/>
        </w:rPr>
        <w:t>сентября</w:t>
      </w:r>
      <w:r w:rsidR="005F0017" w:rsidRPr="00F90123">
        <w:rPr>
          <w:rFonts w:ascii="CorporateSTOT" w:hAnsi="CorporateSTOT"/>
          <w:lang w:val="ru-RU"/>
        </w:rPr>
        <w:t xml:space="preserve"> 2016</w:t>
      </w:r>
    </w:p>
    <w:p w:rsidR="00F90123" w:rsidRPr="00F90123" w:rsidRDefault="00F90123" w:rsidP="005F0017">
      <w:pPr>
        <w:spacing w:line="360" w:lineRule="auto"/>
        <w:jc w:val="both"/>
        <w:rPr>
          <w:rFonts w:ascii="CorporateSTOT" w:hAnsi="CorporateSTOT"/>
          <w:lang w:val="ru-RU"/>
        </w:rPr>
      </w:pPr>
    </w:p>
    <w:p w:rsidR="005F0017" w:rsidRPr="00F90123" w:rsidRDefault="005F0017" w:rsidP="005B7017">
      <w:pPr>
        <w:pStyle w:val="af3"/>
        <w:spacing w:line="360" w:lineRule="auto"/>
        <w:rPr>
          <w:rFonts w:ascii="CorporateSTOT" w:hAnsi="CorporateSTOT"/>
          <w:sz w:val="24"/>
          <w:szCs w:val="24"/>
          <w:lang w:val="ru-RU"/>
        </w:rPr>
      </w:pPr>
      <w:r w:rsidRPr="00F90123">
        <w:rPr>
          <w:rFonts w:ascii="CorporateSTOT" w:hAnsi="CorporateSTOT"/>
          <w:sz w:val="24"/>
          <w:szCs w:val="24"/>
          <w:lang w:val="ru-RU"/>
        </w:rPr>
        <w:t xml:space="preserve">В </w:t>
      </w:r>
      <w:r w:rsidR="00F90123">
        <w:rPr>
          <w:rFonts w:ascii="CorporateSTOT" w:hAnsi="CorporateSTOT"/>
          <w:sz w:val="24"/>
          <w:szCs w:val="24"/>
          <w:lang w:val="ru-RU"/>
        </w:rPr>
        <w:t>многих</w:t>
      </w:r>
      <w:r w:rsidRPr="00F90123">
        <w:rPr>
          <w:rFonts w:ascii="CorporateSTOT" w:hAnsi="CorporateSTOT"/>
          <w:sz w:val="24"/>
          <w:szCs w:val="24"/>
          <w:lang w:val="ru-RU"/>
        </w:rPr>
        <w:t xml:space="preserve"> отраслях промышленности наблюдается тенденция к </w:t>
      </w:r>
      <w:r w:rsidR="00F90123">
        <w:rPr>
          <w:rFonts w:ascii="CorporateSTOT" w:hAnsi="CorporateSTOT"/>
          <w:sz w:val="24"/>
          <w:szCs w:val="24"/>
          <w:lang w:val="ru-RU"/>
        </w:rPr>
        <w:t>применению</w:t>
      </w:r>
      <w:r w:rsidRPr="00F90123">
        <w:rPr>
          <w:rFonts w:ascii="CorporateSTOT" w:hAnsi="CorporateSTOT"/>
          <w:sz w:val="24"/>
          <w:szCs w:val="24"/>
          <w:lang w:val="ru-RU"/>
        </w:rPr>
        <w:t xml:space="preserve"> готовых решений, которые могут быть напрямую интегрированы в оборудование и системы. Lapp Group реагирует на эту тенденцию и продолжает расширять диапазон готовых </w:t>
      </w:r>
      <w:r w:rsidR="00F90123">
        <w:rPr>
          <w:rFonts w:ascii="CorporateSTOT" w:hAnsi="CorporateSTOT"/>
          <w:sz w:val="24"/>
          <w:szCs w:val="24"/>
          <w:lang w:val="ru-RU"/>
        </w:rPr>
        <w:t xml:space="preserve">к подключению </w:t>
      </w:r>
      <w:r w:rsidRPr="00F90123">
        <w:rPr>
          <w:rFonts w:ascii="CorporateSTOT" w:hAnsi="CorporateSTOT"/>
          <w:sz w:val="24"/>
          <w:szCs w:val="24"/>
          <w:lang w:val="ru-RU"/>
        </w:rPr>
        <w:t xml:space="preserve">решений. На </w:t>
      </w:r>
      <w:r w:rsidR="007E2894" w:rsidRPr="00F90123">
        <w:rPr>
          <w:rFonts w:ascii="CorporateSTOT" w:hAnsi="CorporateSTOT"/>
          <w:sz w:val="24"/>
          <w:szCs w:val="24"/>
          <w:lang w:val="ru-RU"/>
        </w:rPr>
        <w:t>выставке</w:t>
      </w:r>
      <w:r w:rsidRPr="00F90123">
        <w:rPr>
          <w:rFonts w:ascii="CorporateSTOT" w:hAnsi="CorporateSTOT"/>
          <w:sz w:val="24"/>
          <w:szCs w:val="24"/>
          <w:lang w:val="ru-RU"/>
        </w:rPr>
        <w:t xml:space="preserve"> SPS IPC Drives, которая про</w:t>
      </w:r>
      <w:r w:rsidR="00F90123">
        <w:rPr>
          <w:rFonts w:ascii="CorporateSTOT" w:hAnsi="CorporateSTOT"/>
          <w:sz w:val="24"/>
          <w:szCs w:val="24"/>
          <w:lang w:val="ru-RU"/>
        </w:rPr>
        <w:t>йдёт</w:t>
      </w:r>
      <w:r w:rsidRPr="00F90123">
        <w:rPr>
          <w:rFonts w:ascii="CorporateSTOT" w:hAnsi="CorporateSTOT"/>
          <w:sz w:val="24"/>
          <w:szCs w:val="24"/>
          <w:lang w:val="ru-RU"/>
        </w:rPr>
        <w:t xml:space="preserve"> с 22 по 24 ноября, </w:t>
      </w:r>
      <w:r w:rsidR="00F90123">
        <w:rPr>
          <w:rFonts w:ascii="CorporateSTOT" w:hAnsi="CorporateSTOT"/>
          <w:sz w:val="24"/>
          <w:szCs w:val="24"/>
          <w:lang w:val="ru-RU"/>
        </w:rPr>
        <w:t>компания</w:t>
      </w:r>
      <w:r w:rsidRPr="00F90123">
        <w:rPr>
          <w:rFonts w:ascii="CorporateSTOT" w:hAnsi="CorporateSTOT"/>
          <w:sz w:val="24"/>
          <w:szCs w:val="24"/>
          <w:lang w:val="ru-RU"/>
        </w:rPr>
        <w:t xml:space="preserve"> представит новые соединители </w:t>
      </w:r>
      <w:r w:rsidR="00132287" w:rsidRPr="00F90123">
        <w:rPr>
          <w:rFonts w:ascii="CorporateSTOT" w:hAnsi="CorporateSTOT"/>
          <w:sz w:val="24"/>
          <w:szCs w:val="24"/>
          <w:lang w:val="ru-RU"/>
        </w:rPr>
        <w:t xml:space="preserve">для </w:t>
      </w:r>
      <w:r w:rsidRPr="00F90123">
        <w:rPr>
          <w:rFonts w:ascii="CorporateSTOT" w:hAnsi="CorporateSTOT"/>
          <w:b/>
          <w:sz w:val="24"/>
          <w:szCs w:val="24"/>
          <w:lang w:val="ru-RU"/>
        </w:rPr>
        <w:t>ÖLFLEX CONNECT</w:t>
      </w:r>
      <w:r w:rsidR="00F90123" w:rsidRPr="00F90123">
        <w:rPr>
          <w:rFonts w:ascii="CorporateSTOT" w:hAnsi="CorporateSTOT"/>
          <w:b/>
          <w:sz w:val="24"/>
          <w:szCs w:val="24"/>
          <w:lang w:val="ru-RU"/>
        </w:rPr>
        <w:t>®</w:t>
      </w:r>
      <w:r w:rsidRPr="00F90123">
        <w:rPr>
          <w:rFonts w:ascii="CorporateSTOT" w:hAnsi="CorporateSTOT"/>
          <w:sz w:val="24"/>
          <w:szCs w:val="24"/>
          <w:lang w:val="ru-RU"/>
        </w:rPr>
        <w:t xml:space="preserve"> SERVO</w:t>
      </w:r>
      <w:r w:rsidR="00132287" w:rsidRPr="00F90123">
        <w:rPr>
          <w:rFonts w:ascii="CorporateSTOT" w:hAnsi="CorporateSTOT"/>
          <w:sz w:val="24"/>
          <w:szCs w:val="24"/>
          <w:lang w:val="ru-RU"/>
        </w:rPr>
        <w:t xml:space="preserve">, </w:t>
      </w:r>
      <w:r w:rsidR="00F90123">
        <w:rPr>
          <w:rFonts w:ascii="CorporateSTOT" w:hAnsi="CorporateSTOT"/>
          <w:sz w:val="24"/>
          <w:szCs w:val="24"/>
          <w:lang w:val="ru-RU"/>
        </w:rPr>
        <w:t>монтаж которых осуществляется в</w:t>
      </w:r>
      <w:r w:rsidRPr="00F90123">
        <w:rPr>
          <w:rFonts w:ascii="CorporateSTOT" w:hAnsi="CorporateSTOT"/>
          <w:sz w:val="24"/>
          <w:szCs w:val="24"/>
          <w:lang w:val="ru-RU"/>
        </w:rPr>
        <w:t xml:space="preserve"> полуавтоматическом режиме </w:t>
      </w:r>
      <w:r w:rsidR="00F90123">
        <w:rPr>
          <w:rFonts w:ascii="CorporateSTOT" w:hAnsi="CorporateSTOT"/>
          <w:sz w:val="24"/>
          <w:szCs w:val="24"/>
          <w:lang w:val="ru-RU"/>
        </w:rPr>
        <w:t>по</w:t>
      </w:r>
      <w:r w:rsidRPr="00F90123">
        <w:rPr>
          <w:rFonts w:ascii="CorporateSTOT" w:hAnsi="CorporateSTOT"/>
          <w:sz w:val="24"/>
          <w:szCs w:val="24"/>
          <w:lang w:val="ru-RU"/>
        </w:rPr>
        <w:t xml:space="preserve"> инновационн</w:t>
      </w:r>
      <w:r w:rsidR="00132287" w:rsidRPr="00F90123">
        <w:rPr>
          <w:rFonts w:ascii="CorporateSTOT" w:hAnsi="CorporateSTOT"/>
          <w:sz w:val="24"/>
          <w:szCs w:val="24"/>
          <w:lang w:val="ru-RU"/>
        </w:rPr>
        <w:t>ому</w:t>
      </w:r>
      <w:r w:rsidRPr="00F90123">
        <w:rPr>
          <w:rFonts w:ascii="CorporateSTOT" w:hAnsi="CorporateSTOT"/>
          <w:sz w:val="24"/>
          <w:szCs w:val="24"/>
          <w:lang w:val="ru-RU"/>
        </w:rPr>
        <w:t xml:space="preserve"> процесс</w:t>
      </w:r>
      <w:r w:rsidR="00132287" w:rsidRPr="00F90123">
        <w:rPr>
          <w:rFonts w:ascii="CorporateSTOT" w:hAnsi="CorporateSTOT"/>
          <w:sz w:val="24"/>
          <w:szCs w:val="24"/>
          <w:lang w:val="ru-RU"/>
        </w:rPr>
        <w:t>у</w:t>
      </w:r>
      <w:r w:rsidRPr="00F90123">
        <w:rPr>
          <w:rFonts w:ascii="CorporateSTOT" w:hAnsi="CorporateSTOT"/>
          <w:sz w:val="24"/>
          <w:szCs w:val="24"/>
          <w:lang w:val="ru-RU"/>
        </w:rPr>
        <w:t xml:space="preserve">. </w:t>
      </w:r>
      <w:r w:rsidR="0016429F" w:rsidRPr="00F90123">
        <w:rPr>
          <w:rFonts w:ascii="CorporateSTOT" w:hAnsi="CorporateSTOT"/>
          <w:sz w:val="24"/>
          <w:szCs w:val="24"/>
          <w:lang w:val="ru-RU"/>
        </w:rPr>
        <w:t>Будут представлены</w:t>
      </w:r>
      <w:r w:rsidRPr="00F90123">
        <w:rPr>
          <w:rFonts w:ascii="CorporateSTOT" w:hAnsi="CorporateSTOT"/>
          <w:sz w:val="24"/>
          <w:szCs w:val="24"/>
          <w:lang w:val="ru-RU"/>
        </w:rPr>
        <w:t xml:space="preserve"> и другие </w:t>
      </w:r>
      <w:r w:rsidR="00132287" w:rsidRPr="00F90123">
        <w:rPr>
          <w:rFonts w:ascii="CorporateSTOT" w:hAnsi="CorporateSTOT"/>
          <w:sz w:val="24"/>
          <w:szCs w:val="24"/>
          <w:lang w:val="ru-RU"/>
        </w:rPr>
        <w:t>соединители</w:t>
      </w:r>
      <w:r w:rsidRPr="00F90123">
        <w:rPr>
          <w:rFonts w:ascii="CorporateSTOT" w:hAnsi="CorporateSTOT"/>
          <w:sz w:val="24"/>
          <w:szCs w:val="24"/>
          <w:lang w:val="ru-RU"/>
        </w:rPr>
        <w:t xml:space="preserve"> для нового поколения контроллеров от Siemens, а также для </w:t>
      </w:r>
      <w:r w:rsidR="00E57565" w:rsidRPr="00F90123">
        <w:rPr>
          <w:rFonts w:ascii="CorporateSTOT" w:hAnsi="CorporateSTOT"/>
          <w:sz w:val="24"/>
          <w:szCs w:val="24"/>
          <w:lang w:val="ru-RU"/>
        </w:rPr>
        <w:t>приводов F</w:t>
      </w:r>
      <w:r w:rsidRPr="00F90123">
        <w:rPr>
          <w:rFonts w:ascii="CorporateSTOT" w:hAnsi="CorporateSTOT"/>
          <w:sz w:val="24"/>
          <w:szCs w:val="24"/>
          <w:lang w:val="ru-RU"/>
        </w:rPr>
        <w:t>anuc</w:t>
      </w:r>
      <w:r w:rsidR="00E57565" w:rsidRPr="00F90123">
        <w:rPr>
          <w:rFonts w:ascii="CorporateSTOT" w:hAnsi="CorporateSTOT"/>
          <w:sz w:val="24"/>
          <w:szCs w:val="24"/>
          <w:lang w:val="ru-RU"/>
        </w:rPr>
        <w:t>, которые</w:t>
      </w:r>
      <w:r w:rsidRPr="00F90123">
        <w:rPr>
          <w:rFonts w:ascii="CorporateSTOT" w:hAnsi="CorporateSTOT"/>
          <w:sz w:val="24"/>
          <w:szCs w:val="24"/>
          <w:lang w:val="ru-RU"/>
        </w:rPr>
        <w:t xml:space="preserve"> явля</w:t>
      </w:r>
      <w:r w:rsidR="00E57565" w:rsidRPr="00F90123">
        <w:rPr>
          <w:rFonts w:ascii="CorporateSTOT" w:hAnsi="CorporateSTOT"/>
          <w:sz w:val="24"/>
          <w:szCs w:val="24"/>
          <w:lang w:val="ru-RU"/>
        </w:rPr>
        <w:t>ю</w:t>
      </w:r>
      <w:r w:rsidRPr="00F90123">
        <w:rPr>
          <w:rFonts w:ascii="CorporateSTOT" w:hAnsi="CorporateSTOT"/>
          <w:sz w:val="24"/>
          <w:szCs w:val="24"/>
          <w:lang w:val="ru-RU"/>
        </w:rPr>
        <w:t>тся исключительно компактн</w:t>
      </w:r>
      <w:r w:rsidR="00E57565" w:rsidRPr="00F90123">
        <w:rPr>
          <w:rFonts w:ascii="CorporateSTOT" w:hAnsi="CorporateSTOT"/>
          <w:sz w:val="24"/>
          <w:szCs w:val="24"/>
          <w:lang w:val="ru-RU"/>
        </w:rPr>
        <w:t>ыми</w:t>
      </w:r>
      <w:r w:rsidRPr="00F90123">
        <w:rPr>
          <w:rFonts w:ascii="CorporateSTOT" w:hAnsi="CorporateSTOT"/>
          <w:sz w:val="24"/>
          <w:szCs w:val="24"/>
          <w:lang w:val="ru-RU"/>
        </w:rPr>
        <w:t xml:space="preserve"> и герметичн</w:t>
      </w:r>
      <w:r w:rsidR="00E57565" w:rsidRPr="00F90123">
        <w:rPr>
          <w:rFonts w:ascii="CorporateSTOT" w:hAnsi="CorporateSTOT"/>
          <w:sz w:val="24"/>
          <w:szCs w:val="24"/>
          <w:lang w:val="ru-RU"/>
        </w:rPr>
        <w:t>ыми</w:t>
      </w:r>
      <w:r w:rsidRPr="00F90123">
        <w:rPr>
          <w:rFonts w:ascii="CorporateSTOT" w:hAnsi="CorporateSTOT"/>
          <w:sz w:val="24"/>
          <w:szCs w:val="24"/>
          <w:lang w:val="ru-RU"/>
        </w:rPr>
        <w:t xml:space="preserve"> благодаря совершенно новому процессу литья под давлением. </w:t>
      </w:r>
      <w:r w:rsidR="00E57565" w:rsidRPr="00F90123">
        <w:rPr>
          <w:rFonts w:ascii="CorporateSTOT" w:hAnsi="CorporateSTOT"/>
          <w:sz w:val="24"/>
          <w:szCs w:val="24"/>
          <w:lang w:val="ru-RU"/>
        </w:rPr>
        <w:t>Что касается</w:t>
      </w:r>
      <w:r w:rsidRPr="00F90123">
        <w:rPr>
          <w:rFonts w:ascii="CorporateSTOT" w:hAnsi="CorporateSTOT"/>
          <w:sz w:val="24"/>
          <w:szCs w:val="24"/>
          <w:lang w:val="ru-RU"/>
        </w:rPr>
        <w:t xml:space="preserve"> </w:t>
      </w:r>
      <w:r w:rsidR="00E57565" w:rsidRPr="00F90123">
        <w:rPr>
          <w:rFonts w:ascii="CorporateSTOT" w:hAnsi="CorporateSTOT"/>
          <w:sz w:val="24"/>
          <w:szCs w:val="24"/>
          <w:lang w:val="ru-RU"/>
        </w:rPr>
        <w:t>оптических кабельных</w:t>
      </w:r>
      <w:r w:rsidRPr="00F90123">
        <w:rPr>
          <w:rFonts w:ascii="CorporateSTOT" w:hAnsi="CorporateSTOT"/>
          <w:sz w:val="24"/>
          <w:szCs w:val="24"/>
          <w:lang w:val="ru-RU"/>
        </w:rPr>
        <w:t xml:space="preserve"> систем</w:t>
      </w:r>
      <w:r w:rsidR="00E57565" w:rsidRPr="00F90123">
        <w:rPr>
          <w:rFonts w:ascii="CorporateSTOT" w:hAnsi="CorporateSTOT"/>
          <w:sz w:val="24"/>
          <w:szCs w:val="24"/>
          <w:lang w:val="ru-RU"/>
        </w:rPr>
        <w:t xml:space="preserve"> HITRONIC</w:t>
      </w:r>
      <w:r w:rsidR="00F90123">
        <w:rPr>
          <w:rFonts w:ascii="CorporateSTOT" w:hAnsi="CorporateSTOT"/>
          <w:sz w:val="24"/>
          <w:szCs w:val="24"/>
          <w:lang w:val="ru-RU"/>
        </w:rPr>
        <w:t>®</w:t>
      </w:r>
      <w:r w:rsidRPr="00F90123">
        <w:rPr>
          <w:rFonts w:ascii="CorporateSTOT" w:hAnsi="CorporateSTOT"/>
          <w:sz w:val="24"/>
          <w:szCs w:val="24"/>
          <w:lang w:val="ru-RU"/>
        </w:rPr>
        <w:t>, диапазон индивидуальных готов</w:t>
      </w:r>
      <w:r w:rsidR="00E57565" w:rsidRPr="00F90123">
        <w:rPr>
          <w:rFonts w:ascii="CorporateSTOT" w:hAnsi="CorporateSTOT"/>
          <w:sz w:val="24"/>
          <w:szCs w:val="24"/>
          <w:lang w:val="ru-RU"/>
        </w:rPr>
        <w:t>ых решений был</w:t>
      </w:r>
      <w:r w:rsidRPr="00F90123">
        <w:rPr>
          <w:rFonts w:ascii="CorporateSTOT" w:hAnsi="CorporateSTOT"/>
          <w:sz w:val="24"/>
          <w:szCs w:val="24"/>
          <w:lang w:val="ru-RU"/>
        </w:rPr>
        <w:t xml:space="preserve"> </w:t>
      </w:r>
      <w:r w:rsidR="00E57565" w:rsidRPr="00F90123">
        <w:rPr>
          <w:rFonts w:ascii="CorporateSTOT" w:hAnsi="CorporateSTOT"/>
          <w:sz w:val="24"/>
          <w:szCs w:val="24"/>
          <w:lang w:val="ru-RU"/>
        </w:rPr>
        <w:t>перестроен в соответствии</w:t>
      </w:r>
      <w:r w:rsidRPr="00F90123">
        <w:rPr>
          <w:rFonts w:ascii="CorporateSTOT" w:hAnsi="CorporateSTOT"/>
          <w:sz w:val="24"/>
          <w:szCs w:val="24"/>
          <w:lang w:val="ru-RU"/>
        </w:rPr>
        <w:t xml:space="preserve"> с ориентацией на промышленное применение. "Спрос на системные решения </w:t>
      </w:r>
      <w:r w:rsidR="00D7398D" w:rsidRPr="00F90123">
        <w:rPr>
          <w:rFonts w:ascii="CorporateSTOT" w:hAnsi="CorporateSTOT"/>
          <w:sz w:val="24"/>
          <w:szCs w:val="24"/>
          <w:lang w:val="ru-RU"/>
        </w:rPr>
        <w:t>растёт</w:t>
      </w:r>
      <w:r w:rsidRPr="00F90123">
        <w:rPr>
          <w:rFonts w:ascii="CorporateSTOT" w:hAnsi="CorporateSTOT"/>
          <w:sz w:val="24"/>
          <w:szCs w:val="24"/>
          <w:lang w:val="ru-RU"/>
        </w:rPr>
        <w:t>, поэтому мы ра</w:t>
      </w:r>
      <w:r w:rsidR="00E57565" w:rsidRPr="00F90123">
        <w:rPr>
          <w:rFonts w:ascii="CorporateSTOT" w:hAnsi="CorporateSTOT"/>
          <w:sz w:val="24"/>
          <w:szCs w:val="24"/>
          <w:lang w:val="ru-RU"/>
        </w:rPr>
        <w:t>сширяем</w:t>
      </w:r>
      <w:r w:rsidRPr="00F90123">
        <w:rPr>
          <w:rFonts w:ascii="CorporateSTOT" w:hAnsi="CorporateSTOT"/>
          <w:sz w:val="24"/>
          <w:szCs w:val="24"/>
          <w:lang w:val="ru-RU"/>
        </w:rPr>
        <w:t xml:space="preserve"> нашу </w:t>
      </w:r>
      <w:r w:rsidR="00E57565" w:rsidRPr="00F90123">
        <w:rPr>
          <w:rFonts w:ascii="CorporateSTOT" w:hAnsi="CorporateSTOT"/>
          <w:sz w:val="24"/>
          <w:szCs w:val="24"/>
          <w:lang w:val="ru-RU"/>
        </w:rPr>
        <w:t>серию</w:t>
      </w:r>
      <w:r w:rsidRPr="00F90123">
        <w:rPr>
          <w:rFonts w:ascii="CorporateSTOT" w:hAnsi="CorporateSTOT"/>
          <w:sz w:val="24"/>
          <w:szCs w:val="24"/>
          <w:lang w:val="ru-RU"/>
        </w:rPr>
        <w:t xml:space="preserve"> </w:t>
      </w:r>
      <w:r w:rsidR="00F90123">
        <w:rPr>
          <w:rFonts w:ascii="CorporateSTOT" w:hAnsi="CorporateSTOT"/>
          <w:sz w:val="24"/>
          <w:szCs w:val="24"/>
          <w:lang w:val="ru-RU"/>
        </w:rPr>
        <w:t xml:space="preserve">готовых решений </w:t>
      </w:r>
      <w:r w:rsidR="00F90123" w:rsidRPr="00F90123">
        <w:rPr>
          <w:rFonts w:ascii="CorporateSTOT" w:hAnsi="CorporateSTOT"/>
          <w:b/>
          <w:sz w:val="24"/>
          <w:szCs w:val="24"/>
          <w:lang w:val="ru-RU"/>
        </w:rPr>
        <w:t>ÖLFLEX CONNECT®</w:t>
      </w:r>
      <w:r w:rsidRPr="00F90123">
        <w:rPr>
          <w:rFonts w:ascii="CorporateSTOT" w:hAnsi="CorporateSTOT"/>
          <w:sz w:val="24"/>
          <w:szCs w:val="24"/>
          <w:lang w:val="ru-RU"/>
        </w:rPr>
        <w:t xml:space="preserve">", - </w:t>
      </w:r>
      <w:r w:rsidR="00AF079E" w:rsidRPr="00F90123">
        <w:rPr>
          <w:rFonts w:ascii="CorporateSTOT" w:hAnsi="CorporateSTOT"/>
          <w:sz w:val="24"/>
          <w:szCs w:val="24"/>
          <w:lang w:val="ru-RU"/>
        </w:rPr>
        <w:t>отметил</w:t>
      </w:r>
      <w:r w:rsidRPr="00F90123">
        <w:rPr>
          <w:rFonts w:ascii="CorporateSTOT" w:hAnsi="CorporateSTOT"/>
          <w:sz w:val="24"/>
          <w:szCs w:val="24"/>
          <w:lang w:val="ru-RU"/>
        </w:rPr>
        <w:t xml:space="preserve"> Георг</w:t>
      </w:r>
      <w:r w:rsidR="00E57565" w:rsidRPr="00F90123">
        <w:rPr>
          <w:rFonts w:ascii="CorporateSTOT" w:hAnsi="CorporateSTOT"/>
          <w:sz w:val="24"/>
          <w:szCs w:val="24"/>
          <w:lang w:val="ru-RU"/>
        </w:rPr>
        <w:t xml:space="preserve"> Ставовы</w:t>
      </w:r>
      <w:r w:rsidRPr="00F90123">
        <w:rPr>
          <w:rFonts w:ascii="CorporateSTOT" w:hAnsi="CorporateSTOT"/>
          <w:sz w:val="24"/>
          <w:szCs w:val="24"/>
          <w:lang w:val="ru-RU"/>
        </w:rPr>
        <w:t xml:space="preserve">, член правления и технический директор </w:t>
      </w:r>
      <w:r w:rsidR="00E57565" w:rsidRPr="00F90123">
        <w:rPr>
          <w:rFonts w:ascii="CorporateSTOT" w:hAnsi="CorporateSTOT"/>
          <w:sz w:val="24"/>
          <w:szCs w:val="24"/>
          <w:lang w:val="ru-RU"/>
        </w:rPr>
        <w:t>Lapp Holding AG</w:t>
      </w:r>
      <w:r w:rsidRPr="00F90123">
        <w:rPr>
          <w:rFonts w:ascii="CorporateSTOT" w:hAnsi="CorporateSTOT"/>
          <w:sz w:val="24"/>
          <w:szCs w:val="24"/>
          <w:lang w:val="ru-RU"/>
        </w:rPr>
        <w:t xml:space="preserve">. Растущий ассортимент </w:t>
      </w:r>
      <w:r w:rsidR="00AF4576" w:rsidRPr="00F90123">
        <w:rPr>
          <w:rFonts w:ascii="CorporateSTOT" w:hAnsi="CorporateSTOT"/>
          <w:sz w:val="24"/>
          <w:szCs w:val="24"/>
          <w:lang w:val="ru-RU"/>
        </w:rPr>
        <w:t>готовых кабельных решений – это ответ</w:t>
      </w:r>
      <w:r w:rsidRPr="00F90123">
        <w:rPr>
          <w:rFonts w:ascii="CorporateSTOT" w:hAnsi="CorporateSTOT"/>
          <w:sz w:val="24"/>
          <w:szCs w:val="24"/>
          <w:lang w:val="ru-RU"/>
        </w:rPr>
        <w:t xml:space="preserve"> на запросы от множества технических клиентов, которые хотят сконцентрироваться на своих ключевых компетенциях. </w:t>
      </w:r>
      <w:r w:rsidR="00552580" w:rsidRPr="00F90123">
        <w:rPr>
          <w:rFonts w:ascii="CorporateSTOT" w:hAnsi="CorporateSTOT"/>
          <w:sz w:val="24"/>
          <w:szCs w:val="24"/>
          <w:lang w:val="ru-RU"/>
        </w:rPr>
        <w:t>Компания Lapp</w:t>
      </w:r>
      <w:r w:rsidRPr="00F90123">
        <w:rPr>
          <w:rFonts w:ascii="CorporateSTOT" w:hAnsi="CorporateSTOT"/>
          <w:sz w:val="24"/>
          <w:szCs w:val="24"/>
          <w:lang w:val="ru-RU"/>
        </w:rPr>
        <w:t xml:space="preserve"> также </w:t>
      </w:r>
      <w:r w:rsidR="00552580" w:rsidRPr="00F90123">
        <w:rPr>
          <w:rFonts w:ascii="CorporateSTOT" w:hAnsi="CorporateSTOT"/>
          <w:sz w:val="24"/>
          <w:szCs w:val="24"/>
          <w:lang w:val="ru-RU"/>
        </w:rPr>
        <w:t>представит</w:t>
      </w:r>
      <w:r w:rsidR="00AF079E" w:rsidRPr="00F90123">
        <w:rPr>
          <w:rFonts w:ascii="CorporateSTOT" w:hAnsi="CorporateSTOT"/>
          <w:sz w:val="24"/>
          <w:szCs w:val="24"/>
          <w:lang w:val="ru-RU"/>
        </w:rPr>
        <w:t xml:space="preserve"> на выставке</w:t>
      </w:r>
      <w:r w:rsidRPr="00F90123">
        <w:rPr>
          <w:rFonts w:ascii="CorporateSTOT" w:hAnsi="CorporateSTOT"/>
          <w:sz w:val="24"/>
          <w:szCs w:val="24"/>
          <w:lang w:val="ru-RU"/>
        </w:rPr>
        <w:t xml:space="preserve"> новые </w:t>
      </w:r>
      <w:r w:rsidR="00F90123">
        <w:rPr>
          <w:rFonts w:ascii="CorporateSTOT" w:hAnsi="CorporateSTOT"/>
          <w:sz w:val="24"/>
          <w:szCs w:val="24"/>
          <w:lang w:val="ru-RU"/>
        </w:rPr>
        <w:t xml:space="preserve">особогибкие кабели для применения в </w:t>
      </w:r>
      <w:r w:rsidRPr="00F90123">
        <w:rPr>
          <w:rFonts w:ascii="CorporateSTOT" w:hAnsi="CorporateSTOT"/>
          <w:sz w:val="24"/>
          <w:szCs w:val="24"/>
          <w:lang w:val="ru-RU"/>
        </w:rPr>
        <w:t>буксируемы</w:t>
      </w:r>
      <w:r w:rsidR="00F90123">
        <w:rPr>
          <w:rFonts w:ascii="CorporateSTOT" w:hAnsi="CorporateSTOT"/>
          <w:sz w:val="24"/>
          <w:szCs w:val="24"/>
          <w:lang w:val="ru-RU"/>
        </w:rPr>
        <w:t>х</w:t>
      </w:r>
      <w:r w:rsidRPr="00F90123">
        <w:rPr>
          <w:rFonts w:ascii="CorporateSTOT" w:hAnsi="CorporateSTOT"/>
          <w:sz w:val="24"/>
          <w:szCs w:val="24"/>
          <w:lang w:val="ru-RU"/>
        </w:rPr>
        <w:t xml:space="preserve"> </w:t>
      </w:r>
      <w:r w:rsidR="00552580" w:rsidRPr="00F90123">
        <w:rPr>
          <w:rFonts w:ascii="CorporateSTOT" w:hAnsi="CorporateSTOT"/>
          <w:sz w:val="24"/>
          <w:szCs w:val="24"/>
          <w:lang w:val="ru-RU"/>
        </w:rPr>
        <w:t>кабельны</w:t>
      </w:r>
      <w:r w:rsidR="00F90123">
        <w:rPr>
          <w:rFonts w:ascii="CorporateSTOT" w:hAnsi="CorporateSTOT"/>
          <w:sz w:val="24"/>
          <w:szCs w:val="24"/>
          <w:lang w:val="ru-RU"/>
        </w:rPr>
        <w:t>х</w:t>
      </w:r>
      <w:r w:rsidR="00552580" w:rsidRPr="00F90123">
        <w:rPr>
          <w:rFonts w:ascii="CorporateSTOT" w:hAnsi="CorporateSTOT"/>
          <w:sz w:val="24"/>
          <w:szCs w:val="24"/>
          <w:lang w:val="ru-RU"/>
        </w:rPr>
        <w:t xml:space="preserve"> цеп</w:t>
      </w:r>
      <w:r w:rsidR="00F90123">
        <w:rPr>
          <w:rFonts w:ascii="CorporateSTOT" w:hAnsi="CorporateSTOT"/>
          <w:sz w:val="24"/>
          <w:szCs w:val="24"/>
          <w:lang w:val="ru-RU"/>
        </w:rPr>
        <w:t>ях</w:t>
      </w:r>
      <w:r w:rsidRPr="00F90123">
        <w:rPr>
          <w:rFonts w:ascii="CorporateSTOT" w:hAnsi="CorporateSTOT"/>
          <w:sz w:val="24"/>
          <w:szCs w:val="24"/>
          <w:lang w:val="ru-RU"/>
        </w:rPr>
        <w:t xml:space="preserve"> и </w:t>
      </w:r>
      <w:r w:rsidR="00D7398D" w:rsidRPr="00F90123">
        <w:rPr>
          <w:rFonts w:ascii="CorporateSTOT" w:hAnsi="CorporateSTOT"/>
          <w:sz w:val="24"/>
          <w:szCs w:val="24"/>
          <w:lang w:val="ru-RU"/>
        </w:rPr>
        <w:t>надёжные</w:t>
      </w:r>
      <w:r w:rsidRPr="00F90123">
        <w:rPr>
          <w:rFonts w:ascii="CorporateSTOT" w:hAnsi="CorporateSTOT"/>
          <w:sz w:val="24"/>
          <w:szCs w:val="24"/>
          <w:lang w:val="ru-RU"/>
        </w:rPr>
        <w:t xml:space="preserve"> </w:t>
      </w:r>
      <w:r w:rsidR="00F90123">
        <w:rPr>
          <w:rFonts w:ascii="CorporateSTOT" w:hAnsi="CorporateSTOT"/>
          <w:sz w:val="24"/>
          <w:szCs w:val="24"/>
          <w:lang w:val="ru-RU"/>
        </w:rPr>
        <w:t xml:space="preserve">кабели для </w:t>
      </w:r>
      <w:r w:rsidR="00552580" w:rsidRPr="00F90123">
        <w:rPr>
          <w:rFonts w:ascii="CorporateSTOT" w:hAnsi="CorporateSTOT"/>
          <w:sz w:val="24"/>
          <w:szCs w:val="24"/>
          <w:lang w:val="ru-RU"/>
        </w:rPr>
        <w:t>сенсор</w:t>
      </w:r>
      <w:r w:rsidR="00F90123">
        <w:rPr>
          <w:rFonts w:ascii="CorporateSTOT" w:hAnsi="CorporateSTOT"/>
          <w:sz w:val="24"/>
          <w:szCs w:val="24"/>
          <w:lang w:val="ru-RU"/>
        </w:rPr>
        <w:t>ов</w:t>
      </w:r>
      <w:r w:rsidRPr="00F90123">
        <w:rPr>
          <w:rFonts w:ascii="CorporateSTOT" w:hAnsi="CorporateSTOT"/>
          <w:sz w:val="24"/>
          <w:szCs w:val="24"/>
          <w:lang w:val="ru-RU"/>
        </w:rPr>
        <w:t>/</w:t>
      </w:r>
      <w:r w:rsidR="00552580" w:rsidRPr="00F90123">
        <w:rPr>
          <w:rFonts w:ascii="CorporateSTOT" w:hAnsi="CorporateSTOT"/>
          <w:sz w:val="24"/>
          <w:szCs w:val="24"/>
          <w:lang w:val="ru-RU"/>
        </w:rPr>
        <w:t>приводны</w:t>
      </w:r>
      <w:r w:rsidR="00F90123">
        <w:rPr>
          <w:rFonts w:ascii="CorporateSTOT" w:hAnsi="CorporateSTOT"/>
          <w:sz w:val="24"/>
          <w:szCs w:val="24"/>
          <w:lang w:val="ru-RU"/>
        </w:rPr>
        <w:t>х механизмов</w:t>
      </w:r>
      <w:r w:rsidRPr="00F90123">
        <w:rPr>
          <w:rFonts w:ascii="CorporateSTOT" w:hAnsi="CorporateSTOT"/>
          <w:sz w:val="24"/>
          <w:szCs w:val="24"/>
          <w:lang w:val="ru-RU"/>
        </w:rPr>
        <w:t xml:space="preserve">, а также первый в </w:t>
      </w:r>
      <w:r w:rsidR="00F90123">
        <w:rPr>
          <w:rFonts w:ascii="CorporateSTOT" w:hAnsi="CorporateSTOT"/>
          <w:sz w:val="24"/>
          <w:szCs w:val="24"/>
          <w:lang w:val="ru-RU"/>
        </w:rPr>
        <w:t>своём роде в кабельно</w:t>
      </w:r>
      <w:r w:rsidR="00D1702E">
        <w:rPr>
          <w:rFonts w:ascii="CorporateSTOT" w:hAnsi="CorporateSTOT"/>
          <w:sz w:val="24"/>
          <w:szCs w:val="24"/>
          <w:lang w:val="ru-RU"/>
        </w:rPr>
        <w:t>й от</w:t>
      </w:r>
      <w:r w:rsidR="00F90123">
        <w:rPr>
          <w:rFonts w:ascii="CorporateSTOT" w:hAnsi="CorporateSTOT"/>
          <w:sz w:val="24"/>
          <w:szCs w:val="24"/>
          <w:lang w:val="ru-RU"/>
        </w:rPr>
        <w:t>расли</w:t>
      </w:r>
      <w:r w:rsidR="00AF079E" w:rsidRPr="00F90123">
        <w:rPr>
          <w:rFonts w:ascii="CorporateSTOT" w:hAnsi="CorporateSTOT"/>
          <w:sz w:val="24"/>
          <w:szCs w:val="24"/>
          <w:lang w:val="ru-RU"/>
        </w:rPr>
        <w:t xml:space="preserve"> антистатический кабель</w:t>
      </w:r>
      <w:r w:rsidRPr="00F90123">
        <w:rPr>
          <w:rFonts w:ascii="CorporateSTOT" w:hAnsi="CorporateSTOT"/>
          <w:sz w:val="24"/>
          <w:szCs w:val="24"/>
          <w:lang w:val="ru-RU"/>
        </w:rPr>
        <w:t>.</w:t>
      </w:r>
    </w:p>
    <w:p w:rsidR="005F0017" w:rsidRPr="00F90123" w:rsidRDefault="005F0017" w:rsidP="005F0017">
      <w:pPr>
        <w:spacing w:line="360" w:lineRule="auto"/>
        <w:jc w:val="both"/>
        <w:rPr>
          <w:rFonts w:ascii="CorporateSTOT" w:hAnsi="CorporateSTOT"/>
          <w:lang w:val="ru-RU"/>
        </w:rPr>
      </w:pPr>
    </w:p>
    <w:p w:rsidR="005F0017" w:rsidRPr="00F90123" w:rsidRDefault="00346FC1" w:rsidP="005F0017">
      <w:pPr>
        <w:pStyle w:val="af3"/>
        <w:spacing w:line="360" w:lineRule="auto"/>
        <w:rPr>
          <w:rFonts w:ascii="CorporateSTOT" w:hAnsi="CorporateSTOT"/>
          <w:b/>
          <w:sz w:val="24"/>
          <w:szCs w:val="24"/>
          <w:lang w:val="ru-RU"/>
        </w:rPr>
      </w:pPr>
      <w:r w:rsidRPr="00F90123">
        <w:rPr>
          <w:rFonts w:ascii="CorporateSTOT" w:hAnsi="CorporateSTOT"/>
          <w:b/>
          <w:sz w:val="24"/>
          <w:szCs w:val="24"/>
          <w:lang w:val="ru-RU"/>
        </w:rPr>
        <w:t>Новые соединители для</w:t>
      </w:r>
      <w:r w:rsidR="005F0017" w:rsidRPr="00F90123">
        <w:rPr>
          <w:rFonts w:ascii="CorporateSTOT" w:hAnsi="CorporateSTOT"/>
          <w:b/>
          <w:sz w:val="24"/>
          <w:szCs w:val="24"/>
          <w:lang w:val="ru-RU"/>
        </w:rPr>
        <w:t xml:space="preserve"> ÖLFLEX CONNECT</w:t>
      </w:r>
      <w:r w:rsidR="00F90123" w:rsidRPr="00F90123">
        <w:rPr>
          <w:rFonts w:ascii="CorporateSTOT" w:hAnsi="CorporateSTOT"/>
          <w:b/>
          <w:sz w:val="24"/>
          <w:szCs w:val="24"/>
          <w:lang w:val="ru-RU"/>
        </w:rPr>
        <w:t>®</w:t>
      </w:r>
      <w:r w:rsidR="005F0017" w:rsidRPr="00F90123">
        <w:rPr>
          <w:rFonts w:ascii="CorporateSTOT" w:hAnsi="CorporateSTOT"/>
          <w:b/>
          <w:sz w:val="24"/>
          <w:szCs w:val="24"/>
          <w:lang w:val="ru-RU"/>
        </w:rPr>
        <w:t xml:space="preserve"> SERVO</w:t>
      </w:r>
    </w:p>
    <w:p w:rsidR="00474F67" w:rsidRPr="00F90123" w:rsidRDefault="00F90123" w:rsidP="00553AA5">
      <w:pPr>
        <w:pStyle w:val="af3"/>
        <w:spacing w:line="360" w:lineRule="auto"/>
        <w:rPr>
          <w:rFonts w:ascii="CorporateSTOT" w:hAnsi="CorporateSTOT"/>
          <w:sz w:val="24"/>
          <w:szCs w:val="24"/>
          <w:lang w:val="ru-RU"/>
        </w:rPr>
      </w:pPr>
      <w:r w:rsidRPr="00F90123">
        <w:rPr>
          <w:rFonts w:ascii="CorporateSTOT" w:hAnsi="CorporateSTOT"/>
          <w:b/>
          <w:sz w:val="24"/>
          <w:szCs w:val="24"/>
          <w:lang w:val="ru-RU"/>
        </w:rPr>
        <w:t xml:space="preserve">ÖLFLEX CONNECT® </w:t>
      </w:r>
      <w:r w:rsidR="005F0017" w:rsidRPr="00F90123">
        <w:rPr>
          <w:rFonts w:ascii="CorporateSTOT" w:hAnsi="CorporateSTOT"/>
          <w:sz w:val="24"/>
          <w:szCs w:val="24"/>
          <w:lang w:val="ru-RU"/>
        </w:rPr>
        <w:t xml:space="preserve">SERVO </w:t>
      </w:r>
      <w:r w:rsidR="00346FC1" w:rsidRPr="00F90123">
        <w:rPr>
          <w:rFonts w:ascii="CorporateSTOT" w:hAnsi="CorporateSTOT"/>
          <w:sz w:val="24"/>
          <w:szCs w:val="24"/>
          <w:lang w:val="ru-RU"/>
        </w:rPr>
        <w:t>является важным элементом стратегии</w:t>
      </w:r>
      <w:r w:rsidR="005F0017" w:rsidRPr="00F90123">
        <w:rPr>
          <w:rFonts w:ascii="CorporateSTOT" w:hAnsi="CorporateSTOT"/>
          <w:sz w:val="24"/>
          <w:szCs w:val="24"/>
          <w:lang w:val="ru-RU"/>
        </w:rPr>
        <w:t xml:space="preserve"> Lapp Group. </w:t>
      </w:r>
      <w:r w:rsidR="0010134F" w:rsidRPr="00F90123">
        <w:rPr>
          <w:rFonts w:ascii="CorporateSTOT" w:hAnsi="CorporateSTOT"/>
          <w:sz w:val="24"/>
          <w:szCs w:val="24"/>
          <w:lang w:val="ru-RU"/>
        </w:rPr>
        <w:t xml:space="preserve">В этих </w:t>
      </w:r>
      <w:r>
        <w:rPr>
          <w:rFonts w:ascii="CorporateSTOT" w:hAnsi="CorporateSTOT"/>
          <w:sz w:val="24"/>
          <w:szCs w:val="24"/>
          <w:lang w:val="ru-RU"/>
        </w:rPr>
        <w:t xml:space="preserve">сборках для </w:t>
      </w:r>
      <w:r w:rsidR="0010134F" w:rsidRPr="00F90123">
        <w:rPr>
          <w:rFonts w:ascii="CorporateSTOT" w:hAnsi="CorporateSTOT"/>
          <w:sz w:val="24"/>
          <w:szCs w:val="24"/>
          <w:lang w:val="ru-RU"/>
        </w:rPr>
        <w:t>сервопривод</w:t>
      </w:r>
      <w:r>
        <w:rPr>
          <w:rFonts w:ascii="CorporateSTOT" w:hAnsi="CorporateSTOT"/>
          <w:sz w:val="24"/>
          <w:szCs w:val="24"/>
          <w:lang w:val="ru-RU"/>
        </w:rPr>
        <w:t xml:space="preserve">ов </w:t>
      </w:r>
      <w:r w:rsidR="008674DA" w:rsidRPr="00F90123">
        <w:rPr>
          <w:rFonts w:ascii="CorporateSTOT" w:hAnsi="CorporateSTOT"/>
          <w:sz w:val="24"/>
          <w:szCs w:val="24"/>
          <w:lang w:val="ru-RU"/>
        </w:rPr>
        <w:t xml:space="preserve">кабель и </w:t>
      </w:r>
      <w:r w:rsidR="00553AA5">
        <w:rPr>
          <w:rFonts w:ascii="CorporateSTOT" w:hAnsi="CorporateSTOT"/>
          <w:sz w:val="24"/>
          <w:szCs w:val="24"/>
          <w:lang w:val="ru-RU"/>
        </w:rPr>
        <w:t xml:space="preserve">штекерный </w:t>
      </w:r>
      <w:r w:rsidR="008674DA" w:rsidRPr="00F90123">
        <w:rPr>
          <w:rFonts w:ascii="CorporateSTOT" w:hAnsi="CorporateSTOT"/>
          <w:sz w:val="24"/>
          <w:szCs w:val="24"/>
          <w:lang w:val="ru-RU"/>
        </w:rPr>
        <w:lastRenderedPageBreak/>
        <w:t xml:space="preserve">соединитель подключаются полуавтоматически, что обеспечивает такие </w:t>
      </w:r>
      <w:r w:rsidR="008844D5" w:rsidRPr="00F90123">
        <w:rPr>
          <w:rFonts w:ascii="CorporateSTOT" w:hAnsi="CorporateSTOT"/>
          <w:sz w:val="24"/>
          <w:szCs w:val="24"/>
          <w:lang w:val="ru-RU"/>
        </w:rPr>
        <w:t>преимущества</w:t>
      </w:r>
      <w:r w:rsidR="008674DA" w:rsidRPr="00F90123">
        <w:rPr>
          <w:rFonts w:ascii="CorporateSTOT" w:hAnsi="CorporateSTOT"/>
          <w:sz w:val="24"/>
          <w:szCs w:val="24"/>
          <w:lang w:val="ru-RU"/>
        </w:rPr>
        <w:t>, как качество и эффект экранирования</w:t>
      </w:r>
      <w:r w:rsidR="005F0017" w:rsidRPr="00F90123">
        <w:rPr>
          <w:rFonts w:ascii="CorporateSTOT" w:hAnsi="CorporateSTOT"/>
          <w:sz w:val="24"/>
          <w:szCs w:val="24"/>
          <w:lang w:val="ru-RU"/>
        </w:rPr>
        <w:t xml:space="preserve">. </w:t>
      </w:r>
      <w:r w:rsidR="008674DA" w:rsidRPr="00F90123">
        <w:rPr>
          <w:rFonts w:ascii="CorporateSTOT" w:hAnsi="CorporateSTOT"/>
          <w:sz w:val="24"/>
          <w:szCs w:val="24"/>
          <w:lang w:val="ru-RU"/>
        </w:rPr>
        <w:t xml:space="preserve">На </w:t>
      </w:r>
      <w:r w:rsidR="007E2894" w:rsidRPr="00F90123">
        <w:rPr>
          <w:rFonts w:ascii="CorporateSTOT" w:hAnsi="CorporateSTOT"/>
          <w:sz w:val="24"/>
          <w:szCs w:val="24"/>
          <w:lang w:val="ru-RU"/>
        </w:rPr>
        <w:t>выставке</w:t>
      </w:r>
      <w:r w:rsidR="008674DA" w:rsidRPr="00F90123">
        <w:rPr>
          <w:rFonts w:ascii="CorporateSTOT" w:hAnsi="CorporateSTOT"/>
          <w:sz w:val="24"/>
          <w:szCs w:val="24"/>
          <w:lang w:val="ru-RU"/>
        </w:rPr>
        <w:t xml:space="preserve"> </w:t>
      </w:r>
      <w:r w:rsidR="005F0017" w:rsidRPr="00F90123">
        <w:rPr>
          <w:rFonts w:ascii="CorporateSTOT" w:hAnsi="CorporateSTOT"/>
          <w:sz w:val="24"/>
          <w:szCs w:val="24"/>
          <w:lang w:val="ru-RU"/>
        </w:rPr>
        <w:t>SPS, Lapp</w:t>
      </w:r>
      <w:r w:rsidR="008674DA" w:rsidRPr="00F90123">
        <w:rPr>
          <w:rFonts w:ascii="CorporateSTOT" w:hAnsi="CorporateSTOT"/>
          <w:sz w:val="24"/>
          <w:szCs w:val="24"/>
          <w:lang w:val="ru-RU"/>
        </w:rPr>
        <w:t xml:space="preserve"> представит две новые версии</w:t>
      </w:r>
      <w:r w:rsidR="00553AA5">
        <w:rPr>
          <w:rFonts w:ascii="CorporateSTOT" w:hAnsi="CorporateSTOT"/>
          <w:sz w:val="24"/>
          <w:szCs w:val="24"/>
          <w:lang w:val="ru-RU"/>
        </w:rPr>
        <w:t xml:space="preserve">: </w:t>
      </w:r>
      <w:r w:rsidR="00553AA5">
        <w:rPr>
          <w:rFonts w:ascii="CorporateSTOT" w:hAnsi="CorporateSTOT"/>
          <w:sz w:val="24"/>
          <w:szCs w:val="24"/>
          <w:lang w:val="ru-RU"/>
        </w:rPr>
        <w:br/>
        <w:t xml:space="preserve">- </w:t>
      </w:r>
      <w:r w:rsidR="003C58AA" w:rsidRPr="00F90123">
        <w:rPr>
          <w:rFonts w:ascii="CorporateSTOT" w:hAnsi="CorporateSTOT"/>
          <w:sz w:val="24"/>
          <w:szCs w:val="24"/>
          <w:lang w:val="ru-RU"/>
        </w:rPr>
        <w:t>Что касается приводов,</w:t>
      </w:r>
      <w:r w:rsidR="00474F67" w:rsidRPr="00F90123">
        <w:rPr>
          <w:rFonts w:ascii="CorporateSTOT" w:hAnsi="CorporateSTOT"/>
          <w:sz w:val="24"/>
          <w:szCs w:val="24"/>
          <w:lang w:val="ru-RU"/>
        </w:rPr>
        <w:t xml:space="preserve"> Lapp представит</w:t>
      </w:r>
      <w:r w:rsidR="005F0017" w:rsidRPr="00F90123">
        <w:rPr>
          <w:rFonts w:ascii="CorporateSTOT" w:hAnsi="CorporateSTOT"/>
          <w:sz w:val="24"/>
          <w:szCs w:val="24"/>
          <w:lang w:val="ru-RU"/>
        </w:rPr>
        <w:t xml:space="preserve"> </w:t>
      </w:r>
      <w:r w:rsidR="00474F67" w:rsidRPr="00F90123">
        <w:rPr>
          <w:rFonts w:ascii="CorporateSTOT" w:hAnsi="CorporateSTOT"/>
          <w:sz w:val="24"/>
          <w:szCs w:val="24"/>
          <w:lang w:val="ru-RU"/>
        </w:rPr>
        <w:t>продукты,</w:t>
      </w:r>
      <w:r w:rsidR="002137A6" w:rsidRPr="00F90123">
        <w:rPr>
          <w:rFonts w:ascii="CorporateSTOT" w:hAnsi="CorporateSTOT"/>
          <w:sz w:val="24"/>
          <w:szCs w:val="24"/>
          <w:lang w:val="ru-RU"/>
        </w:rPr>
        <w:t xml:space="preserve"> соответствующие стандартам</w:t>
      </w:r>
      <w:r w:rsidR="005F0017" w:rsidRPr="00F90123">
        <w:rPr>
          <w:rFonts w:ascii="CorporateSTOT" w:hAnsi="CorporateSTOT"/>
          <w:sz w:val="24"/>
          <w:szCs w:val="24"/>
          <w:lang w:val="ru-RU"/>
        </w:rPr>
        <w:t xml:space="preserve"> Siemens, SEW </w:t>
      </w:r>
      <w:r w:rsidR="002137A6" w:rsidRPr="00F90123">
        <w:rPr>
          <w:rFonts w:ascii="CorporateSTOT" w:hAnsi="CorporateSTOT"/>
          <w:sz w:val="24"/>
          <w:szCs w:val="24"/>
          <w:lang w:val="ru-RU"/>
        </w:rPr>
        <w:t>и Rockwell</w:t>
      </w:r>
      <w:r w:rsidR="005F0017" w:rsidRPr="00F90123">
        <w:rPr>
          <w:rFonts w:ascii="CorporateSTOT" w:hAnsi="CorporateSTOT"/>
          <w:sz w:val="24"/>
          <w:szCs w:val="24"/>
          <w:lang w:val="ru-RU"/>
        </w:rPr>
        <w:t>,</w:t>
      </w:r>
      <w:r w:rsidR="003C58AA" w:rsidRPr="00F90123">
        <w:rPr>
          <w:rFonts w:ascii="CorporateSTOT" w:hAnsi="CorporateSTOT"/>
          <w:sz w:val="24"/>
          <w:szCs w:val="24"/>
          <w:lang w:val="ru-RU"/>
        </w:rPr>
        <w:t xml:space="preserve"> а</w:t>
      </w:r>
      <w:r w:rsidR="005F0017" w:rsidRPr="00F90123">
        <w:rPr>
          <w:rFonts w:ascii="CorporateSTOT" w:hAnsi="CorporateSTOT"/>
          <w:sz w:val="24"/>
          <w:szCs w:val="24"/>
          <w:lang w:val="ru-RU"/>
        </w:rPr>
        <w:t xml:space="preserve"> </w:t>
      </w:r>
      <w:r w:rsidR="002137A6" w:rsidRPr="00F90123">
        <w:rPr>
          <w:rFonts w:ascii="CorporateSTOT" w:hAnsi="CorporateSTOT"/>
          <w:sz w:val="24"/>
          <w:szCs w:val="24"/>
          <w:lang w:val="ru-RU"/>
        </w:rPr>
        <w:t>также соединитель для приводов</w:t>
      </w:r>
      <w:r w:rsidR="005F0017" w:rsidRPr="00F90123">
        <w:rPr>
          <w:rFonts w:ascii="CorporateSTOT" w:hAnsi="CorporateSTOT"/>
          <w:sz w:val="24"/>
          <w:szCs w:val="24"/>
          <w:lang w:val="ru-RU"/>
        </w:rPr>
        <w:t xml:space="preserve"> Fanuc. </w:t>
      </w:r>
      <w:r w:rsidR="002137A6" w:rsidRPr="00F90123">
        <w:rPr>
          <w:rFonts w:ascii="CorporateSTOT" w:hAnsi="CorporateSTOT"/>
          <w:sz w:val="24"/>
          <w:szCs w:val="24"/>
          <w:lang w:val="ru-RU"/>
        </w:rPr>
        <w:t xml:space="preserve">С технической точки зрения </w:t>
      </w:r>
      <w:r w:rsidR="00553AA5">
        <w:rPr>
          <w:rFonts w:ascii="CorporateSTOT" w:hAnsi="CorporateSTOT"/>
          <w:sz w:val="24"/>
          <w:szCs w:val="24"/>
          <w:lang w:val="ru-RU"/>
        </w:rPr>
        <w:t xml:space="preserve">штекерный </w:t>
      </w:r>
      <w:r w:rsidR="002137A6" w:rsidRPr="00F90123">
        <w:rPr>
          <w:rFonts w:ascii="CorporateSTOT" w:hAnsi="CorporateSTOT"/>
          <w:sz w:val="24"/>
          <w:szCs w:val="24"/>
          <w:lang w:val="ru-RU"/>
        </w:rPr>
        <w:t>соединитель</w:t>
      </w:r>
      <w:r w:rsidR="005F0017" w:rsidRPr="00F90123">
        <w:rPr>
          <w:rFonts w:ascii="CorporateSTOT" w:hAnsi="CorporateSTOT"/>
          <w:sz w:val="24"/>
          <w:szCs w:val="24"/>
          <w:lang w:val="ru-RU"/>
        </w:rPr>
        <w:t xml:space="preserve"> Fanuc</w:t>
      </w:r>
      <w:r w:rsidR="00CE6387" w:rsidRPr="00F90123">
        <w:rPr>
          <w:rFonts w:ascii="CorporateSTOT" w:hAnsi="CorporateSTOT"/>
          <w:sz w:val="24"/>
          <w:szCs w:val="24"/>
          <w:lang w:val="ru-RU"/>
        </w:rPr>
        <w:t xml:space="preserve"> – это настоящ</w:t>
      </w:r>
      <w:r w:rsidR="000855B3" w:rsidRPr="00F90123">
        <w:rPr>
          <w:rFonts w:ascii="CorporateSTOT" w:hAnsi="CorporateSTOT"/>
          <w:sz w:val="24"/>
          <w:szCs w:val="24"/>
          <w:lang w:val="ru-RU"/>
        </w:rPr>
        <w:t>ее новшество</w:t>
      </w:r>
      <w:r w:rsidR="005F0017" w:rsidRPr="00F90123">
        <w:rPr>
          <w:rFonts w:ascii="CorporateSTOT" w:hAnsi="CorporateSTOT"/>
          <w:sz w:val="24"/>
          <w:szCs w:val="24"/>
          <w:lang w:val="ru-RU"/>
        </w:rPr>
        <w:t xml:space="preserve">. </w:t>
      </w:r>
      <w:r w:rsidR="0007701D" w:rsidRPr="00F90123">
        <w:rPr>
          <w:rFonts w:ascii="CorporateSTOT" w:hAnsi="CorporateSTOT"/>
          <w:sz w:val="24"/>
          <w:szCs w:val="24"/>
          <w:lang w:val="ru-RU"/>
        </w:rPr>
        <w:t xml:space="preserve">Сначала соединитель инкапсулируется, после чего изготавливается </w:t>
      </w:r>
      <w:r w:rsidR="00D7398D" w:rsidRPr="00F90123">
        <w:rPr>
          <w:rFonts w:ascii="CorporateSTOT" w:hAnsi="CorporateSTOT"/>
          <w:sz w:val="24"/>
          <w:szCs w:val="24"/>
          <w:lang w:val="ru-RU"/>
        </w:rPr>
        <w:t>литьём</w:t>
      </w:r>
      <w:r w:rsidR="0007701D" w:rsidRPr="00F90123">
        <w:rPr>
          <w:rFonts w:ascii="CorporateSTOT" w:hAnsi="CorporateSTOT"/>
          <w:sz w:val="24"/>
          <w:szCs w:val="24"/>
          <w:lang w:val="ru-RU"/>
        </w:rPr>
        <w:t xml:space="preserve"> под давлением с использованием двух различных пластик</w:t>
      </w:r>
      <w:r w:rsidR="00553AA5">
        <w:rPr>
          <w:rFonts w:ascii="CorporateSTOT" w:hAnsi="CorporateSTOT"/>
          <w:sz w:val="24"/>
          <w:szCs w:val="24"/>
          <w:lang w:val="ru-RU"/>
        </w:rPr>
        <w:t>ат</w:t>
      </w:r>
      <w:r w:rsidR="0007701D" w:rsidRPr="00F90123">
        <w:rPr>
          <w:rFonts w:ascii="CorporateSTOT" w:hAnsi="CorporateSTOT"/>
          <w:sz w:val="24"/>
          <w:szCs w:val="24"/>
          <w:lang w:val="ru-RU"/>
        </w:rPr>
        <w:t xml:space="preserve">ов. Это позволяет достигать </w:t>
      </w:r>
      <w:r w:rsidR="000855B3" w:rsidRPr="00F90123">
        <w:rPr>
          <w:rFonts w:ascii="CorporateSTOT" w:hAnsi="CorporateSTOT"/>
          <w:sz w:val="24"/>
          <w:szCs w:val="24"/>
          <w:lang w:val="ru-RU"/>
        </w:rPr>
        <w:t xml:space="preserve">конструкции изделия </w:t>
      </w:r>
      <w:r w:rsidR="0007701D" w:rsidRPr="00F90123">
        <w:rPr>
          <w:rFonts w:ascii="CorporateSTOT" w:hAnsi="CorporateSTOT"/>
          <w:sz w:val="24"/>
          <w:szCs w:val="24"/>
          <w:lang w:val="ru-RU"/>
        </w:rPr>
        <w:t>меньш</w:t>
      </w:r>
      <w:r w:rsidR="000855B3" w:rsidRPr="00F90123">
        <w:rPr>
          <w:rFonts w:ascii="CorporateSTOT" w:hAnsi="CorporateSTOT"/>
          <w:sz w:val="24"/>
          <w:szCs w:val="24"/>
          <w:lang w:val="ru-RU"/>
        </w:rPr>
        <w:t>его размера</w:t>
      </w:r>
      <w:r w:rsidR="0007701D" w:rsidRPr="00F90123">
        <w:rPr>
          <w:rFonts w:ascii="CorporateSTOT" w:hAnsi="CorporateSTOT"/>
          <w:sz w:val="24"/>
          <w:szCs w:val="24"/>
          <w:lang w:val="ru-RU"/>
        </w:rPr>
        <w:t xml:space="preserve"> и лучшей герметичности. </w:t>
      </w:r>
      <w:r w:rsidR="0008376A" w:rsidRPr="00F90123">
        <w:rPr>
          <w:rFonts w:ascii="CorporateSTOT" w:hAnsi="CorporateSTOT"/>
          <w:sz w:val="24"/>
          <w:szCs w:val="24"/>
          <w:lang w:val="ru-RU"/>
        </w:rPr>
        <w:t>Соединители в</w:t>
      </w:r>
      <w:r w:rsidR="0001257E" w:rsidRPr="00F90123">
        <w:rPr>
          <w:rFonts w:ascii="CorporateSTOT" w:hAnsi="CorporateSTOT"/>
          <w:sz w:val="24"/>
          <w:szCs w:val="24"/>
          <w:lang w:val="ru-RU"/>
        </w:rPr>
        <w:t xml:space="preserve"> сочетании с тонкими кабелями </w:t>
      </w:r>
      <w:r w:rsidR="0008376A" w:rsidRPr="00F90123">
        <w:rPr>
          <w:rFonts w:ascii="CorporateSTOT" w:hAnsi="CorporateSTOT"/>
          <w:sz w:val="24"/>
          <w:szCs w:val="24"/>
          <w:lang w:val="ru-RU"/>
        </w:rPr>
        <w:t>Lapp</w:t>
      </w:r>
      <w:r w:rsidR="005F0017" w:rsidRPr="00F90123">
        <w:rPr>
          <w:rFonts w:ascii="CorporateSTOT" w:hAnsi="CorporateSTOT"/>
          <w:sz w:val="24"/>
          <w:szCs w:val="24"/>
          <w:lang w:val="ru-RU"/>
        </w:rPr>
        <w:t xml:space="preserve"> </w:t>
      </w:r>
      <w:r w:rsidR="0001257E" w:rsidRPr="00F90123">
        <w:rPr>
          <w:rFonts w:ascii="CorporateSTOT" w:hAnsi="CorporateSTOT"/>
          <w:sz w:val="24"/>
          <w:szCs w:val="24"/>
          <w:lang w:val="ru-RU"/>
        </w:rPr>
        <w:t xml:space="preserve">в результате </w:t>
      </w:r>
      <w:r w:rsidR="0008376A" w:rsidRPr="00F90123">
        <w:rPr>
          <w:rFonts w:ascii="CorporateSTOT" w:hAnsi="CorporateSTOT"/>
          <w:sz w:val="24"/>
          <w:szCs w:val="24"/>
          <w:lang w:val="ru-RU"/>
        </w:rPr>
        <w:t xml:space="preserve">представляют собой </w:t>
      </w:r>
      <w:r w:rsidR="0001257E" w:rsidRPr="00F90123">
        <w:rPr>
          <w:rFonts w:ascii="CorporateSTOT" w:hAnsi="CorporateSTOT"/>
          <w:sz w:val="24"/>
          <w:szCs w:val="24"/>
          <w:lang w:val="ru-RU"/>
        </w:rPr>
        <w:t>компактные кабели с меньшим радиусом изгиба</w:t>
      </w:r>
      <w:r w:rsidR="003C58AA" w:rsidRPr="00F90123">
        <w:rPr>
          <w:rFonts w:ascii="CorporateSTOT" w:hAnsi="CorporateSTOT"/>
          <w:sz w:val="24"/>
          <w:szCs w:val="24"/>
          <w:lang w:val="ru-RU"/>
        </w:rPr>
        <w:t>, что</w:t>
      </w:r>
      <w:r w:rsidR="0001257E" w:rsidRPr="00F90123">
        <w:rPr>
          <w:rFonts w:ascii="CorporateSTOT" w:hAnsi="CorporateSTOT"/>
          <w:sz w:val="24"/>
          <w:szCs w:val="24"/>
          <w:lang w:val="ru-RU"/>
        </w:rPr>
        <w:t xml:space="preserve"> является особенно важной характеристикой для производителей компактного оборудования. </w:t>
      </w:r>
      <w:r w:rsidR="00D7398D" w:rsidRPr="00F90123">
        <w:rPr>
          <w:rFonts w:ascii="CorporateSTOT" w:hAnsi="CorporateSTOT"/>
          <w:sz w:val="24"/>
          <w:szCs w:val="24"/>
          <w:lang w:val="ru-RU"/>
        </w:rPr>
        <w:t>Ещё</w:t>
      </w:r>
      <w:r w:rsidR="00326BC0" w:rsidRPr="00F90123">
        <w:rPr>
          <w:rFonts w:ascii="CorporateSTOT" w:hAnsi="CorporateSTOT"/>
          <w:sz w:val="24"/>
          <w:szCs w:val="24"/>
          <w:lang w:val="ru-RU"/>
        </w:rPr>
        <w:t xml:space="preserve"> одним преимуществом этого соединителя является встроенная изоляция кабеля. Это означает, что она не может быть потеряна во время сборки и</w:t>
      </w:r>
      <w:r w:rsidR="00BC2C8D" w:rsidRPr="00F90123">
        <w:rPr>
          <w:rFonts w:ascii="CorporateSTOT" w:hAnsi="CorporateSTOT"/>
          <w:sz w:val="24"/>
          <w:szCs w:val="24"/>
          <w:lang w:val="ru-RU"/>
        </w:rPr>
        <w:t>,</w:t>
      </w:r>
      <w:r w:rsidR="00326BC0" w:rsidRPr="00F90123">
        <w:rPr>
          <w:rFonts w:ascii="CorporateSTOT" w:hAnsi="CorporateSTOT"/>
          <w:sz w:val="24"/>
          <w:szCs w:val="24"/>
          <w:lang w:val="ru-RU"/>
        </w:rPr>
        <w:t xml:space="preserve"> что на литом соединител</w:t>
      </w:r>
      <w:r w:rsidR="000855B3" w:rsidRPr="00F90123">
        <w:rPr>
          <w:rFonts w:ascii="CorporateSTOT" w:hAnsi="CorporateSTOT"/>
          <w:sz w:val="24"/>
          <w:szCs w:val="24"/>
          <w:lang w:val="ru-RU"/>
        </w:rPr>
        <w:t>е</w:t>
      </w:r>
      <w:r w:rsidR="00326BC0" w:rsidRPr="00F90123">
        <w:rPr>
          <w:rFonts w:ascii="CorporateSTOT" w:hAnsi="CorporateSTOT"/>
          <w:sz w:val="24"/>
          <w:szCs w:val="24"/>
          <w:lang w:val="ru-RU"/>
        </w:rPr>
        <w:t xml:space="preserve"> нет крепежа.</w:t>
      </w:r>
    </w:p>
    <w:p w:rsidR="003C58AA" w:rsidRPr="00F90123" w:rsidRDefault="005F0017" w:rsidP="005F0017">
      <w:pPr>
        <w:pStyle w:val="af3"/>
        <w:spacing w:line="360" w:lineRule="auto"/>
        <w:rPr>
          <w:rFonts w:ascii="CorporateSTOT" w:hAnsi="CorporateSTOT"/>
          <w:sz w:val="24"/>
          <w:szCs w:val="24"/>
          <w:lang w:val="ru-RU"/>
        </w:rPr>
      </w:pPr>
      <w:r w:rsidRPr="00F90123">
        <w:rPr>
          <w:rFonts w:ascii="CorporateSTOT" w:hAnsi="CorporateSTOT"/>
          <w:sz w:val="24"/>
          <w:szCs w:val="24"/>
          <w:lang w:val="ru-RU"/>
        </w:rPr>
        <w:t xml:space="preserve">- </w:t>
      </w:r>
      <w:r w:rsidR="003C58AA" w:rsidRPr="00F90123">
        <w:rPr>
          <w:rFonts w:ascii="CorporateSTOT" w:hAnsi="CorporateSTOT"/>
          <w:sz w:val="24"/>
          <w:szCs w:val="24"/>
          <w:lang w:val="ru-RU"/>
        </w:rPr>
        <w:t>Что касается контроллеров</w:t>
      </w:r>
      <w:r w:rsidRPr="00F90123">
        <w:rPr>
          <w:rFonts w:ascii="CorporateSTOT" w:hAnsi="CorporateSTOT"/>
          <w:sz w:val="24"/>
          <w:szCs w:val="24"/>
          <w:lang w:val="ru-RU"/>
        </w:rPr>
        <w:t xml:space="preserve">, </w:t>
      </w:r>
      <w:r w:rsidR="007045B4" w:rsidRPr="00F90123">
        <w:rPr>
          <w:rFonts w:ascii="CorporateSTOT" w:hAnsi="CorporateSTOT"/>
          <w:sz w:val="24"/>
          <w:szCs w:val="24"/>
          <w:lang w:val="ru-RU"/>
        </w:rPr>
        <w:t xml:space="preserve">компания </w:t>
      </w:r>
      <w:r w:rsidRPr="00F90123">
        <w:rPr>
          <w:rFonts w:ascii="CorporateSTOT" w:hAnsi="CorporateSTOT"/>
          <w:sz w:val="24"/>
          <w:szCs w:val="24"/>
          <w:lang w:val="ru-RU"/>
        </w:rPr>
        <w:t>Lapp</w:t>
      </w:r>
      <w:r w:rsidR="007045B4" w:rsidRPr="00F90123">
        <w:rPr>
          <w:rFonts w:ascii="CorporateSTOT" w:hAnsi="CorporateSTOT"/>
          <w:sz w:val="24"/>
          <w:szCs w:val="24"/>
          <w:lang w:val="ru-RU"/>
        </w:rPr>
        <w:t xml:space="preserve"> добавила в ассортимент соединитель</w:t>
      </w:r>
      <w:r w:rsidRPr="00F90123">
        <w:rPr>
          <w:rFonts w:ascii="CorporateSTOT" w:hAnsi="CorporateSTOT"/>
          <w:sz w:val="24"/>
          <w:szCs w:val="24"/>
          <w:lang w:val="ru-RU"/>
        </w:rPr>
        <w:t xml:space="preserve">, </w:t>
      </w:r>
      <w:r w:rsidR="007045B4" w:rsidRPr="00F90123">
        <w:rPr>
          <w:rFonts w:ascii="CorporateSTOT" w:hAnsi="CorporateSTOT"/>
          <w:sz w:val="24"/>
          <w:szCs w:val="24"/>
          <w:lang w:val="ru-RU"/>
        </w:rPr>
        <w:t xml:space="preserve">который был специально изготовлен для нового поколения контроллеров Siemens книжного формата. Теперь </w:t>
      </w:r>
      <w:r w:rsidRPr="00F90123">
        <w:rPr>
          <w:rFonts w:ascii="CorporateSTOT" w:hAnsi="CorporateSTOT"/>
          <w:sz w:val="24"/>
          <w:szCs w:val="24"/>
          <w:lang w:val="ru-RU"/>
        </w:rPr>
        <w:t xml:space="preserve">Lapp </w:t>
      </w:r>
      <w:r w:rsidR="00483FE5" w:rsidRPr="00F90123">
        <w:rPr>
          <w:rFonts w:ascii="CorporateSTOT" w:hAnsi="CorporateSTOT"/>
          <w:sz w:val="24"/>
          <w:szCs w:val="24"/>
          <w:lang w:val="ru-RU"/>
        </w:rPr>
        <w:t xml:space="preserve">является единственным независимым производителем, предлагающим экономичную альтернативу соединителям </w:t>
      </w:r>
      <w:r w:rsidRPr="00F90123">
        <w:rPr>
          <w:rFonts w:ascii="CorporateSTOT" w:hAnsi="CorporateSTOT"/>
          <w:sz w:val="24"/>
          <w:szCs w:val="24"/>
          <w:lang w:val="ru-RU"/>
        </w:rPr>
        <w:t xml:space="preserve">Siemens. </w:t>
      </w:r>
      <w:r w:rsidR="00483FE5" w:rsidRPr="00F90123">
        <w:rPr>
          <w:rFonts w:ascii="CorporateSTOT" w:hAnsi="CorporateSTOT"/>
          <w:sz w:val="24"/>
          <w:szCs w:val="24"/>
          <w:lang w:val="ru-RU"/>
        </w:rPr>
        <w:t xml:space="preserve">К тому же, вместо того, чтобы скручивать жилы кабеля, в </w:t>
      </w:r>
      <w:r w:rsidR="00553AA5" w:rsidRPr="00F90123">
        <w:rPr>
          <w:rFonts w:ascii="CorporateSTOT" w:hAnsi="CorporateSTOT"/>
          <w:b/>
          <w:sz w:val="24"/>
          <w:szCs w:val="24"/>
          <w:lang w:val="ru-RU"/>
        </w:rPr>
        <w:t>ÖLFLEX CONNECT®</w:t>
      </w:r>
      <w:r w:rsidR="00483FE5" w:rsidRPr="00F90123">
        <w:rPr>
          <w:rFonts w:ascii="CorporateSTOT" w:hAnsi="CorporateSTOT"/>
          <w:sz w:val="24"/>
          <w:szCs w:val="24"/>
          <w:lang w:val="ru-RU"/>
        </w:rPr>
        <w:t xml:space="preserve"> SERVO о</w:t>
      </w:r>
      <w:r w:rsidR="003C58AA" w:rsidRPr="00F90123">
        <w:rPr>
          <w:rFonts w:ascii="CorporateSTOT" w:hAnsi="CorporateSTOT"/>
          <w:sz w:val="24"/>
          <w:szCs w:val="24"/>
          <w:lang w:val="ru-RU"/>
        </w:rPr>
        <w:t>бжим жил с контактами соединителя является</w:t>
      </w:r>
      <w:r w:rsidR="00483FE5" w:rsidRPr="00F90123">
        <w:rPr>
          <w:rFonts w:ascii="CorporateSTOT" w:hAnsi="CorporateSTOT"/>
          <w:sz w:val="24"/>
          <w:szCs w:val="24"/>
          <w:lang w:val="ru-RU"/>
        </w:rPr>
        <w:t xml:space="preserve"> полуавтоматически</w:t>
      </w:r>
      <w:r w:rsidR="003C58AA" w:rsidRPr="00F90123">
        <w:rPr>
          <w:rFonts w:ascii="CorporateSTOT" w:hAnsi="CorporateSTOT"/>
          <w:sz w:val="24"/>
          <w:szCs w:val="24"/>
          <w:lang w:val="ru-RU"/>
        </w:rPr>
        <w:t>м. В результате получается очень прочное соединение, которое является газонепроницаемым, что предотвращает окисление на контакте.</w:t>
      </w:r>
    </w:p>
    <w:p w:rsidR="000951F9" w:rsidRPr="00F90123" w:rsidRDefault="000951F9" w:rsidP="005F0017">
      <w:pPr>
        <w:pStyle w:val="af3"/>
        <w:spacing w:line="360" w:lineRule="auto"/>
        <w:rPr>
          <w:rFonts w:ascii="CorporateSTOT" w:hAnsi="CorporateSTOT"/>
          <w:sz w:val="24"/>
          <w:szCs w:val="24"/>
          <w:lang w:val="ru-RU"/>
        </w:rPr>
      </w:pPr>
    </w:p>
    <w:p w:rsidR="000951F9" w:rsidRPr="00F90123" w:rsidRDefault="00553AA5" w:rsidP="000951F9">
      <w:pPr>
        <w:pStyle w:val="af3"/>
        <w:spacing w:line="360" w:lineRule="auto"/>
        <w:rPr>
          <w:rFonts w:ascii="CorporateSTOT" w:hAnsi="CorporateSTOT"/>
          <w:b/>
          <w:sz w:val="24"/>
          <w:szCs w:val="24"/>
          <w:lang w:val="ru-RU"/>
        </w:rPr>
      </w:pPr>
      <w:r>
        <w:rPr>
          <w:rFonts w:ascii="CorporateSTOT" w:hAnsi="CorporateSTOT"/>
          <w:b/>
          <w:sz w:val="24"/>
          <w:szCs w:val="24"/>
          <w:lang w:val="ru-RU"/>
        </w:rPr>
        <w:t>Изготовленные по требованиям заказчика</w:t>
      </w:r>
      <w:r w:rsidR="000951F9" w:rsidRPr="00F90123">
        <w:rPr>
          <w:rFonts w:ascii="CorporateSTOT" w:hAnsi="CorporateSTOT"/>
          <w:b/>
          <w:sz w:val="24"/>
          <w:szCs w:val="24"/>
          <w:lang w:val="ru-RU"/>
        </w:rPr>
        <w:t xml:space="preserve"> </w:t>
      </w:r>
      <w:r w:rsidR="00E33E6A" w:rsidRPr="00F90123">
        <w:rPr>
          <w:rFonts w:ascii="CorporateSTOT" w:hAnsi="CorporateSTOT"/>
          <w:b/>
          <w:sz w:val="24"/>
          <w:szCs w:val="24"/>
          <w:lang w:val="ru-RU"/>
        </w:rPr>
        <w:t>опто</w:t>
      </w:r>
      <w:r w:rsidR="000951F9" w:rsidRPr="00F90123">
        <w:rPr>
          <w:rFonts w:ascii="CorporateSTOT" w:hAnsi="CorporateSTOT"/>
          <w:b/>
          <w:sz w:val="24"/>
          <w:szCs w:val="24"/>
          <w:lang w:val="ru-RU"/>
        </w:rPr>
        <w:t>волоконн</w:t>
      </w:r>
      <w:r w:rsidR="00E33E6A" w:rsidRPr="00F90123">
        <w:rPr>
          <w:rFonts w:ascii="CorporateSTOT" w:hAnsi="CorporateSTOT"/>
          <w:b/>
          <w:sz w:val="24"/>
          <w:szCs w:val="24"/>
          <w:lang w:val="ru-RU"/>
        </w:rPr>
        <w:t xml:space="preserve">ые </w:t>
      </w:r>
      <w:r w:rsidR="000951F9" w:rsidRPr="00F90123">
        <w:rPr>
          <w:rFonts w:ascii="CorporateSTOT" w:hAnsi="CorporateSTOT"/>
          <w:b/>
          <w:sz w:val="24"/>
          <w:szCs w:val="24"/>
          <w:lang w:val="ru-RU"/>
        </w:rPr>
        <w:t xml:space="preserve">кабельные </w:t>
      </w:r>
      <w:r>
        <w:rPr>
          <w:rFonts w:ascii="CorporateSTOT" w:hAnsi="CorporateSTOT"/>
          <w:b/>
          <w:sz w:val="24"/>
          <w:szCs w:val="24"/>
          <w:lang w:val="ru-RU"/>
        </w:rPr>
        <w:t xml:space="preserve">сборки </w:t>
      </w:r>
      <w:r w:rsidR="000951F9" w:rsidRPr="00F90123">
        <w:rPr>
          <w:rFonts w:ascii="CorporateSTOT" w:hAnsi="CorporateSTOT"/>
          <w:b/>
          <w:sz w:val="24"/>
          <w:szCs w:val="24"/>
          <w:lang w:val="ru-RU"/>
        </w:rPr>
        <w:t>HITRONIC</w:t>
      </w:r>
      <w:r w:rsidRPr="00F90123">
        <w:rPr>
          <w:rFonts w:ascii="CorporateSTOT" w:hAnsi="CorporateSTOT"/>
          <w:b/>
          <w:sz w:val="24"/>
          <w:szCs w:val="24"/>
          <w:lang w:val="ru-RU"/>
        </w:rPr>
        <w:t>®</w:t>
      </w:r>
    </w:p>
    <w:p w:rsidR="005F0017" w:rsidRPr="00F90123" w:rsidRDefault="000951F9" w:rsidP="005F0017">
      <w:pPr>
        <w:pStyle w:val="af3"/>
        <w:spacing w:line="360" w:lineRule="auto"/>
        <w:rPr>
          <w:rFonts w:ascii="CorporateSTOT" w:hAnsi="CorporateSTOT"/>
          <w:sz w:val="24"/>
          <w:szCs w:val="24"/>
          <w:lang w:val="ru-RU"/>
        </w:rPr>
      </w:pPr>
      <w:r w:rsidRPr="00F90123">
        <w:rPr>
          <w:rFonts w:ascii="CorporateSTOT" w:hAnsi="CorporateSTOT"/>
          <w:sz w:val="24"/>
          <w:szCs w:val="24"/>
          <w:lang w:val="ru-RU"/>
        </w:rPr>
        <w:t xml:space="preserve">Ассортимент </w:t>
      </w:r>
      <w:r w:rsidR="00553AA5" w:rsidRPr="00F90123">
        <w:rPr>
          <w:rFonts w:ascii="CorporateSTOT" w:hAnsi="CorporateSTOT"/>
          <w:b/>
          <w:sz w:val="24"/>
          <w:szCs w:val="24"/>
          <w:lang w:val="ru-RU"/>
        </w:rPr>
        <w:t>ÖLFLEX CONNECT®</w:t>
      </w:r>
      <w:r w:rsidR="00553AA5">
        <w:rPr>
          <w:rFonts w:ascii="CorporateSTOT" w:hAnsi="CorporateSTOT"/>
          <w:b/>
          <w:sz w:val="24"/>
          <w:szCs w:val="24"/>
          <w:lang w:val="ru-RU"/>
        </w:rPr>
        <w:t xml:space="preserve"> </w:t>
      </w:r>
      <w:r w:rsidRPr="00F90123">
        <w:rPr>
          <w:rFonts w:ascii="CorporateSTOT" w:hAnsi="CorporateSTOT"/>
          <w:sz w:val="24"/>
          <w:szCs w:val="24"/>
          <w:lang w:val="ru-RU"/>
        </w:rPr>
        <w:t xml:space="preserve">включает в себя не только </w:t>
      </w:r>
      <w:r w:rsidR="00553AA5">
        <w:rPr>
          <w:rFonts w:ascii="CorporateSTOT" w:hAnsi="CorporateSTOT"/>
          <w:sz w:val="24"/>
          <w:szCs w:val="24"/>
          <w:lang w:val="ru-RU"/>
        </w:rPr>
        <w:t xml:space="preserve">кабели с </w:t>
      </w:r>
      <w:r w:rsidRPr="00F90123">
        <w:rPr>
          <w:rFonts w:ascii="CorporateSTOT" w:hAnsi="CorporateSTOT"/>
          <w:sz w:val="24"/>
          <w:szCs w:val="24"/>
          <w:lang w:val="ru-RU"/>
        </w:rPr>
        <w:t>медны</w:t>
      </w:r>
      <w:r w:rsidR="00553AA5">
        <w:rPr>
          <w:rFonts w:ascii="CorporateSTOT" w:hAnsi="CorporateSTOT"/>
          <w:sz w:val="24"/>
          <w:szCs w:val="24"/>
          <w:lang w:val="ru-RU"/>
        </w:rPr>
        <w:t>ми</w:t>
      </w:r>
      <w:r w:rsidRPr="00F90123">
        <w:rPr>
          <w:rFonts w:ascii="CorporateSTOT" w:hAnsi="CorporateSTOT"/>
          <w:sz w:val="24"/>
          <w:szCs w:val="24"/>
          <w:lang w:val="ru-RU"/>
        </w:rPr>
        <w:t xml:space="preserve"> жил</w:t>
      </w:r>
      <w:r w:rsidR="00553AA5">
        <w:rPr>
          <w:rFonts w:ascii="CorporateSTOT" w:hAnsi="CorporateSTOT"/>
          <w:sz w:val="24"/>
          <w:szCs w:val="24"/>
          <w:lang w:val="ru-RU"/>
        </w:rPr>
        <w:t>ами</w:t>
      </w:r>
      <w:r w:rsidRPr="00F90123">
        <w:rPr>
          <w:rFonts w:ascii="CorporateSTOT" w:hAnsi="CorporateSTOT"/>
          <w:sz w:val="24"/>
          <w:szCs w:val="24"/>
          <w:lang w:val="ru-RU"/>
        </w:rPr>
        <w:t xml:space="preserve">. На </w:t>
      </w:r>
      <w:r w:rsidR="007E2894" w:rsidRPr="00F90123">
        <w:rPr>
          <w:rFonts w:ascii="CorporateSTOT" w:hAnsi="CorporateSTOT"/>
          <w:sz w:val="24"/>
          <w:szCs w:val="24"/>
          <w:lang w:val="ru-RU"/>
        </w:rPr>
        <w:t>выставке</w:t>
      </w:r>
      <w:r w:rsidR="00553AA5">
        <w:rPr>
          <w:rFonts w:ascii="CorporateSTOT" w:hAnsi="CorporateSTOT"/>
          <w:sz w:val="24"/>
          <w:szCs w:val="24"/>
          <w:lang w:val="ru-RU"/>
        </w:rPr>
        <w:t xml:space="preserve"> SPS</w:t>
      </w:r>
      <w:r w:rsidRPr="00F90123">
        <w:rPr>
          <w:rFonts w:ascii="CorporateSTOT" w:hAnsi="CorporateSTOT"/>
          <w:sz w:val="24"/>
          <w:szCs w:val="24"/>
          <w:lang w:val="ru-RU"/>
        </w:rPr>
        <w:t xml:space="preserve"> компания Lapp пополнит свой </w:t>
      </w:r>
      <w:r w:rsidRPr="00F90123">
        <w:rPr>
          <w:rFonts w:ascii="CorporateSTOT" w:hAnsi="CorporateSTOT"/>
          <w:sz w:val="24"/>
          <w:szCs w:val="24"/>
          <w:lang w:val="ru-RU"/>
        </w:rPr>
        <w:lastRenderedPageBreak/>
        <w:t>ассортимент новыми оптоволоконными кабелями HITRONIC</w:t>
      </w:r>
      <w:r w:rsidR="00553AA5">
        <w:rPr>
          <w:rFonts w:ascii="CorporateSTOT" w:hAnsi="CorporateSTOT"/>
          <w:sz w:val="24"/>
          <w:szCs w:val="24"/>
          <w:lang w:val="ru-RU"/>
        </w:rPr>
        <w:t>®</w:t>
      </w:r>
      <w:r w:rsidRPr="00F90123">
        <w:rPr>
          <w:rFonts w:ascii="CorporateSTOT" w:hAnsi="CorporateSTOT"/>
          <w:sz w:val="24"/>
          <w:szCs w:val="24"/>
          <w:lang w:val="ru-RU"/>
        </w:rPr>
        <w:t xml:space="preserve"> для промышленного и офисного использования. Пользователи могут выбрать </w:t>
      </w:r>
      <w:r w:rsidR="001D2023" w:rsidRPr="00F90123">
        <w:rPr>
          <w:rFonts w:ascii="CorporateSTOT" w:hAnsi="CorporateSTOT"/>
          <w:sz w:val="24"/>
          <w:szCs w:val="24"/>
          <w:lang w:val="ru-RU"/>
        </w:rPr>
        <w:t>в широком ассортименте продуктов L</w:t>
      </w:r>
      <w:r w:rsidR="00553AA5">
        <w:rPr>
          <w:rFonts w:ascii="CorporateSTOT" w:hAnsi="CorporateSTOT"/>
          <w:sz w:val="24"/>
          <w:szCs w:val="24"/>
          <w:lang w:val="en-US"/>
        </w:rPr>
        <w:t>app</w:t>
      </w:r>
      <w:r w:rsidR="001D2023" w:rsidRPr="00F90123">
        <w:rPr>
          <w:rFonts w:ascii="CorporateSTOT" w:hAnsi="CorporateSTOT"/>
          <w:sz w:val="24"/>
          <w:szCs w:val="24"/>
          <w:lang w:val="ru-RU"/>
        </w:rPr>
        <w:t xml:space="preserve"> HITRONIC</w:t>
      </w:r>
      <w:r w:rsidR="00553AA5">
        <w:rPr>
          <w:rFonts w:ascii="CorporateSTOT" w:hAnsi="CorporateSTOT"/>
          <w:sz w:val="24"/>
          <w:szCs w:val="24"/>
          <w:lang w:val="ru-RU"/>
        </w:rPr>
        <w:t>®</w:t>
      </w:r>
      <w:r w:rsidR="00553AA5" w:rsidRPr="00553AA5">
        <w:rPr>
          <w:rFonts w:ascii="CorporateSTOT" w:hAnsi="CorporateSTOT"/>
          <w:sz w:val="24"/>
          <w:szCs w:val="24"/>
          <w:lang w:val="ru-RU"/>
        </w:rPr>
        <w:t xml:space="preserve"> </w:t>
      </w:r>
      <w:r w:rsidR="00553AA5">
        <w:rPr>
          <w:rFonts w:ascii="CorporateSTOT" w:hAnsi="CorporateSTOT"/>
          <w:sz w:val="24"/>
          <w:szCs w:val="24"/>
          <w:lang w:val="ru-RU"/>
        </w:rPr>
        <w:t xml:space="preserve">готовые к подключению </w:t>
      </w:r>
      <w:r w:rsidRPr="00F90123">
        <w:rPr>
          <w:rFonts w:ascii="CorporateSTOT" w:hAnsi="CorporateSTOT"/>
          <w:sz w:val="24"/>
          <w:szCs w:val="24"/>
          <w:lang w:val="ru-RU"/>
        </w:rPr>
        <w:t xml:space="preserve">оптоволоконные кабельные </w:t>
      </w:r>
      <w:r w:rsidR="00553AA5">
        <w:rPr>
          <w:rFonts w:ascii="CorporateSTOT" w:hAnsi="CorporateSTOT"/>
          <w:sz w:val="24"/>
          <w:szCs w:val="24"/>
          <w:lang w:val="ru-RU"/>
        </w:rPr>
        <w:t>сборки</w:t>
      </w:r>
      <w:r w:rsidRPr="00F90123">
        <w:rPr>
          <w:rFonts w:ascii="CorporateSTOT" w:hAnsi="CorporateSTOT"/>
          <w:sz w:val="24"/>
          <w:szCs w:val="24"/>
          <w:lang w:val="ru-RU"/>
        </w:rPr>
        <w:t xml:space="preserve"> </w:t>
      </w:r>
      <w:r w:rsidR="001D2023" w:rsidRPr="00F90123">
        <w:rPr>
          <w:rFonts w:ascii="CorporateSTOT" w:hAnsi="CorporateSTOT"/>
          <w:sz w:val="24"/>
          <w:szCs w:val="24"/>
          <w:lang w:val="ru-RU"/>
        </w:rPr>
        <w:t xml:space="preserve">определённой длины, </w:t>
      </w:r>
      <w:r w:rsidRPr="00F90123">
        <w:rPr>
          <w:rFonts w:ascii="CorporateSTOT" w:hAnsi="CorporateSTOT"/>
          <w:sz w:val="24"/>
          <w:szCs w:val="24"/>
          <w:lang w:val="ru-RU"/>
        </w:rPr>
        <w:t xml:space="preserve">созданные в соответствии с их требованиями. Таким образом, пользователи избавляют себя от процессов сращивания, соединения и монтажных работ, которые обычно необходимы при установке соединений из стекловолокна. </w:t>
      </w:r>
      <w:r w:rsidR="00D7398D" w:rsidRPr="00F90123">
        <w:rPr>
          <w:rFonts w:ascii="CorporateSTOT" w:hAnsi="CorporateSTOT"/>
          <w:sz w:val="24"/>
          <w:szCs w:val="24"/>
          <w:lang w:val="ru-RU"/>
        </w:rPr>
        <w:t>Кабель п</w:t>
      </w:r>
      <w:r w:rsidRPr="00F90123">
        <w:rPr>
          <w:rFonts w:ascii="CorporateSTOT" w:hAnsi="CorporateSTOT"/>
          <w:sz w:val="24"/>
          <w:szCs w:val="24"/>
          <w:lang w:val="ru-RU"/>
        </w:rPr>
        <w:t>одходящ</w:t>
      </w:r>
      <w:r w:rsidR="00D7398D" w:rsidRPr="00F90123">
        <w:rPr>
          <w:rFonts w:ascii="CorporateSTOT" w:hAnsi="CorporateSTOT"/>
          <w:sz w:val="24"/>
          <w:szCs w:val="24"/>
          <w:lang w:val="ru-RU"/>
        </w:rPr>
        <w:t>ей длины может быть установлен</w:t>
      </w:r>
      <w:r w:rsidRPr="00F90123">
        <w:rPr>
          <w:rFonts w:ascii="CorporateSTOT" w:hAnsi="CorporateSTOT"/>
          <w:sz w:val="24"/>
          <w:szCs w:val="24"/>
          <w:lang w:val="ru-RU"/>
        </w:rPr>
        <w:t xml:space="preserve"> на месте, а затем </w:t>
      </w:r>
      <w:r w:rsidR="00D7398D" w:rsidRPr="00F90123">
        <w:rPr>
          <w:rFonts w:ascii="CorporateSTOT" w:hAnsi="CorporateSTOT"/>
          <w:sz w:val="24"/>
          <w:szCs w:val="24"/>
          <w:lang w:val="ru-RU"/>
        </w:rPr>
        <w:t>подключён</w:t>
      </w:r>
      <w:r w:rsidRPr="00F90123">
        <w:rPr>
          <w:rFonts w:ascii="CorporateSTOT" w:hAnsi="CorporateSTOT"/>
          <w:sz w:val="24"/>
          <w:szCs w:val="24"/>
          <w:lang w:val="ru-RU"/>
        </w:rPr>
        <w:t xml:space="preserve"> непосредственно к системе (технология plug &amp; play).</w:t>
      </w:r>
    </w:p>
    <w:p w:rsidR="005F0017" w:rsidRPr="00F90123" w:rsidRDefault="005F0017" w:rsidP="005F0017">
      <w:pPr>
        <w:rPr>
          <w:rFonts w:ascii="CorporateSTOT" w:hAnsi="CorporateSTOT"/>
          <w:b/>
          <w:lang w:val="ru-RU"/>
        </w:rPr>
      </w:pPr>
    </w:p>
    <w:p w:rsidR="005F0017" w:rsidRPr="00F90123" w:rsidRDefault="005F0017" w:rsidP="005F0017">
      <w:pPr>
        <w:pStyle w:val="af3"/>
        <w:spacing w:line="360" w:lineRule="auto"/>
        <w:rPr>
          <w:rFonts w:ascii="CorporateSTOT" w:hAnsi="CorporateSTOT"/>
          <w:b/>
          <w:sz w:val="24"/>
          <w:szCs w:val="24"/>
          <w:lang w:val="ru-RU"/>
        </w:rPr>
      </w:pPr>
      <w:r w:rsidRPr="00F90123">
        <w:rPr>
          <w:rFonts w:ascii="CorporateSTOT" w:hAnsi="CorporateSTOT"/>
          <w:b/>
          <w:sz w:val="24"/>
          <w:szCs w:val="24"/>
          <w:lang w:val="ru-RU"/>
        </w:rPr>
        <w:t>ÖLFLEX</w:t>
      </w:r>
      <w:r w:rsidR="00553AA5" w:rsidRPr="00553AA5">
        <w:rPr>
          <w:rFonts w:ascii="CorporateSTOT" w:hAnsi="CorporateSTOT"/>
          <w:b/>
          <w:sz w:val="24"/>
          <w:szCs w:val="24"/>
          <w:lang w:val="ru-RU"/>
        </w:rPr>
        <w:t>®</w:t>
      </w:r>
      <w:r w:rsidRPr="00F90123">
        <w:rPr>
          <w:rFonts w:ascii="CorporateSTOT" w:hAnsi="CorporateSTOT"/>
          <w:b/>
          <w:sz w:val="24"/>
          <w:szCs w:val="24"/>
          <w:lang w:val="ru-RU"/>
        </w:rPr>
        <w:t xml:space="preserve"> CHAIN 90 P/CP </w:t>
      </w:r>
      <w:r w:rsidR="001E2403" w:rsidRPr="00F90123">
        <w:rPr>
          <w:rFonts w:ascii="CorporateSTOT" w:hAnsi="CorporateSTOT"/>
          <w:b/>
          <w:sz w:val="24"/>
          <w:szCs w:val="24"/>
          <w:lang w:val="ru-RU"/>
        </w:rPr>
        <w:t xml:space="preserve">– </w:t>
      </w:r>
      <w:r w:rsidR="00553AA5">
        <w:rPr>
          <w:rFonts w:ascii="CorporateSTOT" w:hAnsi="CorporateSTOT"/>
          <w:b/>
          <w:sz w:val="24"/>
          <w:szCs w:val="24"/>
          <w:lang w:val="ru-RU"/>
        </w:rPr>
        <w:t xml:space="preserve"> </w:t>
      </w:r>
      <w:r w:rsidR="001E2403" w:rsidRPr="00F90123">
        <w:rPr>
          <w:rFonts w:ascii="CorporateSTOT" w:hAnsi="CorporateSTOT"/>
          <w:b/>
          <w:sz w:val="24"/>
          <w:szCs w:val="24"/>
          <w:lang w:val="ru-RU"/>
        </w:rPr>
        <w:t>высококлассный промышленный кабель</w:t>
      </w:r>
    </w:p>
    <w:p w:rsidR="00114DA7" w:rsidRPr="00F90123" w:rsidRDefault="00114DA7" w:rsidP="00742E76">
      <w:pPr>
        <w:pStyle w:val="af3"/>
        <w:spacing w:line="360" w:lineRule="auto"/>
        <w:rPr>
          <w:rFonts w:ascii="CorporateSTOT" w:hAnsi="CorporateSTOT"/>
          <w:sz w:val="24"/>
          <w:szCs w:val="24"/>
          <w:lang w:val="ru-RU"/>
        </w:rPr>
      </w:pPr>
      <w:r w:rsidRPr="00F90123">
        <w:rPr>
          <w:rFonts w:ascii="CorporateSTOT" w:hAnsi="CorporateSTOT"/>
          <w:sz w:val="24"/>
          <w:szCs w:val="24"/>
          <w:lang w:val="ru-RU"/>
        </w:rPr>
        <w:t>Новый кабель ÖLFLEX</w:t>
      </w:r>
      <w:r w:rsidR="00553AA5">
        <w:rPr>
          <w:rFonts w:ascii="CorporateSTOT" w:hAnsi="CorporateSTOT"/>
          <w:sz w:val="24"/>
          <w:szCs w:val="24"/>
          <w:lang w:val="ru-RU"/>
        </w:rPr>
        <w:t>®</w:t>
      </w:r>
      <w:r w:rsidRPr="00F90123">
        <w:rPr>
          <w:rFonts w:ascii="CorporateSTOT" w:hAnsi="CorporateSTOT"/>
          <w:sz w:val="24"/>
          <w:szCs w:val="24"/>
          <w:lang w:val="ru-RU"/>
        </w:rPr>
        <w:t xml:space="preserve"> CHAIN 90 P/CP является частью расширенной линейки продукции Lapp высококлассной производительности и предназначен для </w:t>
      </w:r>
      <w:r w:rsidR="00742E76" w:rsidRPr="00F90123">
        <w:rPr>
          <w:rFonts w:ascii="CorporateSTOT" w:hAnsi="CorporateSTOT"/>
          <w:sz w:val="24"/>
          <w:szCs w:val="24"/>
          <w:lang w:val="ru-RU"/>
        </w:rPr>
        <w:t>клиентов</w:t>
      </w:r>
      <w:r w:rsidRPr="00F90123">
        <w:rPr>
          <w:rFonts w:ascii="CorporateSTOT" w:hAnsi="CorporateSTOT"/>
          <w:sz w:val="24"/>
          <w:szCs w:val="24"/>
          <w:lang w:val="ru-RU"/>
        </w:rPr>
        <w:t xml:space="preserve">, которые предъявляют самые высокие требования </w:t>
      </w:r>
      <w:r w:rsidR="004B7306" w:rsidRPr="00F90123">
        <w:rPr>
          <w:rFonts w:ascii="CorporateSTOT" w:hAnsi="CorporateSTOT"/>
          <w:sz w:val="24"/>
          <w:szCs w:val="24"/>
          <w:lang w:val="ru-RU"/>
        </w:rPr>
        <w:t>к их использованию</w:t>
      </w:r>
      <w:r w:rsidRPr="00F90123">
        <w:rPr>
          <w:rFonts w:ascii="CorporateSTOT" w:hAnsi="CorporateSTOT"/>
          <w:sz w:val="24"/>
          <w:szCs w:val="24"/>
          <w:lang w:val="ru-RU"/>
        </w:rPr>
        <w:t xml:space="preserve"> в постоянно движу</w:t>
      </w:r>
      <w:r w:rsidR="00AC56FB" w:rsidRPr="00F90123">
        <w:rPr>
          <w:rFonts w:ascii="CorporateSTOT" w:hAnsi="CorporateSTOT"/>
          <w:sz w:val="24"/>
          <w:szCs w:val="24"/>
          <w:lang w:val="ru-RU"/>
        </w:rPr>
        <w:t xml:space="preserve">щихся буксируемых цепях. Кабель, </w:t>
      </w:r>
      <w:r w:rsidRPr="00F90123">
        <w:rPr>
          <w:rFonts w:ascii="CorporateSTOT" w:hAnsi="CorporateSTOT"/>
          <w:sz w:val="24"/>
          <w:szCs w:val="24"/>
          <w:lang w:val="ru-RU"/>
        </w:rPr>
        <w:t>техническо</w:t>
      </w:r>
      <w:r w:rsidR="00AC56FB" w:rsidRPr="00F90123">
        <w:rPr>
          <w:rFonts w:ascii="CorporateSTOT" w:hAnsi="CorporateSTOT"/>
          <w:sz w:val="24"/>
          <w:szCs w:val="24"/>
          <w:lang w:val="ru-RU"/>
        </w:rPr>
        <w:t>е обслуживание которого производится реже,</w:t>
      </w:r>
      <w:r w:rsidRPr="00F90123">
        <w:rPr>
          <w:rFonts w:ascii="CorporateSTOT" w:hAnsi="CorporateSTOT"/>
          <w:sz w:val="24"/>
          <w:szCs w:val="24"/>
          <w:lang w:val="ru-RU"/>
        </w:rPr>
        <w:t xml:space="preserve"> имеет очень износостойк</w:t>
      </w:r>
      <w:r w:rsidR="00B61AE1" w:rsidRPr="00F90123">
        <w:rPr>
          <w:rFonts w:ascii="CorporateSTOT" w:hAnsi="CorporateSTOT"/>
          <w:sz w:val="24"/>
          <w:szCs w:val="24"/>
          <w:lang w:val="ru-RU"/>
        </w:rPr>
        <w:t>ую</w:t>
      </w:r>
      <w:r w:rsidRPr="00F90123">
        <w:rPr>
          <w:rFonts w:ascii="CorporateSTOT" w:hAnsi="CorporateSTOT"/>
          <w:sz w:val="24"/>
          <w:szCs w:val="24"/>
          <w:lang w:val="ru-RU"/>
        </w:rPr>
        <w:t xml:space="preserve"> и </w:t>
      </w:r>
      <w:r w:rsidR="00BE3D7F" w:rsidRPr="00F90123">
        <w:rPr>
          <w:rFonts w:ascii="CorporateSTOT" w:hAnsi="CorporateSTOT"/>
          <w:sz w:val="24"/>
          <w:szCs w:val="24"/>
          <w:lang w:val="ru-RU"/>
        </w:rPr>
        <w:t xml:space="preserve">устойчивую к надрезам </w:t>
      </w:r>
      <w:r w:rsidRPr="00F90123">
        <w:rPr>
          <w:rFonts w:ascii="CorporateSTOT" w:hAnsi="CorporateSTOT"/>
          <w:sz w:val="24"/>
          <w:szCs w:val="24"/>
          <w:lang w:val="ru-RU"/>
        </w:rPr>
        <w:t>наружн</w:t>
      </w:r>
      <w:r w:rsidR="00B61AE1" w:rsidRPr="00F90123">
        <w:rPr>
          <w:rFonts w:ascii="CorporateSTOT" w:hAnsi="CorporateSTOT"/>
          <w:sz w:val="24"/>
          <w:szCs w:val="24"/>
          <w:lang w:val="ru-RU"/>
        </w:rPr>
        <w:t>ую оболочку</w:t>
      </w:r>
      <w:r w:rsidRPr="00F90123">
        <w:rPr>
          <w:rFonts w:ascii="CorporateSTOT" w:hAnsi="CorporateSTOT"/>
          <w:sz w:val="24"/>
          <w:szCs w:val="24"/>
          <w:lang w:val="ru-RU"/>
        </w:rPr>
        <w:t xml:space="preserve"> из полиуретана</w:t>
      </w:r>
      <w:r w:rsidR="00BE3D7F" w:rsidRPr="00F90123">
        <w:rPr>
          <w:rFonts w:ascii="CorporateSTOT" w:hAnsi="CorporateSTOT"/>
          <w:sz w:val="24"/>
          <w:szCs w:val="24"/>
          <w:lang w:val="ru-RU"/>
        </w:rPr>
        <w:t xml:space="preserve">, а также </w:t>
      </w:r>
      <w:r w:rsidRPr="00F90123">
        <w:rPr>
          <w:rFonts w:ascii="CorporateSTOT" w:hAnsi="CorporateSTOT"/>
          <w:sz w:val="24"/>
          <w:szCs w:val="24"/>
          <w:lang w:val="ru-RU"/>
        </w:rPr>
        <w:t>специальн</w:t>
      </w:r>
      <w:r w:rsidR="00BE3D7F" w:rsidRPr="00F90123">
        <w:rPr>
          <w:rFonts w:ascii="CorporateSTOT" w:hAnsi="CorporateSTOT"/>
          <w:sz w:val="24"/>
          <w:szCs w:val="24"/>
          <w:lang w:val="ru-RU"/>
        </w:rPr>
        <w:t xml:space="preserve">ую </w:t>
      </w:r>
      <w:r w:rsidRPr="00F90123">
        <w:rPr>
          <w:rFonts w:ascii="CorporateSTOT" w:hAnsi="CorporateSTOT"/>
          <w:sz w:val="24"/>
          <w:szCs w:val="24"/>
          <w:lang w:val="ru-RU"/>
        </w:rPr>
        <w:t>изоляци</w:t>
      </w:r>
      <w:r w:rsidR="00BE3D7F" w:rsidRPr="00F90123">
        <w:rPr>
          <w:rFonts w:ascii="CorporateSTOT" w:hAnsi="CorporateSTOT"/>
          <w:sz w:val="24"/>
          <w:szCs w:val="24"/>
          <w:lang w:val="ru-RU"/>
        </w:rPr>
        <w:t>ю жил из термопластического эластомера. Изоляция</w:t>
      </w:r>
      <w:r w:rsidRPr="00F90123">
        <w:rPr>
          <w:rFonts w:ascii="CorporateSTOT" w:hAnsi="CorporateSTOT"/>
          <w:sz w:val="24"/>
          <w:szCs w:val="24"/>
          <w:lang w:val="ru-RU"/>
        </w:rPr>
        <w:t xml:space="preserve"> </w:t>
      </w:r>
      <w:r w:rsidR="003F0011" w:rsidRPr="00F90123">
        <w:rPr>
          <w:rFonts w:ascii="CorporateSTOT" w:hAnsi="CorporateSTOT"/>
          <w:sz w:val="24"/>
          <w:szCs w:val="24"/>
          <w:lang w:val="ru-RU"/>
        </w:rPr>
        <w:t>остаётся</w:t>
      </w:r>
      <w:r w:rsidR="00742E76" w:rsidRPr="00F90123">
        <w:rPr>
          <w:rFonts w:ascii="CorporateSTOT" w:hAnsi="CorporateSTOT"/>
          <w:sz w:val="24"/>
          <w:szCs w:val="24"/>
          <w:lang w:val="ru-RU"/>
        </w:rPr>
        <w:t xml:space="preserve"> </w:t>
      </w:r>
      <w:r w:rsidRPr="00F90123">
        <w:rPr>
          <w:rFonts w:ascii="CorporateSTOT" w:hAnsi="CorporateSTOT"/>
          <w:sz w:val="24"/>
          <w:szCs w:val="24"/>
          <w:lang w:val="ru-RU"/>
        </w:rPr>
        <w:t>гибк</w:t>
      </w:r>
      <w:r w:rsidR="00742E76" w:rsidRPr="00F90123">
        <w:rPr>
          <w:rFonts w:ascii="CorporateSTOT" w:hAnsi="CorporateSTOT"/>
          <w:sz w:val="24"/>
          <w:szCs w:val="24"/>
          <w:lang w:val="ru-RU"/>
        </w:rPr>
        <w:t>ой</w:t>
      </w:r>
      <w:r w:rsidRPr="00F90123">
        <w:rPr>
          <w:rFonts w:ascii="CorporateSTOT" w:hAnsi="CorporateSTOT"/>
          <w:sz w:val="24"/>
          <w:szCs w:val="24"/>
          <w:lang w:val="ru-RU"/>
        </w:rPr>
        <w:t xml:space="preserve"> даже при очень низких температурах. Это</w:t>
      </w:r>
      <w:r w:rsidR="00742E76" w:rsidRPr="00F90123">
        <w:rPr>
          <w:rFonts w:ascii="CorporateSTOT" w:hAnsi="CorporateSTOT"/>
          <w:sz w:val="24"/>
          <w:szCs w:val="24"/>
          <w:lang w:val="ru-RU"/>
        </w:rPr>
        <w:t xml:space="preserve"> означает, что</w:t>
      </w:r>
      <w:r w:rsidRPr="00F90123">
        <w:rPr>
          <w:rFonts w:ascii="CorporateSTOT" w:hAnsi="CorporateSTOT"/>
          <w:sz w:val="24"/>
          <w:szCs w:val="24"/>
          <w:lang w:val="ru-RU"/>
        </w:rPr>
        <w:t xml:space="preserve"> </w:t>
      </w:r>
      <w:r w:rsidR="00742E76" w:rsidRPr="00F90123">
        <w:rPr>
          <w:rFonts w:ascii="CorporateSTOT" w:hAnsi="CorporateSTOT"/>
          <w:sz w:val="24"/>
          <w:szCs w:val="24"/>
          <w:lang w:val="ru-RU"/>
        </w:rPr>
        <w:t>кабель</w:t>
      </w:r>
      <w:r w:rsidRPr="00F90123">
        <w:rPr>
          <w:rFonts w:ascii="CorporateSTOT" w:hAnsi="CorporateSTOT"/>
          <w:sz w:val="24"/>
          <w:szCs w:val="24"/>
          <w:lang w:val="ru-RU"/>
        </w:rPr>
        <w:t xml:space="preserve"> пригод</w:t>
      </w:r>
      <w:r w:rsidR="00742E76" w:rsidRPr="00F90123">
        <w:rPr>
          <w:rFonts w:ascii="CorporateSTOT" w:hAnsi="CorporateSTOT"/>
          <w:sz w:val="24"/>
          <w:szCs w:val="24"/>
          <w:lang w:val="ru-RU"/>
        </w:rPr>
        <w:t>ен</w:t>
      </w:r>
      <w:r w:rsidRPr="00F90123">
        <w:rPr>
          <w:rFonts w:ascii="CorporateSTOT" w:hAnsi="CorporateSTOT"/>
          <w:sz w:val="24"/>
          <w:szCs w:val="24"/>
          <w:lang w:val="ru-RU"/>
        </w:rPr>
        <w:t xml:space="preserve"> </w:t>
      </w:r>
      <w:r w:rsidR="00742E76" w:rsidRPr="00F90123">
        <w:rPr>
          <w:rFonts w:ascii="CorporateSTOT" w:hAnsi="CorporateSTOT"/>
          <w:sz w:val="24"/>
          <w:szCs w:val="24"/>
          <w:lang w:val="ru-RU"/>
        </w:rPr>
        <w:t xml:space="preserve">как </w:t>
      </w:r>
      <w:r w:rsidRPr="00F90123">
        <w:rPr>
          <w:rFonts w:ascii="CorporateSTOT" w:hAnsi="CorporateSTOT"/>
          <w:sz w:val="24"/>
          <w:szCs w:val="24"/>
          <w:lang w:val="ru-RU"/>
        </w:rPr>
        <w:t>для внутреннег</w:t>
      </w:r>
      <w:r w:rsidR="00327538" w:rsidRPr="00F90123">
        <w:rPr>
          <w:rFonts w:ascii="CorporateSTOT" w:hAnsi="CorporateSTOT"/>
          <w:sz w:val="24"/>
          <w:szCs w:val="24"/>
          <w:lang w:val="ru-RU"/>
        </w:rPr>
        <w:t>о</w:t>
      </w:r>
      <w:r w:rsidR="00742E76" w:rsidRPr="00F90123">
        <w:rPr>
          <w:rFonts w:ascii="CorporateSTOT" w:hAnsi="CorporateSTOT"/>
          <w:sz w:val="24"/>
          <w:szCs w:val="24"/>
          <w:lang w:val="ru-RU"/>
        </w:rPr>
        <w:t>, так</w:t>
      </w:r>
      <w:r w:rsidR="00327538" w:rsidRPr="00F90123">
        <w:rPr>
          <w:rFonts w:ascii="CorporateSTOT" w:hAnsi="CorporateSTOT"/>
          <w:sz w:val="24"/>
          <w:szCs w:val="24"/>
          <w:lang w:val="ru-RU"/>
        </w:rPr>
        <w:t xml:space="preserve"> и </w:t>
      </w:r>
      <w:r w:rsidR="00742E76" w:rsidRPr="00F90123">
        <w:rPr>
          <w:rFonts w:ascii="CorporateSTOT" w:hAnsi="CorporateSTOT"/>
          <w:sz w:val="24"/>
          <w:szCs w:val="24"/>
          <w:lang w:val="ru-RU"/>
        </w:rPr>
        <w:t xml:space="preserve">для </w:t>
      </w:r>
      <w:r w:rsidR="00327538" w:rsidRPr="00F90123">
        <w:rPr>
          <w:rFonts w:ascii="CorporateSTOT" w:hAnsi="CorporateSTOT"/>
          <w:sz w:val="24"/>
          <w:szCs w:val="24"/>
          <w:lang w:val="ru-RU"/>
        </w:rPr>
        <w:t>наружного применения. Например, в промышленных приводах</w:t>
      </w:r>
      <w:r w:rsidRPr="00F90123">
        <w:rPr>
          <w:rFonts w:ascii="CorporateSTOT" w:hAnsi="CorporateSTOT"/>
          <w:sz w:val="24"/>
          <w:szCs w:val="24"/>
          <w:lang w:val="ru-RU"/>
        </w:rPr>
        <w:t xml:space="preserve">, </w:t>
      </w:r>
      <w:r w:rsidR="00327538" w:rsidRPr="00F90123">
        <w:rPr>
          <w:rFonts w:ascii="CorporateSTOT" w:hAnsi="CorporateSTOT"/>
          <w:sz w:val="24"/>
          <w:szCs w:val="24"/>
          <w:lang w:val="ru-RU"/>
        </w:rPr>
        <w:t>а</w:t>
      </w:r>
      <w:r w:rsidRPr="00F90123">
        <w:rPr>
          <w:rFonts w:ascii="CorporateSTOT" w:hAnsi="CorporateSTOT"/>
          <w:sz w:val="24"/>
          <w:szCs w:val="24"/>
          <w:lang w:val="ru-RU"/>
        </w:rPr>
        <w:t xml:space="preserve"> также в ветр</w:t>
      </w:r>
      <w:r w:rsidR="00327538" w:rsidRPr="00F90123">
        <w:rPr>
          <w:rFonts w:ascii="CorporateSTOT" w:hAnsi="CorporateSTOT"/>
          <w:sz w:val="24"/>
          <w:szCs w:val="24"/>
          <w:lang w:val="ru-RU"/>
        </w:rPr>
        <w:t xml:space="preserve">огенераторах </w:t>
      </w:r>
      <w:r w:rsidRPr="00F90123">
        <w:rPr>
          <w:rFonts w:ascii="CorporateSTOT" w:hAnsi="CorporateSTOT"/>
          <w:sz w:val="24"/>
          <w:szCs w:val="24"/>
          <w:lang w:val="ru-RU"/>
        </w:rPr>
        <w:t>и электр</w:t>
      </w:r>
      <w:r w:rsidR="00327538" w:rsidRPr="00F90123">
        <w:rPr>
          <w:rFonts w:ascii="CorporateSTOT" w:hAnsi="CorporateSTOT"/>
          <w:sz w:val="24"/>
          <w:szCs w:val="24"/>
          <w:lang w:val="ru-RU"/>
        </w:rPr>
        <w:t>омобилях</w:t>
      </w:r>
      <w:r w:rsidRPr="00F90123">
        <w:rPr>
          <w:rFonts w:ascii="CorporateSTOT" w:hAnsi="CorporateSTOT"/>
          <w:sz w:val="24"/>
          <w:szCs w:val="24"/>
          <w:lang w:val="ru-RU"/>
        </w:rPr>
        <w:t>, где</w:t>
      </w:r>
      <w:r w:rsidR="00327538" w:rsidRPr="00F90123">
        <w:rPr>
          <w:rFonts w:ascii="CorporateSTOT" w:hAnsi="CorporateSTOT"/>
          <w:sz w:val="24"/>
          <w:szCs w:val="24"/>
          <w:lang w:val="ru-RU"/>
        </w:rPr>
        <w:t xml:space="preserve"> из-за ограниченного пространства часто необходим </w:t>
      </w:r>
      <w:r w:rsidRPr="00F90123">
        <w:rPr>
          <w:rFonts w:ascii="CorporateSTOT" w:hAnsi="CorporateSTOT"/>
          <w:sz w:val="24"/>
          <w:szCs w:val="24"/>
          <w:lang w:val="ru-RU"/>
        </w:rPr>
        <w:t xml:space="preserve">очень </w:t>
      </w:r>
      <w:r w:rsidR="00327538" w:rsidRPr="00F90123">
        <w:rPr>
          <w:rFonts w:ascii="CorporateSTOT" w:hAnsi="CorporateSTOT"/>
          <w:sz w:val="24"/>
          <w:szCs w:val="24"/>
          <w:lang w:val="ru-RU"/>
        </w:rPr>
        <w:t>маленький</w:t>
      </w:r>
      <w:r w:rsidRPr="00F90123">
        <w:rPr>
          <w:rFonts w:ascii="CorporateSTOT" w:hAnsi="CorporateSTOT"/>
          <w:sz w:val="24"/>
          <w:szCs w:val="24"/>
          <w:lang w:val="ru-RU"/>
        </w:rPr>
        <w:t xml:space="preserve"> радиус</w:t>
      </w:r>
      <w:r w:rsidR="00327538" w:rsidRPr="00F90123">
        <w:rPr>
          <w:rFonts w:ascii="CorporateSTOT" w:hAnsi="CorporateSTOT"/>
          <w:sz w:val="24"/>
          <w:szCs w:val="24"/>
          <w:lang w:val="ru-RU"/>
        </w:rPr>
        <w:t xml:space="preserve"> из</w:t>
      </w:r>
      <w:r w:rsidRPr="00F90123">
        <w:rPr>
          <w:rFonts w:ascii="CorporateSTOT" w:hAnsi="CorporateSTOT"/>
          <w:sz w:val="24"/>
          <w:szCs w:val="24"/>
          <w:lang w:val="ru-RU"/>
        </w:rPr>
        <w:t xml:space="preserve">гиба. </w:t>
      </w:r>
      <w:r w:rsidR="00D51787" w:rsidRPr="00F90123">
        <w:rPr>
          <w:rFonts w:ascii="CorporateSTOT" w:hAnsi="CorporateSTOT"/>
          <w:sz w:val="24"/>
          <w:szCs w:val="24"/>
          <w:lang w:val="ru-RU"/>
        </w:rPr>
        <w:t>Кабель чрезвычайно устойчив</w:t>
      </w:r>
      <w:r w:rsidRPr="00F90123">
        <w:rPr>
          <w:rFonts w:ascii="CorporateSTOT" w:hAnsi="CorporateSTOT"/>
          <w:sz w:val="24"/>
          <w:szCs w:val="24"/>
          <w:lang w:val="ru-RU"/>
        </w:rPr>
        <w:t xml:space="preserve"> к воздействию </w:t>
      </w:r>
      <w:r w:rsidR="00D51787" w:rsidRPr="00F90123">
        <w:rPr>
          <w:rFonts w:ascii="CorporateSTOT" w:hAnsi="CorporateSTOT"/>
          <w:sz w:val="24"/>
          <w:szCs w:val="24"/>
          <w:lang w:val="ru-RU"/>
        </w:rPr>
        <w:t>горюче-смазочных материалов на основе минеральных масел</w:t>
      </w:r>
      <w:r w:rsidRPr="00F90123">
        <w:rPr>
          <w:rFonts w:ascii="CorporateSTOT" w:hAnsi="CorporateSTOT"/>
          <w:sz w:val="24"/>
          <w:szCs w:val="24"/>
          <w:lang w:val="ru-RU"/>
        </w:rPr>
        <w:t xml:space="preserve">, </w:t>
      </w:r>
      <w:r w:rsidR="00D51787" w:rsidRPr="00F90123">
        <w:rPr>
          <w:rFonts w:ascii="CorporateSTOT" w:hAnsi="CorporateSTOT"/>
          <w:sz w:val="24"/>
          <w:szCs w:val="24"/>
          <w:lang w:val="ru-RU"/>
        </w:rPr>
        <w:t>к воздействию ультрафиолета,</w:t>
      </w:r>
      <w:r w:rsidRPr="00F90123">
        <w:rPr>
          <w:rFonts w:ascii="CorporateSTOT" w:hAnsi="CorporateSTOT"/>
          <w:sz w:val="24"/>
          <w:szCs w:val="24"/>
          <w:lang w:val="ru-RU"/>
        </w:rPr>
        <w:t xml:space="preserve"> </w:t>
      </w:r>
      <w:r w:rsidR="00D51787" w:rsidRPr="00F90123">
        <w:rPr>
          <w:rFonts w:ascii="CorporateSTOT" w:hAnsi="CorporateSTOT"/>
          <w:sz w:val="24"/>
          <w:szCs w:val="24"/>
          <w:lang w:val="ru-RU"/>
        </w:rPr>
        <w:t xml:space="preserve">различным погодным условиям. Он является безгалогеновым и </w:t>
      </w:r>
      <w:r w:rsidR="00553AA5">
        <w:rPr>
          <w:rFonts w:ascii="CorporateSTOT" w:hAnsi="CorporateSTOT"/>
          <w:sz w:val="24"/>
          <w:szCs w:val="24"/>
          <w:lang w:val="ru-RU"/>
        </w:rPr>
        <w:t>не распространяющим горение</w:t>
      </w:r>
      <w:r w:rsidRPr="00F90123">
        <w:rPr>
          <w:rFonts w:ascii="CorporateSTOT" w:hAnsi="CorporateSTOT"/>
          <w:sz w:val="24"/>
          <w:szCs w:val="24"/>
          <w:lang w:val="ru-RU"/>
        </w:rPr>
        <w:t xml:space="preserve">. </w:t>
      </w:r>
      <w:r w:rsidR="00D51787" w:rsidRPr="00F90123">
        <w:rPr>
          <w:rFonts w:ascii="CorporateSTOT" w:hAnsi="CorporateSTOT"/>
          <w:sz w:val="24"/>
          <w:szCs w:val="24"/>
          <w:lang w:val="ru-RU"/>
        </w:rPr>
        <w:t>К тому же</w:t>
      </w:r>
      <w:r w:rsidRPr="00F90123">
        <w:rPr>
          <w:rFonts w:ascii="CorporateSTOT" w:hAnsi="CorporateSTOT"/>
          <w:sz w:val="24"/>
          <w:szCs w:val="24"/>
          <w:lang w:val="ru-RU"/>
        </w:rPr>
        <w:t xml:space="preserve">, </w:t>
      </w:r>
      <w:r w:rsidR="00D51787" w:rsidRPr="00F90123">
        <w:rPr>
          <w:rFonts w:ascii="CorporateSTOT" w:hAnsi="CorporateSTOT"/>
          <w:sz w:val="24"/>
          <w:szCs w:val="24"/>
          <w:lang w:val="ru-RU"/>
        </w:rPr>
        <w:t>ÖLFLEX</w:t>
      </w:r>
      <w:r w:rsidR="00553AA5">
        <w:rPr>
          <w:rFonts w:ascii="CorporateSTOT" w:hAnsi="CorporateSTOT"/>
          <w:sz w:val="24"/>
          <w:szCs w:val="24"/>
          <w:lang w:val="ru-RU"/>
        </w:rPr>
        <w:t xml:space="preserve">® CHAIN 90 является UL/cUL </w:t>
      </w:r>
      <w:r w:rsidR="00D51787" w:rsidRPr="00F90123">
        <w:rPr>
          <w:rFonts w:ascii="CorporateSTOT" w:hAnsi="CorporateSTOT"/>
          <w:sz w:val="24"/>
          <w:szCs w:val="24"/>
          <w:lang w:val="ru-RU"/>
        </w:rPr>
        <w:t>сертифицированным</w:t>
      </w:r>
      <w:r w:rsidRPr="00F90123">
        <w:rPr>
          <w:rFonts w:ascii="CorporateSTOT" w:hAnsi="CorporateSTOT"/>
          <w:sz w:val="24"/>
          <w:szCs w:val="24"/>
          <w:lang w:val="ru-RU"/>
        </w:rPr>
        <w:t xml:space="preserve">. Это означает, что он </w:t>
      </w:r>
      <w:r w:rsidR="003F0011" w:rsidRPr="00F90123">
        <w:rPr>
          <w:rFonts w:ascii="CorporateSTOT" w:hAnsi="CorporateSTOT"/>
          <w:sz w:val="24"/>
          <w:szCs w:val="24"/>
          <w:lang w:val="ru-RU"/>
        </w:rPr>
        <w:t>разрешён</w:t>
      </w:r>
      <w:r w:rsidRPr="00F90123">
        <w:rPr>
          <w:rFonts w:ascii="CorporateSTOT" w:hAnsi="CorporateSTOT"/>
          <w:sz w:val="24"/>
          <w:szCs w:val="24"/>
          <w:lang w:val="ru-RU"/>
        </w:rPr>
        <w:t xml:space="preserve"> для использования в Северной Америке, во многом благодаря </w:t>
      </w:r>
      <w:r w:rsidRPr="00F90123">
        <w:rPr>
          <w:rFonts w:ascii="CorporateSTOT" w:hAnsi="CorporateSTOT"/>
          <w:sz w:val="24"/>
          <w:szCs w:val="24"/>
          <w:lang w:val="ru-RU"/>
        </w:rPr>
        <w:lastRenderedPageBreak/>
        <w:t>расширенн</w:t>
      </w:r>
      <w:r w:rsidR="00D51787" w:rsidRPr="00F90123">
        <w:rPr>
          <w:rFonts w:ascii="CorporateSTOT" w:hAnsi="CorporateSTOT"/>
          <w:sz w:val="24"/>
          <w:szCs w:val="24"/>
          <w:lang w:val="ru-RU"/>
        </w:rPr>
        <w:t>ому</w:t>
      </w:r>
      <w:r w:rsidRPr="00F90123">
        <w:rPr>
          <w:rFonts w:ascii="CorporateSTOT" w:hAnsi="CorporateSTOT"/>
          <w:sz w:val="24"/>
          <w:szCs w:val="24"/>
          <w:lang w:val="ru-RU"/>
        </w:rPr>
        <w:t xml:space="preserve"> рабоч</w:t>
      </w:r>
      <w:r w:rsidR="00D51787" w:rsidRPr="00F90123">
        <w:rPr>
          <w:rFonts w:ascii="CorporateSTOT" w:hAnsi="CorporateSTOT"/>
          <w:sz w:val="24"/>
          <w:szCs w:val="24"/>
          <w:lang w:val="ru-RU"/>
        </w:rPr>
        <w:t>ему</w:t>
      </w:r>
      <w:r w:rsidRPr="00F90123">
        <w:rPr>
          <w:rFonts w:ascii="CorporateSTOT" w:hAnsi="CorporateSTOT"/>
          <w:sz w:val="24"/>
          <w:szCs w:val="24"/>
          <w:lang w:val="ru-RU"/>
        </w:rPr>
        <w:t xml:space="preserve"> напряжени</w:t>
      </w:r>
      <w:r w:rsidR="00D51787" w:rsidRPr="00F90123">
        <w:rPr>
          <w:rFonts w:ascii="CorporateSTOT" w:hAnsi="CorporateSTOT"/>
          <w:sz w:val="24"/>
          <w:szCs w:val="24"/>
          <w:lang w:val="ru-RU"/>
        </w:rPr>
        <w:t xml:space="preserve">ю в </w:t>
      </w:r>
      <w:r w:rsidRPr="00F90123">
        <w:rPr>
          <w:rFonts w:ascii="CorporateSTOT" w:hAnsi="CorporateSTOT"/>
          <w:sz w:val="24"/>
          <w:szCs w:val="24"/>
          <w:lang w:val="ru-RU"/>
        </w:rPr>
        <w:t>1000 В. Кабель доступ</w:t>
      </w:r>
      <w:r w:rsidR="00553AA5">
        <w:rPr>
          <w:rFonts w:ascii="CorporateSTOT" w:hAnsi="CorporateSTOT"/>
          <w:sz w:val="24"/>
          <w:szCs w:val="24"/>
          <w:lang w:val="ru-RU"/>
        </w:rPr>
        <w:t>ен</w:t>
      </w:r>
      <w:r w:rsidRPr="00F90123">
        <w:rPr>
          <w:rFonts w:ascii="CorporateSTOT" w:hAnsi="CorporateSTOT"/>
          <w:sz w:val="24"/>
          <w:szCs w:val="24"/>
          <w:lang w:val="ru-RU"/>
        </w:rPr>
        <w:t xml:space="preserve"> в неэкранированно</w:t>
      </w:r>
      <w:r w:rsidR="00D51787" w:rsidRPr="00F90123">
        <w:rPr>
          <w:rFonts w:ascii="CorporateSTOT" w:hAnsi="CorporateSTOT"/>
          <w:sz w:val="24"/>
          <w:szCs w:val="24"/>
          <w:lang w:val="ru-RU"/>
        </w:rPr>
        <w:t>й</w:t>
      </w:r>
      <w:r w:rsidRPr="00F90123">
        <w:rPr>
          <w:rFonts w:ascii="CorporateSTOT" w:hAnsi="CorporateSTOT"/>
          <w:sz w:val="24"/>
          <w:szCs w:val="24"/>
          <w:lang w:val="ru-RU"/>
        </w:rPr>
        <w:t xml:space="preserve"> (</w:t>
      </w:r>
      <w:r w:rsidR="00553AA5">
        <w:rPr>
          <w:rFonts w:ascii="CorporateSTOT" w:hAnsi="CorporateSTOT"/>
          <w:sz w:val="24"/>
          <w:szCs w:val="24"/>
          <w:lang w:val="en-US"/>
        </w:rPr>
        <w:t>P</w:t>
      </w:r>
      <w:r w:rsidRPr="00F90123">
        <w:rPr>
          <w:rFonts w:ascii="CorporateSTOT" w:hAnsi="CorporateSTOT"/>
          <w:sz w:val="24"/>
          <w:szCs w:val="24"/>
          <w:lang w:val="ru-RU"/>
        </w:rPr>
        <w:t>) и экранированн</w:t>
      </w:r>
      <w:r w:rsidR="00D51787" w:rsidRPr="00F90123">
        <w:rPr>
          <w:rFonts w:ascii="CorporateSTOT" w:hAnsi="CorporateSTOT"/>
          <w:sz w:val="24"/>
          <w:szCs w:val="24"/>
          <w:lang w:val="ru-RU"/>
        </w:rPr>
        <w:t>ой</w:t>
      </w:r>
      <w:r w:rsidRPr="00F90123">
        <w:rPr>
          <w:rFonts w:ascii="CorporateSTOT" w:hAnsi="CorporateSTOT"/>
          <w:sz w:val="24"/>
          <w:szCs w:val="24"/>
          <w:lang w:val="ru-RU"/>
        </w:rPr>
        <w:t xml:space="preserve"> (</w:t>
      </w:r>
      <w:r w:rsidR="00553AA5">
        <w:rPr>
          <w:rFonts w:ascii="CorporateSTOT" w:hAnsi="CorporateSTOT"/>
          <w:sz w:val="24"/>
          <w:szCs w:val="24"/>
          <w:lang w:val="en-US"/>
        </w:rPr>
        <w:t>CP</w:t>
      </w:r>
      <w:r w:rsidRPr="00F90123">
        <w:rPr>
          <w:rFonts w:ascii="CorporateSTOT" w:hAnsi="CorporateSTOT"/>
          <w:sz w:val="24"/>
          <w:szCs w:val="24"/>
          <w:lang w:val="ru-RU"/>
        </w:rPr>
        <w:t>) верси</w:t>
      </w:r>
      <w:r w:rsidR="00553AA5">
        <w:rPr>
          <w:rFonts w:ascii="CorporateSTOT" w:hAnsi="CorporateSTOT"/>
          <w:sz w:val="24"/>
          <w:szCs w:val="24"/>
          <w:lang w:val="ru-RU"/>
        </w:rPr>
        <w:t>ях</w:t>
      </w:r>
      <w:r w:rsidRPr="00F90123">
        <w:rPr>
          <w:rFonts w:ascii="CorporateSTOT" w:hAnsi="CorporateSTOT"/>
          <w:sz w:val="24"/>
          <w:szCs w:val="24"/>
          <w:lang w:val="ru-RU"/>
        </w:rPr>
        <w:t>.</w:t>
      </w:r>
    </w:p>
    <w:p w:rsidR="005F0017" w:rsidRPr="00F90123" w:rsidRDefault="005F0017" w:rsidP="005F0017">
      <w:pPr>
        <w:pStyle w:val="af3"/>
        <w:spacing w:line="360" w:lineRule="auto"/>
        <w:rPr>
          <w:rFonts w:ascii="CorporateSTOT" w:hAnsi="CorporateSTOT"/>
          <w:sz w:val="24"/>
          <w:szCs w:val="24"/>
          <w:lang w:val="ru-RU"/>
        </w:rPr>
      </w:pPr>
    </w:p>
    <w:p w:rsidR="005F0017" w:rsidRPr="00F90123" w:rsidRDefault="005F0017" w:rsidP="005F0017">
      <w:pPr>
        <w:pStyle w:val="af3"/>
        <w:spacing w:line="360" w:lineRule="auto"/>
        <w:rPr>
          <w:rFonts w:ascii="CorporateSTOT" w:hAnsi="CorporateSTOT"/>
          <w:b/>
          <w:sz w:val="24"/>
          <w:szCs w:val="24"/>
          <w:lang w:val="ru-RU"/>
        </w:rPr>
      </w:pPr>
      <w:r w:rsidRPr="00F90123">
        <w:rPr>
          <w:rFonts w:ascii="CorporateSTOT" w:hAnsi="CorporateSTOT"/>
          <w:b/>
          <w:sz w:val="24"/>
          <w:szCs w:val="24"/>
          <w:lang w:val="ru-RU"/>
        </w:rPr>
        <w:t>UNITRONIC</w:t>
      </w:r>
      <w:r w:rsidR="00553AA5">
        <w:rPr>
          <w:rFonts w:ascii="CorporateSTOT" w:hAnsi="CorporateSTOT"/>
          <w:sz w:val="24"/>
          <w:szCs w:val="24"/>
          <w:lang w:val="ru-RU"/>
        </w:rPr>
        <w:t>®</w:t>
      </w:r>
      <w:r w:rsidRPr="00F90123">
        <w:rPr>
          <w:rFonts w:ascii="CorporateSTOT" w:hAnsi="CorporateSTOT"/>
          <w:b/>
          <w:sz w:val="24"/>
          <w:szCs w:val="24"/>
          <w:lang w:val="ru-RU"/>
        </w:rPr>
        <w:t xml:space="preserve"> ROBUST S/A </w:t>
      </w:r>
      <w:r w:rsidR="009206C0" w:rsidRPr="00F90123">
        <w:rPr>
          <w:rFonts w:ascii="CorporateSTOT" w:hAnsi="CorporateSTOT"/>
          <w:b/>
          <w:sz w:val="24"/>
          <w:szCs w:val="24"/>
          <w:lang w:val="ru-RU"/>
        </w:rPr>
        <w:t>для сенсорной</w:t>
      </w:r>
      <w:r w:rsidRPr="00F90123">
        <w:rPr>
          <w:rFonts w:ascii="CorporateSTOT" w:hAnsi="CorporateSTOT"/>
          <w:b/>
          <w:sz w:val="24"/>
          <w:szCs w:val="24"/>
          <w:lang w:val="ru-RU"/>
        </w:rPr>
        <w:t>/</w:t>
      </w:r>
      <w:r w:rsidR="00472324" w:rsidRPr="00F90123">
        <w:rPr>
          <w:rFonts w:ascii="CorporateSTOT" w:hAnsi="CorporateSTOT"/>
          <w:b/>
          <w:sz w:val="24"/>
          <w:szCs w:val="24"/>
          <w:lang w:val="ru-RU"/>
        </w:rPr>
        <w:t>приводной</w:t>
      </w:r>
      <w:r w:rsidR="009206C0" w:rsidRPr="00F90123">
        <w:rPr>
          <w:rFonts w:ascii="CorporateSTOT" w:hAnsi="CorporateSTOT"/>
          <w:b/>
          <w:sz w:val="24"/>
          <w:szCs w:val="24"/>
          <w:lang w:val="ru-RU"/>
        </w:rPr>
        <w:t xml:space="preserve"> кабельной проводки</w:t>
      </w:r>
    </w:p>
    <w:p w:rsidR="00472324" w:rsidRPr="00F90123" w:rsidRDefault="009206C0" w:rsidP="005F0017">
      <w:pPr>
        <w:pStyle w:val="af3"/>
        <w:spacing w:line="360" w:lineRule="auto"/>
        <w:rPr>
          <w:rFonts w:ascii="CorporateSTOT" w:hAnsi="CorporateSTOT"/>
          <w:sz w:val="24"/>
          <w:szCs w:val="24"/>
          <w:lang w:val="ru-RU"/>
        </w:rPr>
      </w:pPr>
      <w:r w:rsidRPr="00F90123">
        <w:rPr>
          <w:rFonts w:ascii="CorporateSTOT" w:hAnsi="CorporateSTOT"/>
          <w:sz w:val="24"/>
          <w:szCs w:val="24"/>
          <w:lang w:val="ru-RU"/>
        </w:rPr>
        <w:t>Новый сенсорный кабель</w:t>
      </w:r>
      <w:r w:rsidR="005F0017" w:rsidRPr="00F90123">
        <w:rPr>
          <w:rFonts w:ascii="CorporateSTOT" w:hAnsi="CorporateSTOT"/>
          <w:sz w:val="24"/>
          <w:szCs w:val="24"/>
          <w:lang w:val="ru-RU"/>
        </w:rPr>
        <w:t xml:space="preserve"> UNITRONIC</w:t>
      </w:r>
      <w:r w:rsidR="00553AA5">
        <w:rPr>
          <w:rFonts w:ascii="CorporateSTOT" w:hAnsi="CorporateSTOT"/>
          <w:sz w:val="24"/>
          <w:szCs w:val="24"/>
          <w:lang w:val="ru-RU"/>
        </w:rPr>
        <w:t>®</w:t>
      </w:r>
      <w:r w:rsidR="005F0017" w:rsidRPr="00F90123">
        <w:rPr>
          <w:rFonts w:ascii="CorporateSTOT" w:hAnsi="CorporateSTOT"/>
          <w:sz w:val="24"/>
          <w:szCs w:val="24"/>
          <w:lang w:val="ru-RU"/>
        </w:rPr>
        <w:t xml:space="preserve"> ROBUST S/A </w:t>
      </w:r>
      <w:r w:rsidRPr="00F90123">
        <w:rPr>
          <w:rFonts w:ascii="CorporateSTOT" w:hAnsi="CorporateSTOT"/>
          <w:sz w:val="24"/>
          <w:szCs w:val="24"/>
          <w:lang w:val="ru-RU"/>
        </w:rPr>
        <w:t xml:space="preserve">является таким же </w:t>
      </w:r>
      <w:r w:rsidR="003D6FA2" w:rsidRPr="00F90123">
        <w:rPr>
          <w:rFonts w:ascii="CorporateSTOT" w:hAnsi="CorporateSTOT"/>
          <w:sz w:val="24"/>
          <w:szCs w:val="24"/>
          <w:lang w:val="ru-RU"/>
        </w:rPr>
        <w:t>стойким, как и предыдущая версия</w:t>
      </w:r>
      <w:r w:rsidR="005F0017" w:rsidRPr="00F90123">
        <w:rPr>
          <w:rFonts w:ascii="CorporateSTOT" w:hAnsi="CorporateSTOT"/>
          <w:sz w:val="24"/>
          <w:szCs w:val="24"/>
          <w:lang w:val="ru-RU"/>
        </w:rPr>
        <w:t xml:space="preserve">. </w:t>
      </w:r>
      <w:r w:rsidR="00472324" w:rsidRPr="00F90123">
        <w:rPr>
          <w:rFonts w:ascii="CorporateSTOT" w:hAnsi="CorporateSTOT"/>
          <w:sz w:val="24"/>
          <w:szCs w:val="24"/>
          <w:lang w:val="ru-RU"/>
        </w:rPr>
        <w:t>Кабель предназначен для передачи сигналов от датчиков и приводов. Кабель дополняет серию ROBUST, которая уже включает в себя контрольные</w:t>
      </w:r>
      <w:r w:rsidR="00553AA5">
        <w:rPr>
          <w:rFonts w:ascii="CorporateSTOT" w:hAnsi="CorporateSTOT"/>
          <w:sz w:val="24"/>
          <w:szCs w:val="24"/>
          <w:lang w:val="ru-RU"/>
        </w:rPr>
        <w:t xml:space="preserve"> кабели</w:t>
      </w:r>
      <w:r w:rsidR="00472324" w:rsidRPr="00F90123">
        <w:rPr>
          <w:rFonts w:ascii="CorporateSTOT" w:hAnsi="CorporateSTOT"/>
          <w:sz w:val="24"/>
          <w:szCs w:val="24"/>
          <w:lang w:val="ru-RU"/>
        </w:rPr>
        <w:t>,</w:t>
      </w:r>
      <w:r w:rsidR="00553AA5">
        <w:rPr>
          <w:rFonts w:ascii="CorporateSTOT" w:hAnsi="CorporateSTOT"/>
          <w:sz w:val="24"/>
          <w:szCs w:val="24"/>
          <w:lang w:val="ru-RU"/>
        </w:rPr>
        <w:t xml:space="preserve"> кабели для </w:t>
      </w:r>
      <w:r w:rsidR="00472324" w:rsidRPr="00F90123">
        <w:rPr>
          <w:rFonts w:ascii="CorporateSTOT" w:hAnsi="CorporateSTOT"/>
          <w:sz w:val="24"/>
          <w:szCs w:val="24"/>
          <w:lang w:val="ru-RU"/>
        </w:rPr>
        <w:t>Ethernet и</w:t>
      </w:r>
      <w:r w:rsidR="009C050F" w:rsidRPr="00F90123">
        <w:rPr>
          <w:rFonts w:ascii="CorporateSTOT" w:hAnsi="CorporateSTOT"/>
          <w:sz w:val="24"/>
          <w:szCs w:val="24"/>
          <w:lang w:val="ru-RU"/>
        </w:rPr>
        <w:t xml:space="preserve"> </w:t>
      </w:r>
      <w:r w:rsidR="007F2CE7">
        <w:rPr>
          <w:rFonts w:ascii="CorporateSTOT" w:hAnsi="CorporateSTOT"/>
          <w:sz w:val="24"/>
          <w:szCs w:val="24"/>
          <w:lang w:val="en-US"/>
        </w:rPr>
        <w:t>BUS</w:t>
      </w:r>
      <w:r w:rsidR="007F2CE7" w:rsidRPr="007F2CE7">
        <w:rPr>
          <w:rFonts w:ascii="CorporateSTOT" w:hAnsi="CorporateSTOT"/>
          <w:sz w:val="24"/>
          <w:szCs w:val="24"/>
          <w:lang w:val="ru-RU"/>
        </w:rPr>
        <w:t>-</w:t>
      </w:r>
      <w:r w:rsidR="00472324" w:rsidRPr="00F90123">
        <w:rPr>
          <w:rFonts w:ascii="CorporateSTOT" w:hAnsi="CorporateSTOT"/>
          <w:sz w:val="24"/>
          <w:szCs w:val="24"/>
          <w:lang w:val="ru-RU"/>
        </w:rPr>
        <w:t xml:space="preserve">кабели. </w:t>
      </w:r>
      <w:r w:rsidR="00771C0E" w:rsidRPr="00F90123">
        <w:rPr>
          <w:rFonts w:ascii="CorporateSTOT" w:hAnsi="CorporateSTOT"/>
          <w:sz w:val="24"/>
          <w:szCs w:val="24"/>
          <w:lang w:val="ru-RU"/>
        </w:rPr>
        <w:t>К</w:t>
      </w:r>
      <w:r w:rsidR="00472324" w:rsidRPr="00F90123">
        <w:rPr>
          <w:rFonts w:ascii="CorporateSTOT" w:hAnsi="CorporateSTOT"/>
          <w:sz w:val="24"/>
          <w:szCs w:val="24"/>
          <w:lang w:val="ru-RU"/>
        </w:rPr>
        <w:t xml:space="preserve">абели </w:t>
      </w:r>
      <w:r w:rsidR="00771C0E" w:rsidRPr="00F90123">
        <w:rPr>
          <w:rFonts w:ascii="CorporateSTOT" w:hAnsi="CorporateSTOT"/>
          <w:sz w:val="24"/>
          <w:szCs w:val="24"/>
          <w:lang w:val="ru-RU"/>
        </w:rPr>
        <w:t xml:space="preserve">ROBUST </w:t>
      </w:r>
      <w:r w:rsidR="00472324" w:rsidRPr="00F90123">
        <w:rPr>
          <w:rFonts w:ascii="CorporateSTOT" w:hAnsi="CorporateSTOT"/>
          <w:sz w:val="24"/>
          <w:szCs w:val="24"/>
          <w:lang w:val="ru-RU"/>
        </w:rPr>
        <w:t xml:space="preserve">от </w:t>
      </w:r>
      <w:r w:rsidR="00771C0E" w:rsidRPr="00F90123">
        <w:rPr>
          <w:rFonts w:ascii="CorporateSTOT" w:hAnsi="CorporateSTOT"/>
          <w:sz w:val="24"/>
          <w:szCs w:val="24"/>
          <w:lang w:val="ru-RU"/>
        </w:rPr>
        <w:t>L</w:t>
      </w:r>
      <w:r w:rsidR="00472324" w:rsidRPr="00F90123">
        <w:rPr>
          <w:rFonts w:ascii="CorporateSTOT" w:hAnsi="CorporateSTOT"/>
          <w:sz w:val="24"/>
          <w:szCs w:val="24"/>
          <w:lang w:val="ru-RU"/>
        </w:rPr>
        <w:t xml:space="preserve">app </w:t>
      </w:r>
      <w:r w:rsidR="00771C0E" w:rsidRPr="00F90123">
        <w:rPr>
          <w:rFonts w:ascii="CorporateSTOT" w:hAnsi="CorporateSTOT"/>
          <w:sz w:val="24"/>
          <w:szCs w:val="24"/>
          <w:lang w:val="ru-RU"/>
        </w:rPr>
        <w:t>демонстрируют</w:t>
      </w:r>
      <w:r w:rsidR="00472324" w:rsidRPr="00F90123">
        <w:rPr>
          <w:rFonts w:ascii="CorporateSTOT" w:hAnsi="CorporateSTOT"/>
          <w:sz w:val="24"/>
          <w:szCs w:val="24"/>
          <w:lang w:val="ru-RU"/>
        </w:rPr>
        <w:t xml:space="preserve"> свои сильные стороны </w:t>
      </w:r>
      <w:r w:rsidR="00771C0E" w:rsidRPr="00F90123">
        <w:rPr>
          <w:rFonts w:ascii="CorporateSTOT" w:hAnsi="CorporateSTOT"/>
          <w:sz w:val="24"/>
          <w:szCs w:val="24"/>
          <w:lang w:val="ru-RU"/>
        </w:rPr>
        <w:t xml:space="preserve">как </w:t>
      </w:r>
      <w:r w:rsidR="00472324" w:rsidRPr="00F90123">
        <w:rPr>
          <w:rFonts w:ascii="CorporateSTOT" w:hAnsi="CorporateSTOT"/>
          <w:sz w:val="24"/>
          <w:szCs w:val="24"/>
          <w:lang w:val="ru-RU"/>
        </w:rPr>
        <w:t xml:space="preserve">в пищевой промышленности, </w:t>
      </w:r>
      <w:r w:rsidR="00771C0E" w:rsidRPr="00F90123">
        <w:rPr>
          <w:rFonts w:ascii="CorporateSTOT" w:hAnsi="CorporateSTOT"/>
          <w:sz w:val="24"/>
          <w:szCs w:val="24"/>
          <w:lang w:val="ru-RU"/>
        </w:rPr>
        <w:t>так</w:t>
      </w:r>
      <w:r w:rsidR="00472324" w:rsidRPr="00F90123">
        <w:rPr>
          <w:rFonts w:ascii="CorporateSTOT" w:hAnsi="CorporateSTOT"/>
          <w:sz w:val="24"/>
          <w:szCs w:val="24"/>
          <w:lang w:val="ru-RU"/>
        </w:rPr>
        <w:t xml:space="preserve"> и в других областях, где они подвергаются воздействи</w:t>
      </w:r>
      <w:r w:rsidR="001C52D2" w:rsidRPr="00F90123">
        <w:rPr>
          <w:rFonts w:ascii="CorporateSTOT" w:hAnsi="CorporateSTOT"/>
          <w:sz w:val="24"/>
          <w:szCs w:val="24"/>
          <w:lang w:val="ru-RU"/>
        </w:rPr>
        <w:t>ю чистящих средств и био</w:t>
      </w:r>
      <w:r w:rsidR="00771C0E" w:rsidRPr="00F90123">
        <w:rPr>
          <w:rFonts w:ascii="CorporateSTOT" w:hAnsi="CorporateSTOT"/>
          <w:sz w:val="24"/>
          <w:szCs w:val="24"/>
          <w:lang w:val="ru-RU"/>
        </w:rPr>
        <w:t>масел</w:t>
      </w:r>
      <w:r w:rsidR="00472324" w:rsidRPr="00F90123">
        <w:rPr>
          <w:rFonts w:ascii="CorporateSTOT" w:hAnsi="CorporateSTOT"/>
          <w:sz w:val="24"/>
          <w:szCs w:val="24"/>
          <w:lang w:val="ru-RU"/>
        </w:rPr>
        <w:t xml:space="preserve">. </w:t>
      </w:r>
      <w:r w:rsidR="00771C0E" w:rsidRPr="00F90123">
        <w:rPr>
          <w:rFonts w:ascii="CorporateSTOT" w:hAnsi="CorporateSTOT"/>
          <w:sz w:val="24"/>
          <w:szCs w:val="24"/>
          <w:lang w:val="ru-RU"/>
        </w:rPr>
        <w:t>М</w:t>
      </w:r>
      <w:r w:rsidR="00472324" w:rsidRPr="00F90123">
        <w:rPr>
          <w:rFonts w:ascii="CorporateSTOT" w:hAnsi="CorporateSTOT"/>
          <w:sz w:val="24"/>
          <w:szCs w:val="24"/>
          <w:lang w:val="ru-RU"/>
        </w:rPr>
        <w:t xml:space="preserve">атериал </w:t>
      </w:r>
      <w:r w:rsidR="00771C0E" w:rsidRPr="00F90123">
        <w:rPr>
          <w:rFonts w:ascii="CorporateSTOT" w:hAnsi="CorporateSTOT"/>
          <w:sz w:val="24"/>
          <w:szCs w:val="24"/>
          <w:lang w:val="ru-RU"/>
        </w:rPr>
        <w:t xml:space="preserve">ROBUST </w:t>
      </w:r>
      <w:r w:rsidR="00472324" w:rsidRPr="00F90123">
        <w:rPr>
          <w:rFonts w:ascii="CorporateSTOT" w:hAnsi="CorporateSTOT"/>
          <w:sz w:val="24"/>
          <w:szCs w:val="24"/>
          <w:lang w:val="ru-RU"/>
        </w:rPr>
        <w:t>обладает высокой устойчивос</w:t>
      </w:r>
      <w:r w:rsidR="00771C0E" w:rsidRPr="00F90123">
        <w:rPr>
          <w:rFonts w:ascii="CorporateSTOT" w:hAnsi="CorporateSTOT"/>
          <w:sz w:val="24"/>
          <w:szCs w:val="24"/>
          <w:lang w:val="ru-RU"/>
        </w:rPr>
        <w:t>тью к холодной и горячей воде</w:t>
      </w:r>
      <w:r w:rsidR="001C52D2" w:rsidRPr="00F90123">
        <w:rPr>
          <w:rFonts w:ascii="CorporateSTOT" w:hAnsi="CorporateSTOT"/>
          <w:sz w:val="24"/>
          <w:szCs w:val="24"/>
          <w:lang w:val="ru-RU"/>
        </w:rPr>
        <w:t>,</w:t>
      </w:r>
      <w:r w:rsidR="00472324" w:rsidRPr="00F90123">
        <w:rPr>
          <w:rFonts w:ascii="CorporateSTOT" w:hAnsi="CorporateSTOT"/>
          <w:sz w:val="24"/>
          <w:szCs w:val="24"/>
          <w:lang w:val="ru-RU"/>
        </w:rPr>
        <w:t xml:space="preserve"> низким водопоглощением</w:t>
      </w:r>
      <w:r w:rsidR="00771C0E" w:rsidRPr="00F90123">
        <w:rPr>
          <w:rFonts w:ascii="CorporateSTOT" w:hAnsi="CorporateSTOT"/>
          <w:sz w:val="24"/>
          <w:szCs w:val="24"/>
          <w:lang w:val="ru-RU"/>
        </w:rPr>
        <w:t xml:space="preserve"> по сравнению с другими</w:t>
      </w:r>
      <w:r w:rsidR="00472324" w:rsidRPr="00F90123">
        <w:rPr>
          <w:rFonts w:ascii="CorporateSTOT" w:hAnsi="CorporateSTOT"/>
          <w:sz w:val="24"/>
          <w:szCs w:val="24"/>
          <w:lang w:val="ru-RU"/>
        </w:rPr>
        <w:t xml:space="preserve"> материал</w:t>
      </w:r>
      <w:r w:rsidR="00771C0E" w:rsidRPr="00F90123">
        <w:rPr>
          <w:rFonts w:ascii="CorporateSTOT" w:hAnsi="CorporateSTOT"/>
          <w:sz w:val="24"/>
          <w:szCs w:val="24"/>
          <w:lang w:val="ru-RU"/>
        </w:rPr>
        <w:t>ами</w:t>
      </w:r>
      <w:r w:rsidR="00472324" w:rsidRPr="00F90123">
        <w:rPr>
          <w:rFonts w:ascii="CorporateSTOT" w:hAnsi="CorporateSTOT"/>
          <w:sz w:val="24"/>
          <w:szCs w:val="24"/>
          <w:lang w:val="ru-RU"/>
        </w:rPr>
        <w:t xml:space="preserve">. Рабочий диапазон температур от -50 до +90°C </w:t>
      </w:r>
      <w:r w:rsidR="007F2CE7">
        <w:rPr>
          <w:rFonts w:ascii="CorporateSTOT" w:hAnsi="CorporateSTOT"/>
          <w:sz w:val="24"/>
          <w:szCs w:val="24"/>
          <w:lang w:val="ru-RU"/>
        </w:rPr>
        <w:t>при неподвижном применении,</w:t>
      </w:r>
      <w:r w:rsidR="00472324" w:rsidRPr="00F90123">
        <w:rPr>
          <w:rFonts w:ascii="CorporateSTOT" w:hAnsi="CorporateSTOT"/>
          <w:sz w:val="24"/>
          <w:szCs w:val="24"/>
          <w:lang w:val="ru-RU"/>
        </w:rPr>
        <w:t xml:space="preserve"> и</w:t>
      </w:r>
      <w:r w:rsidR="00B2102D" w:rsidRPr="00F90123">
        <w:rPr>
          <w:rFonts w:ascii="CorporateSTOT" w:hAnsi="CorporateSTOT"/>
          <w:sz w:val="24"/>
          <w:szCs w:val="24"/>
          <w:lang w:val="ru-RU"/>
        </w:rPr>
        <w:t xml:space="preserve"> от</w:t>
      </w:r>
      <w:r w:rsidR="00472324" w:rsidRPr="00F90123">
        <w:rPr>
          <w:rFonts w:ascii="CorporateSTOT" w:hAnsi="CorporateSTOT"/>
          <w:sz w:val="24"/>
          <w:szCs w:val="24"/>
          <w:lang w:val="ru-RU"/>
        </w:rPr>
        <w:t xml:space="preserve"> -40 до +90°C </w:t>
      </w:r>
      <w:r w:rsidR="00B2102D" w:rsidRPr="00F90123">
        <w:rPr>
          <w:rFonts w:ascii="CorporateSTOT" w:hAnsi="CorporateSTOT"/>
          <w:sz w:val="24"/>
          <w:szCs w:val="24"/>
          <w:lang w:val="ru-RU"/>
        </w:rPr>
        <w:t>при подвижно</w:t>
      </w:r>
      <w:r w:rsidR="007F2CE7">
        <w:rPr>
          <w:rFonts w:ascii="CorporateSTOT" w:hAnsi="CorporateSTOT"/>
          <w:sz w:val="24"/>
          <w:szCs w:val="24"/>
          <w:lang w:val="ru-RU"/>
        </w:rPr>
        <w:t>м</w:t>
      </w:r>
      <w:r w:rsidR="00472324" w:rsidRPr="00F90123">
        <w:rPr>
          <w:rFonts w:ascii="CorporateSTOT" w:hAnsi="CorporateSTOT"/>
          <w:sz w:val="24"/>
          <w:szCs w:val="24"/>
          <w:lang w:val="ru-RU"/>
        </w:rPr>
        <w:t xml:space="preserve">. </w:t>
      </w:r>
      <w:r w:rsidR="00B2102D" w:rsidRPr="00F90123">
        <w:rPr>
          <w:rFonts w:ascii="CorporateSTOT" w:hAnsi="CorporateSTOT"/>
          <w:sz w:val="24"/>
          <w:szCs w:val="24"/>
          <w:lang w:val="ru-RU"/>
        </w:rPr>
        <w:t>Кабель</w:t>
      </w:r>
      <w:r w:rsidR="00472324" w:rsidRPr="00F90123">
        <w:rPr>
          <w:rFonts w:ascii="CorporateSTOT" w:hAnsi="CorporateSTOT"/>
          <w:sz w:val="24"/>
          <w:szCs w:val="24"/>
          <w:lang w:val="ru-RU"/>
        </w:rPr>
        <w:t xml:space="preserve"> осо</w:t>
      </w:r>
      <w:r w:rsidR="007F2CE7">
        <w:rPr>
          <w:rFonts w:ascii="CorporateSTOT" w:hAnsi="CorporateSTOT"/>
          <w:sz w:val="24"/>
          <w:szCs w:val="24"/>
          <w:lang w:val="ru-RU"/>
        </w:rPr>
        <w:t>бенно подходит для применения в помещениях с влажным климатом, а также</w:t>
      </w:r>
      <w:r w:rsidR="00472324" w:rsidRPr="00F90123">
        <w:rPr>
          <w:rFonts w:ascii="CorporateSTOT" w:hAnsi="CorporateSTOT"/>
          <w:sz w:val="24"/>
          <w:szCs w:val="24"/>
          <w:lang w:val="ru-RU"/>
        </w:rPr>
        <w:t xml:space="preserve"> для наружного применения.</w:t>
      </w:r>
    </w:p>
    <w:p w:rsidR="00A94909" w:rsidRPr="00F90123" w:rsidRDefault="00A94909" w:rsidP="005F0017">
      <w:pPr>
        <w:pStyle w:val="af3"/>
        <w:spacing w:line="360" w:lineRule="auto"/>
        <w:rPr>
          <w:rFonts w:ascii="CorporateSTOT" w:hAnsi="CorporateSTOT"/>
          <w:sz w:val="24"/>
          <w:szCs w:val="24"/>
          <w:lang w:val="ru-RU"/>
        </w:rPr>
      </w:pPr>
    </w:p>
    <w:p w:rsidR="00A94909" w:rsidRPr="00F90123" w:rsidRDefault="00A94909" w:rsidP="00A94909">
      <w:pPr>
        <w:pStyle w:val="af3"/>
        <w:spacing w:line="360" w:lineRule="auto"/>
        <w:rPr>
          <w:rFonts w:ascii="CorporateSTOT" w:hAnsi="CorporateSTOT"/>
          <w:b/>
          <w:sz w:val="24"/>
          <w:szCs w:val="24"/>
          <w:lang w:val="ru-RU"/>
        </w:rPr>
      </w:pPr>
      <w:r w:rsidRPr="00F90123">
        <w:rPr>
          <w:rFonts w:ascii="CorporateSTOT" w:hAnsi="CorporateSTOT"/>
          <w:b/>
          <w:sz w:val="24"/>
          <w:szCs w:val="24"/>
          <w:lang w:val="ru-RU"/>
        </w:rPr>
        <w:t>Антистатические кабели</w:t>
      </w:r>
      <w:r w:rsidR="00841D42" w:rsidRPr="00F90123">
        <w:rPr>
          <w:rFonts w:ascii="CorporateSTOT" w:hAnsi="CorporateSTOT"/>
          <w:b/>
          <w:sz w:val="24"/>
          <w:szCs w:val="24"/>
          <w:lang w:val="ru-RU"/>
        </w:rPr>
        <w:t xml:space="preserve"> в</w:t>
      </w:r>
      <w:r w:rsidRPr="00F90123">
        <w:rPr>
          <w:rFonts w:ascii="CorporateSTOT" w:hAnsi="CorporateSTOT"/>
          <w:b/>
          <w:sz w:val="24"/>
          <w:szCs w:val="24"/>
          <w:lang w:val="ru-RU"/>
        </w:rPr>
        <w:t xml:space="preserve"> соответствии с TRBS 2153</w:t>
      </w:r>
    </w:p>
    <w:p w:rsidR="005F0017" w:rsidRPr="00F90123" w:rsidRDefault="00A94909" w:rsidP="00A94909">
      <w:pPr>
        <w:pStyle w:val="af3"/>
        <w:spacing w:line="360" w:lineRule="auto"/>
        <w:rPr>
          <w:rFonts w:ascii="CorporateSTOT" w:hAnsi="CorporateSTOT"/>
          <w:sz w:val="24"/>
          <w:szCs w:val="24"/>
          <w:lang w:val="ru-RU"/>
        </w:rPr>
      </w:pPr>
      <w:r w:rsidRPr="00F90123">
        <w:rPr>
          <w:rFonts w:ascii="CorporateSTOT" w:hAnsi="CorporateSTOT"/>
          <w:sz w:val="24"/>
          <w:szCs w:val="24"/>
          <w:lang w:val="ru-RU"/>
        </w:rPr>
        <w:t xml:space="preserve">Настоящий </w:t>
      </w:r>
      <w:r w:rsidR="00735BCB" w:rsidRPr="00F90123">
        <w:rPr>
          <w:rFonts w:ascii="CorporateSTOT" w:hAnsi="CorporateSTOT"/>
          <w:sz w:val="24"/>
          <w:szCs w:val="24"/>
          <w:lang w:val="ru-RU"/>
        </w:rPr>
        <w:t>фурор</w:t>
      </w:r>
      <w:r w:rsidRPr="00F90123">
        <w:rPr>
          <w:rFonts w:ascii="CorporateSTOT" w:hAnsi="CorporateSTOT"/>
          <w:sz w:val="24"/>
          <w:szCs w:val="24"/>
          <w:lang w:val="ru-RU"/>
        </w:rPr>
        <w:t xml:space="preserve"> на стенде Lapp и инновация в кабельной промышленности -  это антистатические кабели. Они обеспечивают </w:t>
      </w:r>
      <w:r w:rsidR="00735BCB" w:rsidRPr="00F90123">
        <w:rPr>
          <w:rFonts w:ascii="CorporateSTOT" w:hAnsi="CorporateSTOT"/>
          <w:sz w:val="24"/>
          <w:szCs w:val="24"/>
          <w:lang w:val="ru-RU"/>
        </w:rPr>
        <w:t>полную</w:t>
      </w:r>
      <w:r w:rsidRPr="00F90123">
        <w:rPr>
          <w:rFonts w:ascii="CorporateSTOT" w:hAnsi="CorporateSTOT"/>
          <w:sz w:val="24"/>
          <w:szCs w:val="24"/>
          <w:lang w:val="ru-RU"/>
        </w:rPr>
        <w:t xml:space="preserve"> безопасность в местах, где искры, вызванные статическими зарядами, могут привести к катастроф</w:t>
      </w:r>
      <w:r w:rsidR="007F2CE7">
        <w:rPr>
          <w:rFonts w:ascii="CorporateSTOT" w:hAnsi="CorporateSTOT"/>
          <w:sz w:val="24"/>
          <w:szCs w:val="24"/>
          <w:lang w:val="ru-RU"/>
        </w:rPr>
        <w:t>е</w:t>
      </w:r>
      <w:r w:rsidR="00735BCB" w:rsidRPr="00F90123">
        <w:rPr>
          <w:rFonts w:ascii="CorporateSTOT" w:hAnsi="CorporateSTOT"/>
          <w:sz w:val="24"/>
          <w:szCs w:val="24"/>
          <w:lang w:val="ru-RU"/>
        </w:rPr>
        <w:t>. Н</w:t>
      </w:r>
      <w:r w:rsidRPr="00F90123">
        <w:rPr>
          <w:rFonts w:ascii="CorporateSTOT" w:hAnsi="CorporateSTOT"/>
          <w:sz w:val="24"/>
          <w:szCs w:val="24"/>
          <w:lang w:val="ru-RU"/>
        </w:rPr>
        <w:t xml:space="preserve">апример, на буровых нефтяных платформах, на нефтеперерабатывающих заводах, при обработке древесины или муки. Чтобы предотвратить эту опасность, компания Lapp разработала </w:t>
      </w:r>
      <w:r w:rsidR="00735BCB" w:rsidRPr="00F90123">
        <w:rPr>
          <w:rFonts w:ascii="CorporateSTOT" w:hAnsi="CorporateSTOT"/>
          <w:sz w:val="24"/>
          <w:szCs w:val="24"/>
          <w:lang w:val="ru-RU"/>
        </w:rPr>
        <w:t>кабель питания с антистатической</w:t>
      </w:r>
      <w:r w:rsidRPr="00F90123">
        <w:rPr>
          <w:rFonts w:ascii="CorporateSTOT" w:hAnsi="CorporateSTOT"/>
          <w:sz w:val="24"/>
          <w:szCs w:val="24"/>
          <w:lang w:val="ru-RU"/>
        </w:rPr>
        <w:t xml:space="preserve"> оболочкой. Эти кабели уже используются на буровых нефтяных платформах, принадлежащих норвежскому поставщику услуг Aker Solution. Состав и производство материала</w:t>
      </w:r>
      <w:r w:rsidR="003F0011" w:rsidRPr="00F90123">
        <w:rPr>
          <w:rFonts w:ascii="CorporateSTOT" w:hAnsi="CorporateSTOT"/>
          <w:sz w:val="24"/>
          <w:szCs w:val="24"/>
          <w:lang w:val="ru-RU"/>
        </w:rPr>
        <w:t xml:space="preserve"> оболочки защищены патентом. Всё</w:t>
      </w:r>
      <w:r w:rsidRPr="00F90123">
        <w:rPr>
          <w:rFonts w:ascii="CorporateSTOT" w:hAnsi="CorporateSTOT"/>
          <w:sz w:val="24"/>
          <w:szCs w:val="24"/>
          <w:lang w:val="ru-RU"/>
        </w:rPr>
        <w:t xml:space="preserve">, что </w:t>
      </w:r>
      <w:r w:rsidR="007F2CE7">
        <w:rPr>
          <w:rFonts w:ascii="CorporateSTOT" w:hAnsi="CorporateSTOT"/>
          <w:sz w:val="24"/>
          <w:szCs w:val="24"/>
          <w:lang w:val="ru-RU"/>
        </w:rPr>
        <w:t>можно сказать</w:t>
      </w:r>
      <w:r w:rsidRPr="00F90123">
        <w:rPr>
          <w:rFonts w:ascii="CorporateSTOT" w:hAnsi="CorporateSTOT"/>
          <w:sz w:val="24"/>
          <w:szCs w:val="24"/>
          <w:lang w:val="ru-RU"/>
        </w:rPr>
        <w:t xml:space="preserve"> - это то, что оболочка выполнена из п</w:t>
      </w:r>
      <w:r w:rsidR="007F2CE7">
        <w:rPr>
          <w:rFonts w:ascii="CorporateSTOT" w:hAnsi="CorporateSTOT"/>
          <w:sz w:val="24"/>
          <w:szCs w:val="24"/>
          <w:lang w:val="ru-RU"/>
        </w:rPr>
        <w:t>ластиката</w:t>
      </w:r>
      <w:r w:rsidRPr="00F90123">
        <w:rPr>
          <w:rFonts w:ascii="CorporateSTOT" w:hAnsi="CorporateSTOT"/>
          <w:sz w:val="24"/>
          <w:szCs w:val="24"/>
          <w:lang w:val="ru-RU"/>
        </w:rPr>
        <w:t xml:space="preserve"> со специальной добавкой, которая повышает </w:t>
      </w:r>
      <w:r w:rsidRPr="00F90123">
        <w:rPr>
          <w:rFonts w:ascii="CorporateSTOT" w:hAnsi="CorporateSTOT"/>
          <w:sz w:val="24"/>
          <w:szCs w:val="24"/>
          <w:lang w:val="ru-RU"/>
        </w:rPr>
        <w:lastRenderedPageBreak/>
        <w:t>электропроводность. Lapp Group является первым производителем в мире, который предложил этот вид антистатического кабеля. По запросу Lapp может поставлять различные типы кабелей, обладающих этим свойством.</w:t>
      </w:r>
    </w:p>
    <w:p w:rsidR="00A94909" w:rsidRPr="00F90123" w:rsidRDefault="00A94909" w:rsidP="005F0017">
      <w:pPr>
        <w:pStyle w:val="af3"/>
        <w:spacing w:line="360" w:lineRule="auto"/>
        <w:rPr>
          <w:rFonts w:ascii="CorporateSTOT" w:hAnsi="CorporateSTOT"/>
          <w:sz w:val="24"/>
          <w:szCs w:val="24"/>
          <w:lang w:val="ru-RU"/>
        </w:rPr>
      </w:pPr>
    </w:p>
    <w:p w:rsidR="005F0017" w:rsidRPr="00F90123" w:rsidRDefault="00EB385C" w:rsidP="005F0017">
      <w:pPr>
        <w:spacing w:line="360" w:lineRule="auto"/>
        <w:jc w:val="both"/>
        <w:rPr>
          <w:rFonts w:ascii="CorporateSTOT" w:hAnsi="CorporateSTOT"/>
          <w:lang w:val="ru-RU"/>
        </w:rPr>
      </w:pPr>
      <w:r w:rsidRPr="00F90123">
        <w:rPr>
          <w:rFonts w:ascii="CorporateSTOT" w:hAnsi="CorporateSTOT"/>
          <w:lang w:val="ru-RU"/>
        </w:rPr>
        <w:t xml:space="preserve">Вы </w:t>
      </w:r>
      <w:r w:rsidR="003F0011" w:rsidRPr="00F90123">
        <w:rPr>
          <w:rFonts w:ascii="CorporateSTOT" w:hAnsi="CorporateSTOT"/>
          <w:lang w:val="ru-RU"/>
        </w:rPr>
        <w:t>найдёте</w:t>
      </w:r>
      <w:r w:rsidRPr="00F90123">
        <w:rPr>
          <w:rFonts w:ascii="CorporateSTOT" w:hAnsi="CorporateSTOT"/>
          <w:lang w:val="ru-RU"/>
        </w:rPr>
        <w:t xml:space="preserve"> компанию Lapp на </w:t>
      </w:r>
      <w:r w:rsidR="007E2894" w:rsidRPr="00F90123">
        <w:rPr>
          <w:rFonts w:ascii="CorporateSTOT" w:hAnsi="CorporateSTOT"/>
          <w:lang w:val="ru-RU"/>
        </w:rPr>
        <w:t>выставке</w:t>
      </w:r>
      <w:r w:rsidR="005F0017" w:rsidRPr="00F90123">
        <w:rPr>
          <w:rFonts w:ascii="CorporateSTOT" w:hAnsi="CorporateSTOT"/>
          <w:lang w:val="ru-RU"/>
        </w:rPr>
        <w:t xml:space="preserve"> SPS IPC Drives </w:t>
      </w:r>
      <w:r w:rsidRPr="00F90123">
        <w:rPr>
          <w:rFonts w:ascii="CorporateSTOT" w:hAnsi="CorporateSTOT"/>
          <w:lang w:val="ru-RU"/>
        </w:rPr>
        <w:t>в зале</w:t>
      </w:r>
      <w:r w:rsidR="005F0017" w:rsidRPr="00F90123">
        <w:rPr>
          <w:rFonts w:ascii="CorporateSTOT" w:hAnsi="CorporateSTOT"/>
          <w:lang w:val="ru-RU"/>
        </w:rPr>
        <w:t xml:space="preserve"> 6, </w:t>
      </w:r>
      <w:r w:rsidRPr="00F90123">
        <w:rPr>
          <w:rFonts w:ascii="CorporateSTOT" w:hAnsi="CorporateSTOT"/>
          <w:lang w:val="ru-RU"/>
        </w:rPr>
        <w:t xml:space="preserve">стенд </w:t>
      </w:r>
      <w:r w:rsidR="005F0017" w:rsidRPr="00F90123">
        <w:rPr>
          <w:rFonts w:ascii="CorporateSTOT" w:hAnsi="CorporateSTOT"/>
          <w:lang w:val="ru-RU"/>
        </w:rPr>
        <w:t>258.</w:t>
      </w:r>
    </w:p>
    <w:p w:rsidR="005F0017" w:rsidRPr="00F90123" w:rsidRDefault="005E4A74" w:rsidP="005F0017">
      <w:pPr>
        <w:rPr>
          <w:rFonts w:ascii="CorporateSTOT" w:hAnsi="CorporateSTOT"/>
          <w:lang w:val="ru-RU"/>
        </w:rPr>
      </w:pPr>
      <w:r>
        <w:rPr>
          <w:rFonts w:ascii="CorporateSTOT" w:hAnsi="CorporateSTOT"/>
          <w:noProof/>
          <w:snapToGrid/>
          <w:lang w:val="ru-RU"/>
        </w:rPr>
        <w:drawing>
          <wp:inline distT="0" distB="0" distL="0" distR="0">
            <wp:extent cx="4507230" cy="2721610"/>
            <wp:effectExtent l="19050" t="0" r="7620" b="0"/>
            <wp:docPr id="4" name="Grafik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cstate="print"/>
                    <a:srcRect/>
                    <a:stretch>
                      <a:fillRect/>
                    </a:stretch>
                  </pic:blipFill>
                  <pic:spPr bwMode="auto">
                    <a:xfrm>
                      <a:off x="0" y="0"/>
                      <a:ext cx="4507230" cy="2721610"/>
                    </a:xfrm>
                    <a:prstGeom prst="rect">
                      <a:avLst/>
                    </a:prstGeom>
                    <a:noFill/>
                    <a:ln w="9525">
                      <a:noFill/>
                      <a:miter lim="800000"/>
                      <a:headEnd/>
                      <a:tailEnd/>
                    </a:ln>
                  </pic:spPr>
                </pic:pic>
              </a:graphicData>
            </a:graphic>
          </wp:inline>
        </w:drawing>
      </w:r>
    </w:p>
    <w:p w:rsidR="009E7009" w:rsidRPr="00F90123" w:rsidRDefault="009E7009" w:rsidP="005F0017">
      <w:pPr>
        <w:rPr>
          <w:rFonts w:ascii="CorporateSTOT" w:hAnsi="CorporateSTOT"/>
          <w:lang w:val="ru-RU"/>
        </w:rPr>
      </w:pPr>
      <w:r w:rsidRPr="00F90123">
        <w:rPr>
          <w:rFonts w:ascii="CorporateSTOT" w:hAnsi="CorporateSTOT"/>
          <w:lang w:val="ru-RU"/>
        </w:rPr>
        <w:t xml:space="preserve">Lapp является единственным независимым производителем, предлагающим экономичную альтернативу соединителям Siemens – соединитель, который был специально изготовлен для нового поколения контроллеров книжного формата. </w:t>
      </w:r>
    </w:p>
    <w:p w:rsidR="005F0017" w:rsidRPr="00F90123" w:rsidRDefault="005F0017" w:rsidP="005F0017">
      <w:pPr>
        <w:rPr>
          <w:rFonts w:ascii="CorporateSTOT" w:hAnsi="CorporateSTOT"/>
          <w:lang w:val="ru-RU"/>
        </w:rPr>
      </w:pPr>
    </w:p>
    <w:p w:rsidR="005F0017" w:rsidRPr="00F90123" w:rsidRDefault="009E7009" w:rsidP="005F0017">
      <w:pPr>
        <w:rPr>
          <w:rFonts w:ascii="CorporateSTOT" w:hAnsi="CorporateSTOT"/>
          <w:b/>
          <w:lang w:val="ru-RU"/>
        </w:rPr>
      </w:pPr>
      <w:r w:rsidRPr="00F90123">
        <w:rPr>
          <w:rFonts w:ascii="CorporateSTOT" w:hAnsi="CorporateSTOT"/>
          <w:b/>
          <w:bCs/>
          <w:lang w:val="ru-RU"/>
        </w:rPr>
        <w:t xml:space="preserve">Версию изображения для печати см. </w:t>
      </w:r>
      <w:hyperlink r:id="rId9" w:history="1">
        <w:r w:rsidRPr="00F90123">
          <w:rPr>
            <w:rStyle w:val="a3"/>
            <w:rFonts w:ascii="CorporateSTOT" w:hAnsi="CorporateSTOT"/>
            <w:b/>
            <w:lang w:val="ru-RU"/>
          </w:rPr>
          <w:t>здесь</w:t>
        </w:r>
      </w:hyperlink>
    </w:p>
    <w:p w:rsidR="005F0017" w:rsidRPr="00F90123" w:rsidRDefault="005F0017" w:rsidP="005F0017">
      <w:pPr>
        <w:rPr>
          <w:rFonts w:ascii="CorporateSTOT" w:hAnsi="CorporateSTOT"/>
          <w:b/>
          <w:lang w:val="ru-RU"/>
        </w:rPr>
      </w:pPr>
    </w:p>
    <w:p w:rsidR="005F0017" w:rsidRPr="00F90123" w:rsidRDefault="005F0017" w:rsidP="005F0017">
      <w:pPr>
        <w:rPr>
          <w:rFonts w:ascii="CorporateSTOT" w:hAnsi="CorporateSTOT"/>
          <w:b/>
          <w:lang w:val="ru-RU"/>
        </w:rPr>
      </w:pPr>
    </w:p>
    <w:p w:rsidR="005F0017" w:rsidRPr="00F90123" w:rsidRDefault="005E4A74" w:rsidP="005F0017">
      <w:pPr>
        <w:rPr>
          <w:rFonts w:ascii="CorporateSTOT" w:hAnsi="CorporateSTOT"/>
          <w:b/>
          <w:lang w:val="ru-RU"/>
        </w:rPr>
      </w:pPr>
      <w:r>
        <w:rPr>
          <w:rFonts w:ascii="CorporateSTOT" w:hAnsi="CorporateSTOT"/>
          <w:b/>
          <w:noProof/>
          <w:snapToGrid/>
          <w:lang w:val="ru-RU"/>
        </w:rPr>
        <w:drawing>
          <wp:inline distT="0" distB="0" distL="0" distR="0">
            <wp:extent cx="3599815" cy="367030"/>
            <wp:effectExtent l="19050" t="0" r="635" b="0"/>
            <wp:docPr id="2"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srcRect/>
                    <a:stretch>
                      <a:fillRect/>
                    </a:stretch>
                  </pic:blipFill>
                  <pic:spPr bwMode="auto">
                    <a:xfrm>
                      <a:off x="0" y="0"/>
                      <a:ext cx="3599815" cy="367030"/>
                    </a:xfrm>
                    <a:prstGeom prst="rect">
                      <a:avLst/>
                    </a:prstGeom>
                    <a:noFill/>
                    <a:ln w="9525">
                      <a:noFill/>
                      <a:miter lim="800000"/>
                      <a:headEnd/>
                      <a:tailEnd/>
                    </a:ln>
                  </pic:spPr>
                </pic:pic>
              </a:graphicData>
            </a:graphic>
          </wp:inline>
        </w:drawing>
      </w:r>
    </w:p>
    <w:p w:rsidR="005F0017" w:rsidRPr="00F90123" w:rsidRDefault="006B7541" w:rsidP="005F0017">
      <w:pPr>
        <w:rPr>
          <w:rFonts w:ascii="CorporateSTOT" w:hAnsi="CorporateSTOT"/>
          <w:lang w:val="ru-RU"/>
        </w:rPr>
      </w:pPr>
      <w:r w:rsidRPr="00F90123">
        <w:rPr>
          <w:rFonts w:ascii="CorporateSTOT" w:hAnsi="CorporateSTOT"/>
          <w:lang w:val="ru-RU"/>
        </w:rPr>
        <w:t xml:space="preserve">Новый кабель </w:t>
      </w:r>
      <w:r w:rsidR="005F0017" w:rsidRPr="00F90123">
        <w:rPr>
          <w:rFonts w:ascii="CorporateSTOT" w:hAnsi="CorporateSTOT"/>
          <w:lang w:val="ru-RU"/>
        </w:rPr>
        <w:t>ÖLFLEX</w:t>
      </w:r>
      <w:r w:rsidR="007F2CE7">
        <w:rPr>
          <w:rFonts w:ascii="CorporateSTOT" w:hAnsi="CorporateSTOT"/>
          <w:lang w:val="ru-RU"/>
        </w:rPr>
        <w:t>®</w:t>
      </w:r>
      <w:r w:rsidR="005F0017" w:rsidRPr="00F90123">
        <w:rPr>
          <w:rFonts w:ascii="CorporateSTOT" w:hAnsi="CorporateSTOT"/>
          <w:lang w:val="ru-RU"/>
        </w:rPr>
        <w:t xml:space="preserve"> CHAIN 90 P/CP </w:t>
      </w:r>
      <w:r w:rsidRPr="00F90123">
        <w:rPr>
          <w:rFonts w:ascii="CorporateSTOT" w:hAnsi="CorporateSTOT"/>
          <w:lang w:val="ru-RU"/>
        </w:rPr>
        <w:t xml:space="preserve">является частью расширенной линейки продукции Lapp высококлассной производительности и предназначен для клиентов, которые предъявляют самые высокие требования </w:t>
      </w:r>
      <w:r w:rsidR="00735BCB" w:rsidRPr="00F90123">
        <w:rPr>
          <w:rFonts w:ascii="CorporateSTOT" w:hAnsi="CorporateSTOT"/>
          <w:lang w:val="ru-RU"/>
        </w:rPr>
        <w:t>к</w:t>
      </w:r>
      <w:r w:rsidRPr="00F90123">
        <w:rPr>
          <w:rFonts w:ascii="CorporateSTOT" w:hAnsi="CorporateSTOT"/>
          <w:lang w:val="ru-RU"/>
        </w:rPr>
        <w:t xml:space="preserve"> </w:t>
      </w:r>
      <w:r w:rsidR="00735BCB" w:rsidRPr="00F90123">
        <w:rPr>
          <w:rFonts w:ascii="CorporateSTOT" w:hAnsi="CorporateSTOT"/>
          <w:lang w:val="ru-RU"/>
        </w:rPr>
        <w:t xml:space="preserve">их </w:t>
      </w:r>
      <w:r w:rsidRPr="00F90123">
        <w:rPr>
          <w:rFonts w:ascii="CorporateSTOT" w:hAnsi="CorporateSTOT"/>
          <w:lang w:val="ru-RU"/>
        </w:rPr>
        <w:t>использовани</w:t>
      </w:r>
      <w:r w:rsidR="00735BCB" w:rsidRPr="00F90123">
        <w:rPr>
          <w:rFonts w:ascii="CorporateSTOT" w:hAnsi="CorporateSTOT"/>
          <w:lang w:val="ru-RU"/>
        </w:rPr>
        <w:t>ю</w:t>
      </w:r>
      <w:r w:rsidRPr="00F90123">
        <w:rPr>
          <w:rFonts w:ascii="CorporateSTOT" w:hAnsi="CorporateSTOT"/>
          <w:lang w:val="ru-RU"/>
        </w:rPr>
        <w:t xml:space="preserve"> в постоянно движущихся буксируемых цепях</w:t>
      </w:r>
      <w:r w:rsidR="005F0017" w:rsidRPr="00F90123">
        <w:rPr>
          <w:rFonts w:ascii="CorporateSTOT" w:hAnsi="CorporateSTOT"/>
          <w:lang w:val="ru-RU"/>
        </w:rPr>
        <w:t>.</w:t>
      </w:r>
    </w:p>
    <w:p w:rsidR="005F0017" w:rsidRPr="00F90123" w:rsidRDefault="005F0017" w:rsidP="005F0017">
      <w:pPr>
        <w:rPr>
          <w:rFonts w:ascii="CorporateSTOT" w:hAnsi="CorporateSTOT"/>
          <w:lang w:val="ru-RU"/>
        </w:rPr>
      </w:pPr>
    </w:p>
    <w:p w:rsidR="005F0017" w:rsidRPr="00F90123" w:rsidRDefault="009E7009" w:rsidP="005F0017">
      <w:pPr>
        <w:rPr>
          <w:rFonts w:ascii="CorporateSTOT" w:hAnsi="CorporateSTOT"/>
          <w:b/>
          <w:lang w:val="ru-RU"/>
        </w:rPr>
      </w:pPr>
      <w:r w:rsidRPr="00F90123">
        <w:rPr>
          <w:rFonts w:ascii="CorporateSTOT" w:hAnsi="CorporateSTOT"/>
          <w:b/>
          <w:bCs/>
          <w:lang w:val="ru-RU"/>
        </w:rPr>
        <w:t xml:space="preserve">Версию изображения для печати см. </w:t>
      </w:r>
      <w:hyperlink r:id="rId12" w:history="1">
        <w:r w:rsidRPr="00F90123">
          <w:rPr>
            <w:rStyle w:val="a3"/>
            <w:rFonts w:ascii="CorporateSTOT" w:hAnsi="CorporateSTOT"/>
            <w:b/>
            <w:lang w:val="ru-RU"/>
          </w:rPr>
          <w:t>здесь</w:t>
        </w:r>
      </w:hyperlink>
    </w:p>
    <w:p w:rsidR="005F0017" w:rsidRPr="00F90123" w:rsidRDefault="005F0017" w:rsidP="005F0017">
      <w:pPr>
        <w:rPr>
          <w:rFonts w:ascii="CorporateSTOT" w:hAnsi="CorporateSTOT"/>
          <w:b/>
          <w:lang w:val="ru-RU"/>
        </w:rPr>
      </w:pPr>
    </w:p>
    <w:p w:rsidR="005F0017" w:rsidRPr="00F90123" w:rsidRDefault="005F0017" w:rsidP="005F0017">
      <w:pPr>
        <w:rPr>
          <w:rFonts w:ascii="CorporateSTOT" w:hAnsi="CorporateSTOT"/>
          <w:b/>
          <w:lang w:val="ru-RU"/>
        </w:rPr>
      </w:pPr>
    </w:p>
    <w:p w:rsidR="005F0017" w:rsidRPr="00F90123" w:rsidRDefault="005E4A74" w:rsidP="005F0017">
      <w:pPr>
        <w:rPr>
          <w:rFonts w:ascii="CorporateSTOT" w:hAnsi="CorporateSTOT"/>
          <w:b/>
          <w:lang w:val="ru-RU"/>
        </w:rPr>
      </w:pPr>
      <w:r>
        <w:rPr>
          <w:rFonts w:ascii="CorporateSTOT" w:hAnsi="CorporateSTOT"/>
          <w:b/>
          <w:noProof/>
          <w:snapToGrid/>
          <w:lang w:val="ru-RU"/>
        </w:rPr>
        <w:drawing>
          <wp:inline distT="0" distB="0" distL="0" distR="0">
            <wp:extent cx="3599815" cy="179705"/>
            <wp:effectExtent l="19050" t="0" r="635" b="0"/>
            <wp:docPr id="3" name="Grafik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cstate="print"/>
                    <a:srcRect/>
                    <a:stretch>
                      <a:fillRect/>
                    </a:stretch>
                  </pic:blipFill>
                  <pic:spPr bwMode="auto">
                    <a:xfrm>
                      <a:off x="0" y="0"/>
                      <a:ext cx="3599815" cy="179705"/>
                    </a:xfrm>
                    <a:prstGeom prst="rect">
                      <a:avLst/>
                    </a:prstGeom>
                    <a:noFill/>
                    <a:ln w="9525">
                      <a:noFill/>
                      <a:miter lim="800000"/>
                      <a:headEnd/>
                      <a:tailEnd/>
                    </a:ln>
                  </pic:spPr>
                </pic:pic>
              </a:graphicData>
            </a:graphic>
          </wp:inline>
        </w:drawing>
      </w:r>
    </w:p>
    <w:p w:rsidR="00D7398D" w:rsidRPr="00F90123" w:rsidRDefault="00D7398D" w:rsidP="00D7398D">
      <w:pPr>
        <w:rPr>
          <w:rFonts w:ascii="CorporateSTOT" w:hAnsi="CorporateSTOT"/>
          <w:lang w:val="ru-RU"/>
        </w:rPr>
      </w:pPr>
      <w:r w:rsidRPr="00F90123">
        <w:rPr>
          <w:rFonts w:ascii="CorporateSTOT" w:hAnsi="CorporateSTOT"/>
          <w:lang w:val="ru-RU"/>
        </w:rPr>
        <w:t>Кабель</w:t>
      </w:r>
      <w:r w:rsidRPr="007F2CE7">
        <w:rPr>
          <w:rFonts w:ascii="CorporateSTOT" w:hAnsi="CorporateSTOT"/>
          <w:lang w:val="en-US"/>
        </w:rPr>
        <w:t xml:space="preserve"> UNITRONIC</w:t>
      </w:r>
      <w:r w:rsidR="007F2CE7" w:rsidRPr="007F2CE7">
        <w:rPr>
          <w:rFonts w:ascii="CorporateSTOT" w:hAnsi="CorporateSTOT"/>
          <w:lang w:val="en-US"/>
        </w:rPr>
        <w:t>®</w:t>
      </w:r>
      <w:r w:rsidRPr="007F2CE7">
        <w:rPr>
          <w:rFonts w:ascii="CorporateSTOT" w:hAnsi="CorporateSTOT"/>
          <w:lang w:val="en-US"/>
        </w:rPr>
        <w:t xml:space="preserve"> ROBUST S/A </w:t>
      </w:r>
      <w:r w:rsidRPr="00F90123">
        <w:rPr>
          <w:rFonts w:ascii="CorporateSTOT" w:hAnsi="CorporateSTOT"/>
          <w:lang w:val="ru-RU"/>
        </w:rPr>
        <w:t>дополняет</w:t>
      </w:r>
      <w:r w:rsidRPr="007F2CE7">
        <w:rPr>
          <w:rFonts w:ascii="CorporateSTOT" w:hAnsi="CorporateSTOT"/>
          <w:lang w:val="en-US"/>
        </w:rPr>
        <w:t xml:space="preserve"> </w:t>
      </w:r>
      <w:r w:rsidRPr="00F90123">
        <w:rPr>
          <w:rFonts w:ascii="CorporateSTOT" w:hAnsi="CorporateSTOT"/>
          <w:lang w:val="ru-RU"/>
        </w:rPr>
        <w:t>серию</w:t>
      </w:r>
      <w:r w:rsidRPr="007F2CE7">
        <w:rPr>
          <w:rFonts w:ascii="CorporateSTOT" w:hAnsi="CorporateSTOT"/>
          <w:lang w:val="en-US"/>
        </w:rPr>
        <w:t xml:space="preserve"> </w:t>
      </w:r>
      <w:r w:rsidRPr="00F90123">
        <w:rPr>
          <w:rFonts w:ascii="CorporateSTOT" w:hAnsi="CorporateSTOT"/>
          <w:lang w:val="ru-RU"/>
        </w:rPr>
        <w:t xml:space="preserve">ROBUST, которая уже включает в себя </w:t>
      </w:r>
      <w:r w:rsidR="007F2CE7" w:rsidRPr="00F90123">
        <w:rPr>
          <w:rFonts w:ascii="CorporateSTOT" w:hAnsi="CorporateSTOT"/>
          <w:lang w:val="ru-RU"/>
        </w:rPr>
        <w:t>контрольные</w:t>
      </w:r>
      <w:r w:rsidR="007F2CE7">
        <w:rPr>
          <w:rFonts w:ascii="CorporateSTOT" w:hAnsi="CorporateSTOT"/>
          <w:lang w:val="ru-RU"/>
        </w:rPr>
        <w:t xml:space="preserve"> кабели</w:t>
      </w:r>
      <w:r w:rsidR="007F2CE7" w:rsidRPr="00F90123">
        <w:rPr>
          <w:rFonts w:ascii="CorporateSTOT" w:hAnsi="CorporateSTOT"/>
          <w:lang w:val="ru-RU"/>
        </w:rPr>
        <w:t>,</w:t>
      </w:r>
      <w:r w:rsidR="007F2CE7">
        <w:rPr>
          <w:rFonts w:ascii="CorporateSTOT" w:hAnsi="CorporateSTOT"/>
          <w:lang w:val="ru-RU"/>
        </w:rPr>
        <w:t xml:space="preserve"> кабели для </w:t>
      </w:r>
      <w:r w:rsidR="007F2CE7" w:rsidRPr="00F90123">
        <w:rPr>
          <w:rFonts w:ascii="CorporateSTOT" w:hAnsi="CorporateSTOT"/>
          <w:lang w:val="ru-RU"/>
        </w:rPr>
        <w:t xml:space="preserve">Ethernet и </w:t>
      </w:r>
      <w:r w:rsidR="007F2CE7">
        <w:rPr>
          <w:rFonts w:ascii="CorporateSTOT" w:hAnsi="CorporateSTOT"/>
          <w:lang w:val="en-US"/>
        </w:rPr>
        <w:t>BUS</w:t>
      </w:r>
      <w:r w:rsidR="007F2CE7" w:rsidRPr="007F2CE7">
        <w:rPr>
          <w:rFonts w:ascii="CorporateSTOT" w:hAnsi="CorporateSTOT"/>
          <w:lang w:val="ru-RU"/>
        </w:rPr>
        <w:t>-</w:t>
      </w:r>
      <w:r w:rsidR="007F2CE7" w:rsidRPr="00F90123">
        <w:rPr>
          <w:rFonts w:ascii="CorporateSTOT" w:hAnsi="CorporateSTOT"/>
          <w:lang w:val="ru-RU"/>
        </w:rPr>
        <w:lastRenderedPageBreak/>
        <w:t>кабели</w:t>
      </w:r>
      <w:r w:rsidRPr="00F90123">
        <w:rPr>
          <w:rFonts w:ascii="CorporateSTOT" w:hAnsi="CorporateSTOT"/>
          <w:lang w:val="ru-RU"/>
        </w:rPr>
        <w:t>. Кабели ROBUST от Lapp особенно хорошо подходят для применения в пищевой промышленности и производстве напитков.</w:t>
      </w:r>
    </w:p>
    <w:p w:rsidR="005F0017" w:rsidRPr="00F90123" w:rsidRDefault="005F0017" w:rsidP="005F0017">
      <w:pPr>
        <w:rPr>
          <w:rFonts w:ascii="CorporateSTOT" w:hAnsi="CorporateSTOT"/>
          <w:b/>
          <w:lang w:val="ru-RU"/>
        </w:rPr>
      </w:pPr>
    </w:p>
    <w:p w:rsidR="005F0017" w:rsidRPr="00F90123" w:rsidRDefault="005F0017" w:rsidP="005F0017">
      <w:pPr>
        <w:spacing w:line="360" w:lineRule="auto"/>
        <w:rPr>
          <w:rStyle w:val="a3"/>
          <w:rFonts w:ascii="CorporateSTOT" w:hAnsi="CorporateSTOT"/>
          <w:b/>
          <w:color w:val="auto"/>
          <w:u w:val="none"/>
          <w:lang w:val="ru-RU"/>
        </w:rPr>
      </w:pPr>
      <w:r w:rsidRPr="00F90123">
        <w:rPr>
          <w:rFonts w:ascii="CorporateSTOT" w:hAnsi="CorporateSTOT"/>
          <w:b/>
          <w:bCs/>
          <w:lang w:val="ru-RU"/>
        </w:rPr>
        <w:t xml:space="preserve">Версию изображения для печати см. </w:t>
      </w:r>
      <w:hyperlink r:id="rId15" w:history="1">
        <w:r w:rsidRPr="00F90123">
          <w:rPr>
            <w:rStyle w:val="a3"/>
            <w:rFonts w:ascii="CorporateSTOT" w:hAnsi="CorporateSTOT"/>
            <w:b/>
            <w:lang w:val="ru-RU"/>
          </w:rPr>
          <w:t>здесь</w:t>
        </w:r>
      </w:hyperlink>
    </w:p>
    <w:p w:rsidR="006A28CB" w:rsidRPr="00F90123" w:rsidRDefault="006A28CB" w:rsidP="006A28CB">
      <w:pPr>
        <w:spacing w:line="360" w:lineRule="auto"/>
        <w:rPr>
          <w:rFonts w:ascii="CorporateSTOT" w:hAnsi="CorporateSTOT"/>
          <w:b/>
          <w:lang w:val="ru-RU"/>
        </w:rPr>
      </w:pPr>
    </w:p>
    <w:bookmarkEnd w:id="0"/>
    <w:p w:rsidR="008B4A87" w:rsidRPr="00F90123" w:rsidRDefault="008B4A87">
      <w:pPr>
        <w:spacing w:line="360" w:lineRule="auto"/>
        <w:rPr>
          <w:rFonts w:ascii="CorporateSTOT" w:hAnsi="CorporateSTOT"/>
          <w:b/>
          <w:bCs/>
          <w:lang w:val="ru-RU"/>
        </w:rPr>
      </w:pPr>
      <w:r w:rsidRPr="00F90123">
        <w:rPr>
          <w:rFonts w:ascii="CorporateSTOT" w:hAnsi="CorporateSTOT"/>
          <w:b/>
          <w:bCs/>
          <w:lang w:val="ru-RU"/>
        </w:rPr>
        <w:t>О Lapp Group:</w:t>
      </w:r>
    </w:p>
    <w:p w:rsidR="008B4A87" w:rsidRPr="00F90123" w:rsidRDefault="008B4A87" w:rsidP="003F4955">
      <w:pPr>
        <w:pStyle w:val="20"/>
        <w:tabs>
          <w:tab w:val="left" w:pos="7384"/>
        </w:tabs>
        <w:spacing w:line="360" w:lineRule="auto"/>
        <w:ind w:right="113"/>
        <w:jc w:val="both"/>
        <w:rPr>
          <w:rFonts w:ascii="CorporateSTOT" w:hAnsi="CorporateSTOT"/>
          <w:highlight w:val="yellow"/>
          <w:lang w:val="ru-RU"/>
        </w:rPr>
      </w:pPr>
      <w:r w:rsidRPr="00F90123">
        <w:rPr>
          <w:rFonts w:ascii="CorporateSTOT" w:hAnsi="CorporateSTOT"/>
          <w:lang w:val="ru-RU"/>
        </w:rPr>
        <w:t xml:space="preserve">Компания Lapp Group, главный офис </w:t>
      </w:r>
      <w:r w:rsidR="008A0651" w:rsidRPr="00F90123">
        <w:rPr>
          <w:rFonts w:ascii="CorporateSTOT" w:hAnsi="CorporateSTOT"/>
          <w:lang w:val="ru-RU"/>
        </w:rPr>
        <w:t>в г.</w:t>
      </w:r>
      <w:r w:rsidRPr="00F90123">
        <w:rPr>
          <w:rFonts w:ascii="CorporateSTOT" w:hAnsi="CorporateSTOT"/>
          <w:lang w:val="ru-RU"/>
        </w:rPr>
        <w:t xml:space="preserve"> Штутгарт,</w:t>
      </w:r>
      <w:r w:rsidR="008A0651" w:rsidRPr="00F90123">
        <w:rPr>
          <w:rFonts w:ascii="CorporateSTOT" w:hAnsi="CorporateSTOT"/>
          <w:lang w:val="ru-RU"/>
        </w:rPr>
        <w:t xml:space="preserve"> Германия,</w:t>
      </w:r>
      <w:r w:rsidRPr="00F90123">
        <w:rPr>
          <w:rFonts w:ascii="CorporateSTOT" w:hAnsi="CorporateSTOT"/>
          <w:lang w:val="ru-RU"/>
        </w:rPr>
        <w:t xml:space="preserve"> является ведущим поставщиком </w:t>
      </w:r>
      <w:r w:rsidR="008A0651" w:rsidRPr="00F90123">
        <w:rPr>
          <w:rFonts w:ascii="CorporateSTOT" w:hAnsi="CorporateSTOT"/>
          <w:lang w:val="ru-RU"/>
        </w:rPr>
        <w:t>системных решений, кабельно-проводниковой продукции и аксессуаров.</w:t>
      </w:r>
      <w:r w:rsidRPr="00F90123">
        <w:rPr>
          <w:rFonts w:ascii="CorporateSTOT" w:hAnsi="CorporateSTOT"/>
          <w:lang w:val="ru-RU"/>
        </w:rPr>
        <w:t xml:space="preserve"> </w:t>
      </w:r>
      <w:r w:rsidR="008A0651" w:rsidRPr="00F90123">
        <w:rPr>
          <w:rFonts w:ascii="CorporateSTOT" w:hAnsi="CorporateSTOT"/>
          <w:lang w:val="ru-RU"/>
        </w:rPr>
        <w:t>Ассортимент компании включает в себя кабели силовые, контрольные и управления,</w:t>
      </w:r>
      <w:r w:rsidRPr="00F90123">
        <w:rPr>
          <w:rFonts w:ascii="CorporateSTOT" w:hAnsi="CorporateSTOT"/>
          <w:lang w:val="ru-RU"/>
        </w:rPr>
        <w:t xml:space="preserve"> оптоволоконн</w:t>
      </w:r>
      <w:r w:rsidR="00220802" w:rsidRPr="00F90123">
        <w:rPr>
          <w:rFonts w:ascii="CorporateSTOT" w:hAnsi="CorporateSTOT"/>
          <w:lang w:val="ru-RU"/>
        </w:rPr>
        <w:t>ые кабели, промышленные электрические</w:t>
      </w:r>
      <w:r w:rsidRPr="00F90123">
        <w:rPr>
          <w:rFonts w:ascii="CorporateSTOT" w:hAnsi="CorporateSTOT"/>
          <w:lang w:val="ru-RU"/>
        </w:rPr>
        <w:t xml:space="preserve"> соединители, </w:t>
      </w:r>
      <w:r w:rsidR="00220802" w:rsidRPr="00F90123">
        <w:rPr>
          <w:rFonts w:ascii="CorporateSTOT" w:hAnsi="CorporateSTOT"/>
          <w:lang w:val="ru-RU"/>
        </w:rPr>
        <w:t>интегрированные кабельные решения</w:t>
      </w:r>
      <w:r w:rsidRPr="00F90123">
        <w:rPr>
          <w:rFonts w:ascii="CorporateSTOT" w:hAnsi="CorporateSTOT"/>
          <w:lang w:val="ru-RU"/>
        </w:rPr>
        <w:t xml:space="preserve">, </w:t>
      </w:r>
      <w:r w:rsidR="008A0651" w:rsidRPr="00F90123">
        <w:rPr>
          <w:rFonts w:ascii="CorporateSTOT" w:hAnsi="CorporateSTOT"/>
          <w:lang w:val="ru-RU"/>
        </w:rPr>
        <w:t>аксессуары для технологий автоматизации и техники</w:t>
      </w:r>
      <w:r w:rsidRPr="00F90123">
        <w:rPr>
          <w:rFonts w:ascii="CorporateSTOT" w:hAnsi="CorporateSTOT"/>
          <w:lang w:val="ru-RU"/>
        </w:rPr>
        <w:t xml:space="preserve">. Основные рынки Lapp Group </w:t>
      </w:r>
      <w:r w:rsidR="008A0651" w:rsidRPr="00F90123">
        <w:rPr>
          <w:rFonts w:ascii="CorporateSTOT" w:hAnsi="CorporateSTOT"/>
          <w:lang w:val="ru-RU"/>
        </w:rPr>
        <w:t>-</w:t>
      </w:r>
      <w:r w:rsidRPr="00F90123">
        <w:rPr>
          <w:rFonts w:ascii="CorporateSTOT" w:hAnsi="CorporateSTOT"/>
          <w:lang w:val="ru-RU"/>
        </w:rPr>
        <w:t xml:space="preserve"> машиностроени</w:t>
      </w:r>
      <w:r w:rsidR="008A0651" w:rsidRPr="00F90123">
        <w:rPr>
          <w:rFonts w:ascii="CorporateSTOT" w:hAnsi="CorporateSTOT"/>
          <w:lang w:val="ru-RU"/>
        </w:rPr>
        <w:t>е</w:t>
      </w:r>
      <w:r w:rsidRPr="00F90123">
        <w:rPr>
          <w:rFonts w:ascii="CorporateSTOT" w:hAnsi="CorporateSTOT"/>
          <w:lang w:val="ru-RU"/>
        </w:rPr>
        <w:t xml:space="preserve">, </w:t>
      </w:r>
      <w:r w:rsidR="008A0651" w:rsidRPr="00F90123">
        <w:rPr>
          <w:rFonts w:ascii="CorporateSTOT" w:hAnsi="CorporateSTOT"/>
          <w:lang w:val="ru-RU"/>
        </w:rPr>
        <w:t>производство оборудования и техники</w:t>
      </w:r>
      <w:r w:rsidRPr="00F90123">
        <w:rPr>
          <w:rFonts w:ascii="CorporateSTOT" w:hAnsi="CorporateSTOT"/>
          <w:lang w:val="ru-RU"/>
        </w:rPr>
        <w:t xml:space="preserve">; кроме того, быстро расширяются границы рынка возобновляемых источников энергии, </w:t>
      </w:r>
      <w:r w:rsidR="008A0651" w:rsidRPr="00F90123">
        <w:rPr>
          <w:rFonts w:ascii="CorporateSTOT" w:hAnsi="CorporateSTOT"/>
          <w:lang w:val="ru-RU"/>
        </w:rPr>
        <w:t>электромобилей и медико-биологических наук.</w:t>
      </w:r>
    </w:p>
    <w:p w:rsidR="008B4A87" w:rsidRPr="00F90123" w:rsidRDefault="008B4A87" w:rsidP="003F4955">
      <w:pPr>
        <w:pStyle w:val="20"/>
        <w:tabs>
          <w:tab w:val="left" w:pos="568"/>
          <w:tab w:val="left" w:pos="7384"/>
        </w:tabs>
        <w:spacing w:line="360" w:lineRule="auto"/>
        <w:ind w:right="113"/>
        <w:jc w:val="both"/>
        <w:rPr>
          <w:rFonts w:ascii="CorporateSTOT" w:hAnsi="CorporateSTOT"/>
          <w:lang w:val="ru-RU"/>
        </w:rPr>
      </w:pPr>
    </w:p>
    <w:p w:rsidR="008B4A87" w:rsidRPr="00F90123" w:rsidRDefault="008A0651" w:rsidP="001E342D">
      <w:pPr>
        <w:pStyle w:val="20"/>
        <w:tabs>
          <w:tab w:val="left" w:pos="568"/>
          <w:tab w:val="left" w:pos="7384"/>
        </w:tabs>
        <w:spacing w:line="360" w:lineRule="auto"/>
        <w:ind w:right="113"/>
        <w:jc w:val="both"/>
        <w:rPr>
          <w:rFonts w:ascii="CorporateSTOT" w:hAnsi="CorporateSTOT"/>
          <w:lang w:val="ru-RU"/>
        </w:rPr>
      </w:pPr>
      <w:r w:rsidRPr="00F90123">
        <w:rPr>
          <w:rFonts w:ascii="CorporateSTOT" w:hAnsi="CorporateSTOT"/>
          <w:lang w:val="ru-RU"/>
        </w:rPr>
        <w:t xml:space="preserve">Компания </w:t>
      </w:r>
      <w:r w:rsidR="008B4A87" w:rsidRPr="00F90123">
        <w:rPr>
          <w:rFonts w:ascii="CorporateSTOT" w:hAnsi="CorporateSTOT"/>
          <w:lang w:val="ru-RU"/>
        </w:rPr>
        <w:t xml:space="preserve">Lapp Group </w:t>
      </w:r>
      <w:r w:rsidR="003F4941" w:rsidRPr="00F90123">
        <w:rPr>
          <w:rFonts w:ascii="CorporateSTOT" w:hAnsi="CorporateSTOT"/>
          <w:lang w:val="ru-RU"/>
        </w:rPr>
        <w:t xml:space="preserve">была </w:t>
      </w:r>
      <w:r w:rsidR="008B4A87" w:rsidRPr="00F90123">
        <w:rPr>
          <w:rFonts w:ascii="CorporateSTOT" w:hAnsi="CorporateSTOT"/>
          <w:lang w:val="ru-RU"/>
        </w:rPr>
        <w:t xml:space="preserve">основана в 1959 г. и до сих пор </w:t>
      </w:r>
      <w:r w:rsidR="003F0011" w:rsidRPr="00F90123">
        <w:rPr>
          <w:rFonts w:ascii="CorporateSTOT" w:hAnsi="CorporateSTOT"/>
          <w:lang w:val="ru-RU"/>
        </w:rPr>
        <w:t>остаётся</w:t>
      </w:r>
      <w:r w:rsidR="00ED2106" w:rsidRPr="00F90123">
        <w:rPr>
          <w:rFonts w:ascii="CorporateSTOT" w:hAnsi="CorporateSTOT"/>
          <w:lang w:val="ru-RU"/>
        </w:rPr>
        <w:t xml:space="preserve"> семейным предприятием. В 201</w:t>
      </w:r>
      <w:r w:rsidR="00AF6886" w:rsidRPr="00F90123">
        <w:rPr>
          <w:rFonts w:ascii="CorporateSTOT" w:hAnsi="CorporateSTOT"/>
          <w:lang w:val="ru-RU"/>
        </w:rPr>
        <w:t>4</w:t>
      </w:r>
      <w:r w:rsidR="00ED2106" w:rsidRPr="00F90123">
        <w:rPr>
          <w:rFonts w:ascii="CorporateSTOT" w:hAnsi="CorporateSTOT"/>
          <w:lang w:val="ru-RU"/>
        </w:rPr>
        <w:t>/1</w:t>
      </w:r>
      <w:r w:rsidR="00AF6886" w:rsidRPr="00F90123">
        <w:rPr>
          <w:rFonts w:ascii="CorporateSTOT" w:hAnsi="CorporateSTOT"/>
          <w:lang w:val="ru-RU"/>
        </w:rPr>
        <w:t>5</w:t>
      </w:r>
      <w:r w:rsidR="008B4A87" w:rsidRPr="00F90123">
        <w:rPr>
          <w:rFonts w:ascii="CorporateSTOT" w:hAnsi="CorporateSTOT"/>
          <w:lang w:val="ru-RU"/>
        </w:rPr>
        <w:t xml:space="preserve"> финансовом году общий объ</w:t>
      </w:r>
      <w:r w:rsidR="00ED2106" w:rsidRPr="00F90123">
        <w:rPr>
          <w:rFonts w:ascii="CorporateSTOT" w:hAnsi="CorporateSTOT"/>
          <w:lang w:val="ru-RU"/>
        </w:rPr>
        <w:t>ем продаж составил 8</w:t>
      </w:r>
      <w:r w:rsidR="00AF6886" w:rsidRPr="00F90123">
        <w:rPr>
          <w:rFonts w:ascii="CorporateSTOT" w:hAnsi="CorporateSTOT"/>
          <w:lang w:val="ru-RU"/>
        </w:rPr>
        <w:t>86</w:t>
      </w:r>
      <w:r w:rsidR="008B4A87" w:rsidRPr="00F90123">
        <w:rPr>
          <w:rFonts w:ascii="CorporateSTOT" w:hAnsi="CorporateSTOT"/>
          <w:lang w:val="ru-RU"/>
        </w:rPr>
        <w:t xml:space="preserve"> </w:t>
      </w:r>
      <w:r w:rsidRPr="00F90123">
        <w:rPr>
          <w:rFonts w:ascii="CorporateSTOT" w:hAnsi="CorporateSTOT"/>
          <w:lang w:val="ru-RU"/>
        </w:rPr>
        <w:t>млн.</w:t>
      </w:r>
      <w:r w:rsidR="008B4A87" w:rsidRPr="00F90123">
        <w:rPr>
          <w:rFonts w:ascii="CorporateSTOT" w:hAnsi="CorporateSTOT"/>
          <w:lang w:val="ru-RU"/>
        </w:rPr>
        <w:t xml:space="preserve"> </w:t>
      </w:r>
      <w:r w:rsidR="00D84349" w:rsidRPr="00F90123">
        <w:rPr>
          <w:rFonts w:ascii="CorporateSTOT" w:hAnsi="CorporateSTOT"/>
          <w:lang w:val="ru-RU"/>
        </w:rPr>
        <w:t>е</w:t>
      </w:r>
      <w:r w:rsidR="008B4A87" w:rsidRPr="00F90123">
        <w:rPr>
          <w:rFonts w:ascii="CorporateSTOT" w:hAnsi="CorporateSTOT"/>
          <w:lang w:val="ru-RU"/>
        </w:rPr>
        <w:t xml:space="preserve">вро. Lapp Group имеет </w:t>
      </w:r>
      <w:r w:rsidR="00ED2106" w:rsidRPr="00F90123">
        <w:rPr>
          <w:rFonts w:ascii="CorporateSTOT" w:hAnsi="CorporateSTOT"/>
          <w:lang w:val="ru-RU"/>
        </w:rPr>
        <w:t>1</w:t>
      </w:r>
      <w:r w:rsidR="00AF6886" w:rsidRPr="00F90123">
        <w:rPr>
          <w:rFonts w:ascii="CorporateSTOT" w:hAnsi="CorporateSTOT"/>
          <w:lang w:val="ru-RU"/>
        </w:rPr>
        <w:t>7</w:t>
      </w:r>
      <w:r w:rsidR="008B4A87" w:rsidRPr="00F90123">
        <w:rPr>
          <w:rFonts w:ascii="CorporateSTOT" w:hAnsi="CorporateSTOT"/>
          <w:lang w:val="ru-RU"/>
        </w:rPr>
        <w:t xml:space="preserve"> производственных п</w:t>
      </w:r>
      <w:r w:rsidRPr="00F90123">
        <w:rPr>
          <w:rFonts w:ascii="CorporateSTOT" w:hAnsi="CorporateSTOT"/>
          <w:lang w:val="ru-RU"/>
        </w:rPr>
        <w:t>лощадок</w:t>
      </w:r>
      <w:r w:rsidR="00AF6886" w:rsidRPr="00F90123">
        <w:rPr>
          <w:rFonts w:ascii="CorporateSTOT" w:hAnsi="CorporateSTOT"/>
          <w:lang w:val="ru-RU"/>
        </w:rPr>
        <w:t xml:space="preserve">, </w:t>
      </w:r>
      <w:r w:rsidR="007F2CE7">
        <w:rPr>
          <w:rFonts w:ascii="CorporateSTOT" w:hAnsi="CorporateSTOT"/>
          <w:lang w:val="ru-RU"/>
        </w:rPr>
        <w:t>более 40</w:t>
      </w:r>
      <w:r w:rsidR="00AF6886" w:rsidRPr="00F90123">
        <w:rPr>
          <w:rFonts w:ascii="CorporateSTOT" w:hAnsi="CorporateSTOT"/>
          <w:lang w:val="ru-RU"/>
        </w:rPr>
        <w:t xml:space="preserve"> дочерних предприятий</w:t>
      </w:r>
      <w:r w:rsidRPr="00F90123">
        <w:rPr>
          <w:rFonts w:ascii="CorporateSTOT" w:hAnsi="CorporateSTOT"/>
          <w:lang w:val="ru-RU"/>
        </w:rPr>
        <w:t xml:space="preserve"> и</w:t>
      </w:r>
      <w:r w:rsidR="008B4A87" w:rsidRPr="00F90123">
        <w:rPr>
          <w:rFonts w:ascii="CorporateSTOT" w:hAnsi="CorporateSTOT"/>
          <w:lang w:val="ru-RU"/>
        </w:rPr>
        <w:t xml:space="preserve"> около 100 </w:t>
      </w:r>
      <w:r w:rsidR="003F0011" w:rsidRPr="00F90123">
        <w:rPr>
          <w:rFonts w:ascii="CorporateSTOT" w:hAnsi="CorporateSTOT"/>
          <w:lang w:val="ru-RU"/>
        </w:rPr>
        <w:t>партнёров</w:t>
      </w:r>
      <w:r w:rsidR="008B4A87" w:rsidRPr="00F90123">
        <w:rPr>
          <w:rFonts w:ascii="CorporateSTOT" w:hAnsi="CorporateSTOT"/>
          <w:lang w:val="ru-RU"/>
        </w:rPr>
        <w:t xml:space="preserve"> по всему миру</w:t>
      </w:r>
      <w:r w:rsidR="00AF6886" w:rsidRPr="00F90123">
        <w:rPr>
          <w:rFonts w:ascii="CorporateSTOT" w:hAnsi="CorporateSTOT"/>
          <w:lang w:val="ru-RU"/>
        </w:rPr>
        <w:t>, 3</w:t>
      </w:r>
      <w:r w:rsidR="007F2CE7">
        <w:rPr>
          <w:rFonts w:ascii="CorporateSTOT" w:hAnsi="CorporateSTOT"/>
          <w:lang w:val="ru-RU"/>
        </w:rPr>
        <w:t xml:space="preserve"> </w:t>
      </w:r>
      <w:r w:rsidR="00AF6886" w:rsidRPr="00F90123">
        <w:rPr>
          <w:rFonts w:ascii="CorporateSTOT" w:hAnsi="CorporateSTOT"/>
          <w:lang w:val="ru-RU"/>
        </w:rPr>
        <w:t>3</w:t>
      </w:r>
      <w:r w:rsidR="00D84349" w:rsidRPr="00F90123">
        <w:rPr>
          <w:rFonts w:ascii="CorporateSTOT" w:hAnsi="CorporateSTOT"/>
          <w:lang w:val="ru-RU"/>
        </w:rPr>
        <w:t>0</w:t>
      </w:r>
      <w:r w:rsidRPr="00F90123">
        <w:rPr>
          <w:rFonts w:ascii="CorporateSTOT" w:hAnsi="CorporateSTOT"/>
          <w:lang w:val="ru-RU"/>
        </w:rPr>
        <w:t>0 сотрудников</w:t>
      </w:r>
      <w:r w:rsidR="008B4A87" w:rsidRPr="00F90123">
        <w:rPr>
          <w:rFonts w:ascii="CorporateSTOT" w:hAnsi="CorporateSTOT"/>
          <w:lang w:val="ru-RU"/>
        </w:rPr>
        <w:t>.</w:t>
      </w:r>
    </w:p>
    <w:sectPr w:rsidR="008B4A87" w:rsidRPr="00F90123">
      <w:headerReference w:type="default" r:id="rId16"/>
      <w:footerReference w:type="default" r:id="rId17"/>
      <w:pgSz w:w="11906" w:h="16838" w:code="9"/>
      <w:pgMar w:top="2272" w:right="3385" w:bottom="0" w:left="1418"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63C" w:rsidRDefault="0002363C">
      <w:pPr>
        <w:rPr>
          <w:lang w:val="en-GB"/>
        </w:rPr>
      </w:pPr>
      <w:r>
        <w:rPr>
          <w:lang w:val="en-GB"/>
        </w:rPr>
        <w:separator/>
      </w:r>
    </w:p>
  </w:endnote>
  <w:endnote w:type="continuationSeparator" w:id="0">
    <w:p w:rsidR="0002363C" w:rsidRDefault="0002363C">
      <w:pPr>
        <w:rPr>
          <w:lang w:val="en-GB"/>
        </w:rPr>
      </w:pPr>
      <w:r>
        <w:rPr>
          <w:lang w:val="en-GB"/>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rporateSTOT">
    <w:panose1 w:val="00000000000000000000"/>
    <w:charset w:val="00"/>
    <w:family w:val="roman"/>
    <w:notTrueType/>
    <w:pitch w:val="variable"/>
    <w:sig w:usb0="A00002AF"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BBF" w:rsidRPr="00C20766" w:rsidRDefault="007F2CE7" w:rsidP="00477B71">
    <w:pPr>
      <w:framePr w:w="2268" w:h="3496" w:wrap="auto" w:vAnchor="page" w:hAnchor="page" w:x="9010" w:y="12050"/>
      <w:spacing w:line="170" w:lineRule="exact"/>
      <w:rPr>
        <w:rFonts w:ascii="Arial" w:hAnsi="Arial" w:cs="Arial"/>
        <w:b/>
        <w:bCs/>
        <w:sz w:val="14"/>
        <w:szCs w:val="14"/>
        <w:lang w:val="en-GB"/>
      </w:rPr>
    </w:pPr>
    <w:r>
      <w:rPr>
        <w:rFonts w:ascii="Arial" w:hAnsi="Arial" w:cs="Arial"/>
        <w:b/>
        <w:bCs/>
        <w:noProof/>
        <w:sz w:val="14"/>
        <w:szCs w:val="14"/>
        <w:lang w:val="en-GB"/>
      </w:rPr>
      <w:t>U.I.Lapp GmbH</w:t>
    </w:r>
  </w:p>
  <w:p w:rsidR="00681BBF" w:rsidRPr="00C20766" w:rsidRDefault="007F2CE7" w:rsidP="00477B71">
    <w:pPr>
      <w:framePr w:w="2268" w:h="3496" w:wrap="auto" w:vAnchor="page" w:hAnchor="page" w:x="9010" w:y="12050"/>
      <w:spacing w:line="160" w:lineRule="exact"/>
      <w:rPr>
        <w:rFonts w:ascii="Arial" w:hAnsi="Arial" w:cs="Arial"/>
        <w:sz w:val="14"/>
        <w:szCs w:val="14"/>
        <w:lang w:val="en-GB"/>
      </w:rPr>
    </w:pPr>
    <w:r>
      <w:rPr>
        <w:rFonts w:ascii="Arial" w:hAnsi="Arial" w:cs="Arial"/>
        <w:sz w:val="14"/>
        <w:szCs w:val="14"/>
        <w:lang w:val="ru-RU"/>
      </w:rPr>
      <w:t>Шульце-Делицш штрассе</w:t>
    </w:r>
    <w:r w:rsidR="00D85368" w:rsidRPr="00C20766">
      <w:rPr>
        <w:rFonts w:ascii="Arial" w:hAnsi="Arial" w:cs="Arial"/>
        <w:sz w:val="14"/>
        <w:szCs w:val="14"/>
        <w:lang w:val="en-US"/>
      </w:rPr>
      <w:t>, 2</w:t>
    </w:r>
  </w:p>
  <w:p w:rsidR="00681BBF" w:rsidRDefault="00681BBF" w:rsidP="00477B71">
    <w:pPr>
      <w:framePr w:w="2268" w:h="3496" w:wrap="auto" w:vAnchor="page" w:hAnchor="page" w:x="9010" w:y="12050"/>
      <w:spacing w:line="160" w:lineRule="exact"/>
      <w:rPr>
        <w:rFonts w:ascii="Arial" w:hAnsi="Arial" w:cs="Arial"/>
        <w:sz w:val="14"/>
        <w:szCs w:val="14"/>
        <w:lang w:val="ru-RU"/>
      </w:rPr>
    </w:pPr>
    <w:r w:rsidRPr="00C20766">
      <w:rPr>
        <w:rFonts w:ascii="Arial" w:hAnsi="Arial" w:cs="Arial"/>
        <w:sz w:val="14"/>
        <w:szCs w:val="14"/>
        <w:lang w:val="ru-RU"/>
      </w:rPr>
      <w:t>г. Штутгарт, D-70565</w:t>
    </w:r>
  </w:p>
  <w:p w:rsidR="007F2CE7" w:rsidRDefault="007F2CE7" w:rsidP="00477B71">
    <w:pPr>
      <w:framePr w:w="2268" w:h="3496" w:wrap="auto" w:vAnchor="page" w:hAnchor="page" w:x="9010" w:y="12050"/>
      <w:spacing w:line="160" w:lineRule="exact"/>
      <w:rPr>
        <w:rFonts w:ascii="Arial" w:hAnsi="Arial" w:cs="Arial"/>
        <w:sz w:val="14"/>
        <w:szCs w:val="14"/>
        <w:lang w:val="ru-RU"/>
      </w:rPr>
    </w:pPr>
    <w:r>
      <w:rPr>
        <w:rFonts w:ascii="Arial" w:hAnsi="Arial" w:cs="Arial"/>
        <w:sz w:val="14"/>
        <w:szCs w:val="14"/>
        <w:lang w:val="ru-RU"/>
      </w:rPr>
      <w:t>Пресс-центр:</w:t>
    </w:r>
  </w:p>
  <w:p w:rsidR="007F2CE7" w:rsidRPr="00C20766" w:rsidRDefault="007F2CE7" w:rsidP="00477B71">
    <w:pPr>
      <w:framePr w:w="2268" w:h="3496" w:wrap="auto" w:vAnchor="page" w:hAnchor="page" w:x="9010" w:y="12050"/>
      <w:spacing w:line="160" w:lineRule="exact"/>
      <w:rPr>
        <w:rFonts w:ascii="Arial" w:hAnsi="Arial" w:cs="Arial"/>
        <w:sz w:val="14"/>
        <w:szCs w:val="14"/>
        <w:lang w:val="en-US"/>
      </w:rPr>
    </w:pPr>
    <w:r>
      <w:rPr>
        <w:rFonts w:ascii="Arial" w:hAnsi="Arial" w:cs="Arial"/>
        <w:sz w:val="14"/>
        <w:szCs w:val="14"/>
        <w:lang w:val="ru-RU"/>
      </w:rPr>
      <w:t>Д-р Маркус Мюллер</w:t>
    </w:r>
  </w:p>
  <w:tbl>
    <w:tblPr>
      <w:tblW w:w="5000" w:type="pct"/>
      <w:tblCellSpacing w:w="0" w:type="dxa"/>
      <w:tblCellMar>
        <w:left w:w="0" w:type="dxa"/>
        <w:right w:w="0" w:type="dxa"/>
      </w:tblCellMar>
      <w:tblLook w:val="04A0"/>
    </w:tblPr>
    <w:tblGrid>
      <w:gridCol w:w="600"/>
      <w:gridCol w:w="1668"/>
    </w:tblGrid>
    <w:tr w:rsidR="00D85368" w:rsidRPr="00C20766" w:rsidTr="00D85368">
      <w:trPr>
        <w:tblCellSpacing w:w="0" w:type="dxa"/>
      </w:trPr>
      <w:tc>
        <w:tcPr>
          <w:tcW w:w="600" w:type="dxa"/>
          <w:noWrap/>
        </w:tcPr>
        <w:p w:rsidR="00D85368" w:rsidRPr="00C20766" w:rsidRDefault="00D85368" w:rsidP="00477B71">
          <w:pPr>
            <w:framePr w:w="2268" w:h="3496" w:wrap="auto" w:vAnchor="page" w:hAnchor="page" w:x="9010" w:y="12050"/>
            <w:spacing w:line="160" w:lineRule="exact"/>
            <w:rPr>
              <w:rFonts w:ascii="Arial" w:hAnsi="Arial" w:cs="Arial"/>
              <w:sz w:val="14"/>
              <w:szCs w:val="14"/>
              <w:lang w:val="ru-RU"/>
            </w:rPr>
          </w:pPr>
          <w:r w:rsidRPr="00C20766">
            <w:rPr>
              <w:rFonts w:ascii="Arial" w:hAnsi="Arial" w:cs="Arial"/>
              <w:sz w:val="14"/>
              <w:szCs w:val="14"/>
              <w:lang w:val="ru-RU"/>
            </w:rPr>
            <w:t>Тел.:</w:t>
          </w:r>
        </w:p>
      </w:tc>
      <w:tc>
        <w:tcPr>
          <w:tcW w:w="0" w:type="auto"/>
        </w:tcPr>
        <w:p w:rsidR="00D85368" w:rsidRPr="00C20766" w:rsidRDefault="00D85368" w:rsidP="007F2CE7">
          <w:pPr>
            <w:framePr w:w="2268" w:h="3496" w:wrap="auto" w:vAnchor="page" w:hAnchor="page" w:x="9010" w:y="12050"/>
            <w:spacing w:line="160" w:lineRule="exact"/>
            <w:rPr>
              <w:rFonts w:ascii="Arial" w:hAnsi="Arial" w:cs="Arial"/>
              <w:sz w:val="14"/>
              <w:szCs w:val="14"/>
              <w:lang w:val="ru-RU"/>
            </w:rPr>
          </w:pPr>
          <w:r w:rsidRPr="00C20766">
            <w:rPr>
              <w:rFonts w:ascii="Arial" w:hAnsi="Arial" w:cs="Arial"/>
              <w:sz w:val="14"/>
              <w:szCs w:val="14"/>
              <w:lang w:val="ru-RU"/>
            </w:rPr>
            <w:t>+49 (0)711/78</w:t>
          </w:r>
          <w:r w:rsidR="007F2CE7">
            <w:rPr>
              <w:rFonts w:ascii="Arial" w:hAnsi="Arial" w:cs="Arial"/>
              <w:sz w:val="14"/>
              <w:szCs w:val="14"/>
              <w:lang w:val="ru-RU"/>
            </w:rPr>
            <w:t>38-5170</w:t>
          </w:r>
        </w:p>
      </w:tc>
    </w:tr>
    <w:tr w:rsidR="00D85368" w:rsidRPr="00C20766" w:rsidTr="00D85368">
      <w:trPr>
        <w:tblCellSpacing w:w="0" w:type="dxa"/>
      </w:trPr>
      <w:tc>
        <w:tcPr>
          <w:tcW w:w="600" w:type="dxa"/>
          <w:noWrap/>
        </w:tcPr>
        <w:p w:rsidR="00D85368" w:rsidRPr="00C20766" w:rsidRDefault="00D85368" w:rsidP="00477B71">
          <w:pPr>
            <w:framePr w:w="2268" w:h="3496" w:wrap="auto" w:vAnchor="page" w:hAnchor="page" w:x="9010" w:y="12050"/>
            <w:spacing w:line="160" w:lineRule="exact"/>
            <w:rPr>
              <w:rFonts w:ascii="Arial" w:hAnsi="Arial" w:cs="Arial"/>
              <w:sz w:val="14"/>
              <w:szCs w:val="14"/>
              <w:lang w:val="ru-RU"/>
            </w:rPr>
          </w:pPr>
        </w:p>
      </w:tc>
      <w:tc>
        <w:tcPr>
          <w:tcW w:w="0" w:type="auto"/>
          <w:noWrap/>
        </w:tcPr>
        <w:p w:rsidR="00D85368" w:rsidRPr="00C20766" w:rsidRDefault="00D85368" w:rsidP="00477B71">
          <w:pPr>
            <w:framePr w:w="2268" w:h="3496" w:wrap="auto" w:vAnchor="page" w:hAnchor="page" w:x="9010" w:y="12050"/>
            <w:spacing w:line="160" w:lineRule="exact"/>
            <w:rPr>
              <w:rFonts w:ascii="Arial" w:hAnsi="Arial" w:cs="Arial"/>
              <w:sz w:val="14"/>
              <w:szCs w:val="14"/>
              <w:lang w:val="ru-RU"/>
            </w:rPr>
          </w:pPr>
        </w:p>
      </w:tc>
    </w:tr>
  </w:tbl>
  <w:p w:rsidR="00477B71" w:rsidRDefault="00477B71" w:rsidP="00477B71">
    <w:pPr>
      <w:framePr w:w="2268" w:h="3496" w:wrap="auto" w:vAnchor="page" w:hAnchor="page" w:x="9010" w:y="12050"/>
      <w:spacing w:line="160" w:lineRule="exact"/>
      <w:rPr>
        <w:rFonts w:ascii="Arial" w:hAnsi="Arial" w:cs="Arial"/>
        <w:sz w:val="14"/>
        <w:szCs w:val="14"/>
        <w:lang w:val="ru-RU"/>
      </w:rPr>
    </w:pPr>
  </w:p>
  <w:p w:rsidR="00916AC7" w:rsidRPr="00916AC7" w:rsidRDefault="00916AC7" w:rsidP="00477B71">
    <w:pPr>
      <w:framePr w:w="2268" w:h="3496" w:wrap="auto" w:vAnchor="page" w:hAnchor="page" w:x="9010" w:y="12050"/>
      <w:spacing w:line="170" w:lineRule="exact"/>
      <w:rPr>
        <w:rFonts w:ascii="Arial" w:hAnsi="Arial" w:cs="Arial"/>
        <w:b/>
        <w:bCs/>
        <w:noProof/>
        <w:sz w:val="14"/>
        <w:szCs w:val="14"/>
        <w:lang w:val="ru-RU"/>
      </w:rPr>
    </w:pPr>
    <w:r>
      <w:rPr>
        <w:rFonts w:ascii="Arial" w:hAnsi="Arial" w:cs="Arial"/>
        <w:b/>
        <w:bCs/>
        <w:noProof/>
        <w:sz w:val="14"/>
        <w:szCs w:val="14"/>
        <w:lang w:val="ru-RU"/>
      </w:rPr>
      <w:t xml:space="preserve">Дочерняя компания </w:t>
    </w:r>
    <w:r>
      <w:rPr>
        <w:rFonts w:ascii="Arial" w:hAnsi="Arial" w:cs="Arial"/>
        <w:b/>
        <w:bCs/>
        <w:noProof/>
        <w:sz w:val="14"/>
        <w:szCs w:val="14"/>
        <w:lang w:val="en-US"/>
      </w:rPr>
      <w:t>Lapp</w:t>
    </w:r>
    <w:r w:rsidRPr="00916AC7">
      <w:rPr>
        <w:rFonts w:ascii="Arial" w:hAnsi="Arial" w:cs="Arial"/>
        <w:b/>
        <w:bCs/>
        <w:noProof/>
        <w:sz w:val="14"/>
        <w:szCs w:val="14"/>
        <w:lang w:val="ru-RU"/>
      </w:rPr>
      <w:t xml:space="preserve"> </w:t>
    </w:r>
    <w:r>
      <w:rPr>
        <w:rFonts w:ascii="Arial" w:hAnsi="Arial" w:cs="Arial"/>
        <w:b/>
        <w:bCs/>
        <w:noProof/>
        <w:sz w:val="14"/>
        <w:szCs w:val="14"/>
        <w:lang w:val="en-US"/>
      </w:rPr>
      <w:t>Group</w:t>
    </w:r>
  </w:p>
  <w:p w:rsidR="00477B71" w:rsidRPr="00477B71" w:rsidRDefault="00477B71" w:rsidP="00477B71">
    <w:pPr>
      <w:framePr w:w="2268" w:h="3496" w:wrap="auto" w:vAnchor="page" w:hAnchor="page" w:x="9010" w:y="12050"/>
      <w:spacing w:line="170" w:lineRule="exact"/>
      <w:rPr>
        <w:rFonts w:ascii="Arial" w:hAnsi="Arial" w:cs="Arial"/>
        <w:b/>
        <w:bCs/>
        <w:sz w:val="14"/>
        <w:szCs w:val="14"/>
        <w:lang w:val="ru-RU"/>
      </w:rPr>
    </w:pPr>
    <w:r>
      <w:rPr>
        <w:rFonts w:ascii="Arial" w:hAnsi="Arial" w:cs="Arial"/>
        <w:b/>
        <w:bCs/>
        <w:noProof/>
        <w:sz w:val="14"/>
        <w:szCs w:val="14"/>
        <w:lang w:val="ru-RU"/>
      </w:rPr>
      <w:t>ООО «ЛАПП Руссия»</w:t>
    </w:r>
  </w:p>
  <w:p w:rsidR="00477B71" w:rsidRPr="00477B71" w:rsidRDefault="001902D4" w:rsidP="00477B71">
    <w:pPr>
      <w:framePr w:w="2268" w:h="3496" w:wrap="auto" w:vAnchor="page" w:hAnchor="page" w:x="9010" w:y="12050"/>
      <w:spacing w:line="160" w:lineRule="exact"/>
      <w:rPr>
        <w:rFonts w:ascii="Arial" w:hAnsi="Arial" w:cs="Arial"/>
        <w:sz w:val="14"/>
        <w:szCs w:val="14"/>
        <w:lang w:val="ru-RU"/>
      </w:rPr>
    </w:pPr>
    <w:r>
      <w:rPr>
        <w:rFonts w:ascii="Arial" w:hAnsi="Arial" w:cs="Arial"/>
        <w:sz w:val="14"/>
        <w:szCs w:val="14"/>
        <w:lang w:val="ru-RU"/>
      </w:rPr>
      <w:t>443028</w:t>
    </w:r>
    <w:r w:rsidR="00477B71">
      <w:rPr>
        <w:rFonts w:ascii="Arial" w:hAnsi="Arial" w:cs="Arial"/>
        <w:sz w:val="14"/>
        <w:szCs w:val="14"/>
        <w:lang w:val="ru-RU"/>
      </w:rPr>
      <w:t>, г. Самара,</w:t>
    </w:r>
  </w:p>
  <w:p w:rsidR="001902D4" w:rsidRPr="001902D4" w:rsidRDefault="001902D4" w:rsidP="001902D4">
    <w:pPr>
      <w:framePr w:w="2268" w:h="3496" w:wrap="auto" w:vAnchor="page" w:hAnchor="page" w:x="9010" w:y="12050"/>
      <w:spacing w:line="160" w:lineRule="exact"/>
      <w:rPr>
        <w:rFonts w:ascii="Arial" w:hAnsi="Arial" w:cs="Arial"/>
        <w:sz w:val="14"/>
        <w:szCs w:val="14"/>
        <w:lang w:val="ru-RU"/>
      </w:rPr>
    </w:pPr>
    <w:r w:rsidRPr="001902D4">
      <w:rPr>
        <w:rFonts w:ascii="Arial" w:hAnsi="Arial" w:cs="Arial"/>
        <w:sz w:val="14"/>
        <w:szCs w:val="14"/>
        <w:lang w:val="ru-RU"/>
      </w:rPr>
      <w:t>мкрн Крутые Ключи, ул. Мира, 7</w:t>
    </w:r>
  </w:p>
  <w:tbl>
    <w:tblPr>
      <w:tblW w:w="5000" w:type="pct"/>
      <w:tblCellSpacing w:w="0" w:type="dxa"/>
      <w:tblCellMar>
        <w:left w:w="0" w:type="dxa"/>
        <w:right w:w="0" w:type="dxa"/>
      </w:tblCellMar>
      <w:tblLook w:val="04A0"/>
    </w:tblPr>
    <w:tblGrid>
      <w:gridCol w:w="600"/>
      <w:gridCol w:w="1668"/>
    </w:tblGrid>
    <w:tr w:rsidR="00477B71" w:rsidRPr="00C20766" w:rsidTr="00E779A6">
      <w:trPr>
        <w:tblCellSpacing w:w="0" w:type="dxa"/>
      </w:trPr>
      <w:tc>
        <w:tcPr>
          <w:tcW w:w="600" w:type="dxa"/>
          <w:noWrap/>
        </w:tcPr>
        <w:p w:rsidR="00477B71" w:rsidRPr="00C20766" w:rsidRDefault="00477B71" w:rsidP="00477B71">
          <w:pPr>
            <w:framePr w:w="2268" w:h="3496" w:wrap="auto" w:vAnchor="page" w:hAnchor="page" w:x="9010" w:y="12050"/>
            <w:spacing w:line="160" w:lineRule="exact"/>
            <w:rPr>
              <w:rFonts w:ascii="Arial" w:hAnsi="Arial" w:cs="Arial"/>
              <w:sz w:val="14"/>
              <w:szCs w:val="14"/>
              <w:lang w:val="ru-RU"/>
            </w:rPr>
          </w:pPr>
          <w:r w:rsidRPr="00C20766">
            <w:rPr>
              <w:rFonts w:ascii="Arial" w:hAnsi="Arial" w:cs="Arial"/>
              <w:sz w:val="14"/>
              <w:szCs w:val="14"/>
              <w:lang w:val="ru-RU"/>
            </w:rPr>
            <w:t>Тел.:</w:t>
          </w:r>
        </w:p>
      </w:tc>
      <w:tc>
        <w:tcPr>
          <w:tcW w:w="0" w:type="auto"/>
        </w:tcPr>
        <w:p w:rsidR="00477B71" w:rsidRPr="001902D4" w:rsidRDefault="00477B71" w:rsidP="001902D4">
          <w:pPr>
            <w:framePr w:w="2268" w:h="3496" w:wrap="auto" w:vAnchor="page" w:hAnchor="page" w:x="9010" w:y="12050"/>
            <w:spacing w:line="160" w:lineRule="exact"/>
            <w:rPr>
              <w:rFonts w:ascii="Arial" w:hAnsi="Arial" w:cs="Arial"/>
              <w:sz w:val="14"/>
              <w:szCs w:val="14"/>
              <w:lang w:val="en-US"/>
            </w:rPr>
          </w:pPr>
          <w:r w:rsidRPr="00C20766">
            <w:rPr>
              <w:rFonts w:ascii="Arial" w:hAnsi="Arial" w:cs="Arial"/>
              <w:sz w:val="14"/>
              <w:szCs w:val="14"/>
              <w:lang w:val="ru-RU"/>
            </w:rPr>
            <w:t>+</w:t>
          </w:r>
          <w:r>
            <w:rPr>
              <w:rFonts w:ascii="Arial" w:hAnsi="Arial" w:cs="Arial"/>
              <w:sz w:val="14"/>
              <w:szCs w:val="14"/>
              <w:lang w:val="ru-RU"/>
            </w:rPr>
            <w:t>7</w:t>
          </w:r>
          <w:r w:rsidRPr="00C20766">
            <w:rPr>
              <w:rFonts w:ascii="Arial" w:hAnsi="Arial" w:cs="Arial"/>
              <w:sz w:val="14"/>
              <w:szCs w:val="14"/>
              <w:lang w:val="ru-RU"/>
            </w:rPr>
            <w:t xml:space="preserve"> (</w:t>
          </w:r>
          <w:r>
            <w:rPr>
              <w:rFonts w:ascii="Arial" w:hAnsi="Arial" w:cs="Arial"/>
              <w:sz w:val="14"/>
              <w:szCs w:val="14"/>
              <w:lang w:val="ru-RU"/>
            </w:rPr>
            <w:t>846</w:t>
          </w:r>
          <w:r w:rsidRPr="00C20766">
            <w:rPr>
              <w:rFonts w:ascii="Arial" w:hAnsi="Arial" w:cs="Arial"/>
              <w:sz w:val="14"/>
              <w:szCs w:val="14"/>
              <w:lang w:val="ru-RU"/>
            </w:rPr>
            <w:t>)</w:t>
          </w:r>
          <w:r>
            <w:rPr>
              <w:rFonts w:ascii="Arial" w:hAnsi="Arial" w:cs="Arial"/>
              <w:sz w:val="14"/>
              <w:szCs w:val="14"/>
              <w:lang w:val="ru-RU"/>
            </w:rPr>
            <w:t xml:space="preserve"> </w:t>
          </w:r>
          <w:r w:rsidR="001902D4">
            <w:rPr>
              <w:rFonts w:ascii="Arial" w:hAnsi="Arial" w:cs="Arial"/>
              <w:sz w:val="14"/>
              <w:szCs w:val="14"/>
              <w:lang w:val="ru-RU"/>
            </w:rPr>
            <w:t>231-03-33</w:t>
          </w:r>
        </w:p>
      </w:tc>
    </w:tr>
  </w:tbl>
  <w:p w:rsidR="00477B71" w:rsidRPr="00477B71" w:rsidRDefault="00477B71" w:rsidP="00477B71">
    <w:pPr>
      <w:framePr w:w="2268" w:h="3496" w:wrap="auto" w:vAnchor="page" w:hAnchor="page" w:x="9010" w:y="12050"/>
      <w:spacing w:line="160" w:lineRule="exact"/>
      <w:rPr>
        <w:rFonts w:ascii="Arial" w:hAnsi="Arial" w:cs="Arial"/>
        <w:sz w:val="14"/>
        <w:szCs w:val="14"/>
        <w:lang w:val="en-US"/>
      </w:rPr>
    </w:pPr>
    <w:hyperlink r:id="rId1" w:history="1">
      <w:r w:rsidRPr="009C3EE4">
        <w:rPr>
          <w:rStyle w:val="a3"/>
          <w:rFonts w:ascii="Arial" w:hAnsi="Arial" w:cs="Arial"/>
          <w:sz w:val="14"/>
          <w:szCs w:val="14"/>
          <w:lang w:val="en-US"/>
        </w:rPr>
        <w:t>www.lappgroup.ru</w:t>
      </w:r>
    </w:hyperlink>
    <w:r>
      <w:rPr>
        <w:rFonts w:ascii="Arial" w:hAnsi="Arial" w:cs="Arial"/>
        <w:sz w:val="14"/>
        <w:szCs w:val="14"/>
        <w:lang w:val="en-US"/>
      </w:rPr>
      <w:t xml:space="preserve"> </w:t>
    </w:r>
  </w:p>
  <w:p w:rsidR="00477B71" w:rsidRDefault="00477B71" w:rsidP="00477B71">
    <w:pPr>
      <w:framePr w:w="2268" w:h="3496" w:wrap="auto" w:vAnchor="page" w:hAnchor="page" w:x="9010" w:y="12050"/>
      <w:spacing w:line="160" w:lineRule="exact"/>
      <w:rPr>
        <w:rFonts w:ascii="Arial" w:hAnsi="Arial" w:cs="Arial"/>
        <w:sz w:val="14"/>
        <w:szCs w:val="14"/>
        <w:lang w:val="ru-RU"/>
      </w:rPr>
    </w:pPr>
    <w:hyperlink r:id="rId2" w:history="1">
      <w:r w:rsidRPr="009C3EE4">
        <w:rPr>
          <w:rStyle w:val="a3"/>
          <w:rFonts w:ascii="Arial" w:hAnsi="Arial" w:cs="Arial"/>
          <w:sz w:val="14"/>
          <w:szCs w:val="14"/>
          <w:lang w:val="en-US"/>
        </w:rPr>
        <w:t>info@lappgroup.ru</w:t>
      </w:r>
    </w:hyperlink>
    <w:r>
      <w:rPr>
        <w:rFonts w:ascii="Arial" w:hAnsi="Arial" w:cs="Arial"/>
        <w:sz w:val="14"/>
        <w:szCs w:val="14"/>
        <w:lang w:val="en-US"/>
      </w:rPr>
      <w:t xml:space="preserve"> </w:t>
    </w:r>
  </w:p>
  <w:p w:rsidR="00477B71" w:rsidRPr="00477B71" w:rsidRDefault="00477B71" w:rsidP="00477B71">
    <w:pPr>
      <w:framePr w:w="2268" w:h="3496" w:wrap="auto" w:vAnchor="page" w:hAnchor="page" w:x="9010" w:y="12050"/>
      <w:spacing w:line="160" w:lineRule="exact"/>
      <w:rPr>
        <w:rFonts w:ascii="Arial" w:hAnsi="Arial" w:cs="Arial"/>
        <w:sz w:val="14"/>
        <w:szCs w:val="14"/>
        <w:lang w:val="ru-RU"/>
      </w:rPr>
    </w:pPr>
  </w:p>
  <w:p w:rsidR="00681BBF" w:rsidRPr="00C20766" w:rsidRDefault="00681BBF" w:rsidP="00477B71">
    <w:pPr>
      <w:framePr w:w="2268" w:h="3496" w:wrap="auto" w:vAnchor="page" w:hAnchor="page" w:x="9010" w:y="12050"/>
      <w:spacing w:line="160" w:lineRule="exact"/>
      <w:rPr>
        <w:rFonts w:ascii="Arial" w:hAnsi="Arial" w:cs="Arial"/>
        <w:b/>
        <w:bCs/>
        <w:sz w:val="14"/>
        <w:szCs w:val="14"/>
        <w:lang w:val="ru-RU"/>
      </w:rPr>
    </w:pPr>
    <w:r w:rsidRPr="00C20766">
      <w:rPr>
        <w:rFonts w:ascii="Arial" w:hAnsi="Arial" w:cs="Arial"/>
        <w:b/>
        <w:bCs/>
        <w:sz w:val="14"/>
        <w:szCs w:val="14"/>
        <w:lang w:val="ru-RU"/>
      </w:rPr>
      <w:t>Контактная информация для прессы:</w:t>
    </w:r>
  </w:p>
  <w:p w:rsidR="00681BBF" w:rsidRPr="00477B71" w:rsidRDefault="00477B71" w:rsidP="00477B71">
    <w:pPr>
      <w:framePr w:w="2268" w:h="3496" w:wrap="auto" w:vAnchor="page" w:hAnchor="page" w:x="9010" w:y="12050"/>
      <w:spacing w:line="160" w:lineRule="exact"/>
      <w:rPr>
        <w:rFonts w:ascii="Arial" w:hAnsi="Arial" w:cs="Arial"/>
        <w:b/>
        <w:bCs/>
        <w:sz w:val="14"/>
        <w:szCs w:val="14"/>
        <w:lang w:val="ru-RU"/>
      </w:rPr>
    </w:pPr>
    <w:r>
      <w:rPr>
        <w:rFonts w:ascii="Arial" w:hAnsi="Arial" w:cs="Arial"/>
        <w:b/>
        <w:bCs/>
        <w:sz w:val="14"/>
        <w:szCs w:val="14"/>
        <w:lang w:val="ru-RU"/>
      </w:rPr>
      <w:t>Отдел маркетинга</w:t>
    </w:r>
  </w:p>
  <w:p w:rsidR="00681BBF" w:rsidRPr="00EE66B7" w:rsidRDefault="00681BBF" w:rsidP="00477B71">
    <w:pPr>
      <w:framePr w:w="2268" w:h="3496" w:wrap="auto" w:vAnchor="page" w:hAnchor="page" w:x="9010" w:y="12050"/>
      <w:spacing w:line="160" w:lineRule="exact"/>
      <w:rPr>
        <w:rFonts w:ascii="Arial" w:hAnsi="Arial" w:cs="Arial"/>
        <w:b/>
        <w:lang w:val="ru-RU"/>
      </w:rPr>
    </w:pPr>
    <w:r w:rsidRPr="00C20766">
      <w:rPr>
        <w:rFonts w:ascii="Arial" w:hAnsi="Arial" w:cs="Arial"/>
        <w:b/>
        <w:bCs/>
        <w:sz w:val="14"/>
        <w:szCs w:val="14"/>
        <w:lang w:val="ru-RU"/>
      </w:rPr>
      <w:t xml:space="preserve">Тел.: </w:t>
    </w:r>
    <w:r w:rsidR="00477B71" w:rsidRPr="00477B71">
      <w:rPr>
        <w:rFonts w:ascii="Arial" w:hAnsi="Arial" w:cs="Arial"/>
        <w:b/>
        <w:sz w:val="14"/>
        <w:szCs w:val="14"/>
        <w:lang w:val="ru-RU"/>
      </w:rPr>
      <w:t xml:space="preserve">+7 (846) </w:t>
    </w:r>
    <w:r w:rsidR="00EE66B7" w:rsidRPr="00EE66B7">
      <w:rPr>
        <w:rFonts w:ascii="Arial" w:hAnsi="Arial" w:cs="Arial"/>
        <w:b/>
        <w:sz w:val="14"/>
        <w:szCs w:val="14"/>
        <w:lang w:val="ru-RU"/>
      </w:rPr>
      <w:t>231-03-33</w:t>
    </w:r>
  </w:p>
  <w:p w:rsidR="00681BBF" w:rsidRPr="00477B71" w:rsidRDefault="00D85368" w:rsidP="00477B71">
    <w:pPr>
      <w:framePr w:w="2268" w:h="3496" w:wrap="auto" w:vAnchor="page" w:hAnchor="page" w:x="9010" w:y="12050"/>
      <w:spacing w:line="160" w:lineRule="exact"/>
      <w:rPr>
        <w:rFonts w:ascii="Arial" w:hAnsi="Arial" w:cs="Arial"/>
        <w:b/>
        <w:bCs/>
        <w:sz w:val="14"/>
        <w:szCs w:val="14"/>
        <w:lang w:val="en-US"/>
      </w:rPr>
    </w:pPr>
    <w:r w:rsidRPr="00C20766">
      <w:rPr>
        <w:rFonts w:ascii="Arial" w:hAnsi="Arial" w:cs="Arial"/>
        <w:b/>
        <w:bCs/>
        <w:sz w:val="14"/>
        <w:szCs w:val="14"/>
        <w:lang w:val="en-US"/>
      </w:rPr>
      <w:t xml:space="preserve">E-mail: </w:t>
    </w:r>
    <w:r w:rsidR="00477B71">
      <w:rPr>
        <w:rFonts w:ascii="Arial" w:hAnsi="Arial" w:cs="Arial"/>
        <w:b/>
        <w:bCs/>
        <w:sz w:val="14"/>
        <w:szCs w:val="14"/>
        <w:lang w:val="en-US"/>
      </w:rPr>
      <w:t>info@lappgroup.ru</w:t>
    </w:r>
  </w:p>
  <w:p w:rsidR="00681BBF" w:rsidRPr="00C20766" w:rsidRDefault="00681BBF" w:rsidP="00477B71">
    <w:pPr>
      <w:framePr w:w="2268" w:h="3496" w:wrap="auto" w:vAnchor="page" w:hAnchor="page" w:x="9010" w:y="12050"/>
      <w:spacing w:line="170" w:lineRule="exact"/>
      <w:rPr>
        <w:rFonts w:ascii="Arial" w:hAnsi="Arial" w:cs="Arial"/>
        <w:sz w:val="14"/>
        <w:szCs w:val="14"/>
        <w:lang w:val="en-US"/>
      </w:rPr>
    </w:pPr>
  </w:p>
  <w:p w:rsidR="00681BBF" w:rsidRPr="001902D4" w:rsidRDefault="00681BBF">
    <w:pPr>
      <w:pStyle w:val="a6"/>
      <w:tabs>
        <w:tab w:val="clear" w:pos="4536"/>
        <w:tab w:val="left" w:pos="2520"/>
        <w:tab w:val="left" w:pos="3060"/>
        <w:tab w:val="center" w:pos="5760"/>
      </w:tabs>
      <w:rPr>
        <w:vertAlign w:val="subscript"/>
        <w:lang w:val="ru-RU"/>
      </w:rPr>
    </w:pPr>
    <w:r w:rsidRPr="003F4941">
      <w:rPr>
        <w:lang w:val="ru-RU"/>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63C" w:rsidRDefault="0002363C">
      <w:pPr>
        <w:rPr>
          <w:lang w:val="en-GB"/>
        </w:rPr>
      </w:pPr>
      <w:r>
        <w:rPr>
          <w:lang w:val="en-GB"/>
        </w:rPr>
        <w:separator/>
      </w:r>
    </w:p>
  </w:footnote>
  <w:footnote w:type="continuationSeparator" w:id="0">
    <w:p w:rsidR="0002363C" w:rsidRDefault="0002363C">
      <w:pPr>
        <w:rPr>
          <w:lang w:val="en-GB"/>
        </w:rPr>
      </w:pPr>
      <w:r>
        <w:rPr>
          <w:lang w:val="en-GB"/>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BBF" w:rsidRDefault="005E4A74">
    <w:pPr>
      <w:pStyle w:val="a5"/>
      <w:tabs>
        <w:tab w:val="left" w:pos="5112"/>
      </w:tabs>
      <w:rPr>
        <w:lang w:val="en-GB"/>
      </w:rPr>
    </w:pPr>
    <w:r>
      <w:rPr>
        <w:noProof/>
        <w:snapToGrid/>
        <w:lang w:val="ru-RU"/>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635</wp:posOffset>
          </wp:positionV>
          <wp:extent cx="2476500" cy="285750"/>
          <wp:effectExtent l="19050" t="0" r="0" b="0"/>
          <wp:wrapTight wrapText="bothSides">
            <wp:wrapPolygon edited="0">
              <wp:start x="-166" y="0"/>
              <wp:lineTo x="-166" y="20160"/>
              <wp:lineTo x="21600" y="20160"/>
              <wp:lineTo x="21600" y="0"/>
              <wp:lineTo x="-16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476500" cy="285750"/>
                  </a:xfrm>
                  <a:prstGeom prst="rect">
                    <a:avLst/>
                  </a:prstGeom>
                  <a:noFill/>
                  <a:ln w="9525">
                    <a:noFill/>
                    <a:miter lim="800000"/>
                    <a:headEnd/>
                    <a:tailEnd/>
                  </a:ln>
                </pic:spPr>
              </pic:pic>
            </a:graphicData>
          </a:graphic>
        </wp:anchor>
      </w:drawing>
    </w:r>
    <w:r w:rsidR="00681BBF">
      <w:rPr>
        <w:lang w:val="en-GB"/>
      </w:rPr>
      <w:t xml:space="preserve"> </w:t>
    </w:r>
  </w:p>
  <w:p w:rsidR="00681BBF" w:rsidRPr="00CC3C26" w:rsidRDefault="00681BBF">
    <w:pPr>
      <w:framePr w:w="4768" w:h="284" w:hSpace="142" w:wrap="auto" w:vAnchor="page" w:hAnchor="page" w:x="1419" w:y="965"/>
      <w:rPr>
        <w:rFonts w:ascii="CorporateSTOT" w:hAnsi="CorporateSTOT" w:cs="Arial"/>
        <w:lang w:val="en-GB"/>
      </w:rPr>
    </w:pPr>
    <w:r w:rsidRPr="00CC3C26">
      <w:rPr>
        <w:rFonts w:ascii="CorporateSTOT" w:hAnsi="CorporateSTOT"/>
        <w:b/>
        <w:bCs/>
        <w:color w:val="72706F"/>
        <w:sz w:val="32"/>
        <w:szCs w:val="32"/>
        <w:lang w:val="ru-RU"/>
      </w:rPr>
      <w:t>Пресс</w:t>
    </w:r>
    <w:r w:rsidRPr="00CC3C26">
      <w:rPr>
        <w:rFonts w:ascii="CorporateSTOT" w:hAnsi="CorporateSTOT" w:cs="Arial"/>
        <w:b/>
        <w:bCs/>
        <w:color w:val="72706F"/>
        <w:sz w:val="32"/>
        <w:szCs w:val="32"/>
        <w:lang w:val="ru-RU"/>
      </w:rPr>
      <w:t>-</w:t>
    </w:r>
    <w:r w:rsidRPr="00CC3C26">
      <w:rPr>
        <w:rFonts w:ascii="CorporateSTOT" w:hAnsi="CorporateSTOT"/>
        <w:b/>
        <w:bCs/>
        <w:color w:val="72706F"/>
        <w:sz w:val="32"/>
        <w:szCs w:val="32"/>
        <w:lang w:val="ru-RU"/>
      </w:rPr>
      <w:t>релиз</w:t>
    </w:r>
  </w:p>
  <w:p w:rsidR="00681BBF" w:rsidRDefault="00681BBF">
    <w:pPr>
      <w:pStyle w:val="a5"/>
      <w:tabs>
        <w:tab w:val="left" w:pos="5112"/>
      </w:tabs>
      <w:rPr>
        <w:lang w:val="en-GB"/>
      </w:rPr>
    </w:pPr>
    <w:r>
      <w:rPr>
        <w:noProof/>
        <w:snapToGrid/>
        <w:lang w:val="ru-RU"/>
      </w:rPr>
      <w:pict>
        <v:line id="_x0000_s2050" style="position:absolute;flip:y;z-index:251657216" from="369.2pt,62.65pt" to="369.2pt,730.05pt" strokecolor="#72706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5168"/>
    <w:multiLevelType w:val="hybridMultilevel"/>
    <w:tmpl w:val="A81E1E6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00E3427A"/>
    <w:multiLevelType w:val="hybridMultilevel"/>
    <w:tmpl w:val="B644CB2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1961162"/>
    <w:multiLevelType w:val="hybridMultilevel"/>
    <w:tmpl w:val="765C258C"/>
    <w:lvl w:ilvl="0" w:tplc="FFFFFFFF">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nsid w:val="030B75ED"/>
    <w:multiLevelType w:val="hybridMultilevel"/>
    <w:tmpl w:val="40C40D44"/>
    <w:lvl w:ilvl="0" w:tplc="FFFFFFFF">
      <w:start w:val="1"/>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nsid w:val="144D00CC"/>
    <w:multiLevelType w:val="hybridMultilevel"/>
    <w:tmpl w:val="801C1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077379"/>
    <w:multiLevelType w:val="hybridMultilevel"/>
    <w:tmpl w:val="C2F2369A"/>
    <w:lvl w:ilvl="0" w:tplc="FFFFFFFF">
      <w:start w:val="1"/>
      <w:numFmt w:val="decimal"/>
      <w:lvlText w:val="%1."/>
      <w:lvlJc w:val="left"/>
      <w:pPr>
        <w:tabs>
          <w:tab w:val="num" w:pos="795"/>
        </w:tabs>
        <w:ind w:left="795" w:hanging="43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2E1224EF"/>
    <w:multiLevelType w:val="hybridMultilevel"/>
    <w:tmpl w:val="ABA0CE9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nsid w:val="31793CB3"/>
    <w:multiLevelType w:val="hybridMultilevel"/>
    <w:tmpl w:val="AD1EF4D2"/>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3F29415D"/>
    <w:multiLevelType w:val="hybridMultilevel"/>
    <w:tmpl w:val="833AD388"/>
    <w:lvl w:ilvl="0" w:tplc="FFFFFFFF">
      <w:start w:val="1"/>
      <w:numFmt w:val="decimal"/>
      <w:lvlText w:val="%1."/>
      <w:lvlJc w:val="left"/>
      <w:pPr>
        <w:tabs>
          <w:tab w:val="num" w:pos="717"/>
        </w:tabs>
        <w:ind w:left="717" w:hanging="360"/>
      </w:pPr>
      <w:rPr>
        <w:rFonts w:hint="default"/>
      </w:rPr>
    </w:lvl>
    <w:lvl w:ilvl="1" w:tplc="FFFFFFFF">
      <w:start w:val="1"/>
      <w:numFmt w:val="lowerLetter"/>
      <w:lvlText w:val="%2."/>
      <w:lvlJc w:val="left"/>
      <w:pPr>
        <w:tabs>
          <w:tab w:val="num" w:pos="1437"/>
        </w:tabs>
        <w:ind w:left="1437" w:hanging="360"/>
      </w:pPr>
    </w:lvl>
    <w:lvl w:ilvl="2" w:tplc="FFFFFFFF">
      <w:start w:val="1"/>
      <w:numFmt w:val="lowerRoman"/>
      <w:lvlText w:val="%3."/>
      <w:lvlJc w:val="right"/>
      <w:pPr>
        <w:tabs>
          <w:tab w:val="num" w:pos="2157"/>
        </w:tabs>
        <w:ind w:left="2157" w:hanging="180"/>
      </w:pPr>
    </w:lvl>
    <w:lvl w:ilvl="3" w:tplc="FFFFFFFF">
      <w:start w:val="1"/>
      <w:numFmt w:val="decimal"/>
      <w:lvlText w:val="%4."/>
      <w:lvlJc w:val="left"/>
      <w:pPr>
        <w:tabs>
          <w:tab w:val="num" w:pos="2877"/>
        </w:tabs>
        <w:ind w:left="2877" w:hanging="360"/>
      </w:pPr>
    </w:lvl>
    <w:lvl w:ilvl="4" w:tplc="FFFFFFFF">
      <w:start w:val="1"/>
      <w:numFmt w:val="lowerLetter"/>
      <w:lvlText w:val="%5."/>
      <w:lvlJc w:val="left"/>
      <w:pPr>
        <w:tabs>
          <w:tab w:val="num" w:pos="3597"/>
        </w:tabs>
        <w:ind w:left="3597" w:hanging="360"/>
      </w:pPr>
    </w:lvl>
    <w:lvl w:ilvl="5" w:tplc="FFFFFFFF">
      <w:start w:val="1"/>
      <w:numFmt w:val="lowerRoman"/>
      <w:lvlText w:val="%6."/>
      <w:lvlJc w:val="right"/>
      <w:pPr>
        <w:tabs>
          <w:tab w:val="num" w:pos="4317"/>
        </w:tabs>
        <w:ind w:left="4317" w:hanging="180"/>
      </w:pPr>
    </w:lvl>
    <w:lvl w:ilvl="6" w:tplc="FFFFFFFF">
      <w:start w:val="1"/>
      <w:numFmt w:val="decimal"/>
      <w:lvlText w:val="%7."/>
      <w:lvlJc w:val="left"/>
      <w:pPr>
        <w:tabs>
          <w:tab w:val="num" w:pos="5037"/>
        </w:tabs>
        <w:ind w:left="5037" w:hanging="360"/>
      </w:pPr>
    </w:lvl>
    <w:lvl w:ilvl="7" w:tplc="FFFFFFFF">
      <w:start w:val="1"/>
      <w:numFmt w:val="lowerLetter"/>
      <w:lvlText w:val="%8."/>
      <w:lvlJc w:val="left"/>
      <w:pPr>
        <w:tabs>
          <w:tab w:val="num" w:pos="5757"/>
        </w:tabs>
        <w:ind w:left="5757" w:hanging="360"/>
      </w:pPr>
    </w:lvl>
    <w:lvl w:ilvl="8" w:tplc="FFFFFFFF">
      <w:start w:val="1"/>
      <w:numFmt w:val="lowerRoman"/>
      <w:lvlText w:val="%9."/>
      <w:lvlJc w:val="right"/>
      <w:pPr>
        <w:tabs>
          <w:tab w:val="num" w:pos="6477"/>
        </w:tabs>
        <w:ind w:left="6477" w:hanging="180"/>
      </w:pPr>
    </w:lvl>
  </w:abstractNum>
  <w:abstractNum w:abstractNumId="9">
    <w:nsid w:val="44F413F7"/>
    <w:multiLevelType w:val="hybridMultilevel"/>
    <w:tmpl w:val="361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65F73CD"/>
    <w:multiLevelType w:val="hybridMultilevel"/>
    <w:tmpl w:val="158A932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6C634D89"/>
    <w:multiLevelType w:val="multilevel"/>
    <w:tmpl w:val="8E3E7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85667A"/>
    <w:multiLevelType w:val="hybridMultilevel"/>
    <w:tmpl w:val="F9E444E6"/>
    <w:lvl w:ilvl="0" w:tplc="FFFFFFFF">
      <w:numFmt w:val="bullet"/>
      <w:lvlText w:val="-"/>
      <w:lvlJc w:val="left"/>
      <w:pPr>
        <w:tabs>
          <w:tab w:val="num" w:pos="720"/>
        </w:tabs>
        <w:ind w:left="720" w:hanging="360"/>
      </w:pPr>
      <w:rPr>
        <w:rFonts w:ascii="CorpoA" w:eastAsia="Times New Roman" w:hAnsi="Corpo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8"/>
  </w:num>
  <w:num w:numId="3">
    <w:abstractNumId w:val="7"/>
  </w:num>
  <w:num w:numId="4">
    <w:abstractNumId w:val="10"/>
  </w:num>
  <w:num w:numId="5">
    <w:abstractNumId w:val="5"/>
  </w:num>
  <w:num w:numId="6">
    <w:abstractNumId w:val="3"/>
  </w:num>
  <w:num w:numId="7">
    <w:abstractNumId w:val="12"/>
  </w:num>
  <w:num w:numId="8">
    <w:abstractNumId w:val="0"/>
  </w:num>
  <w:num w:numId="9">
    <w:abstractNumId w:val="2"/>
  </w:num>
  <w:num w:numId="10">
    <w:abstractNumId w:val="1"/>
  </w:num>
  <w:num w:numId="11">
    <w:abstractNumId w:val="11"/>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stylePaneFormatFilter w:val="3F01"/>
  <w:defaultTabStop w:val="708"/>
  <w:hyphenationZone w:val="425"/>
  <w:doNotHyphenateCaps/>
  <w:drawingGridHorizontalSpacing w:val="284"/>
  <w:drawingGridVerticalSpacing w:val="284"/>
  <w:doNotShadeFormData/>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rsids>
    <w:rsidRoot w:val="00F8276B"/>
    <w:rsid w:val="00004019"/>
    <w:rsid w:val="0001257E"/>
    <w:rsid w:val="000173C7"/>
    <w:rsid w:val="0002363C"/>
    <w:rsid w:val="0002392A"/>
    <w:rsid w:val="00023F3A"/>
    <w:rsid w:val="000320FF"/>
    <w:rsid w:val="00033720"/>
    <w:rsid w:val="000443D7"/>
    <w:rsid w:val="000447B2"/>
    <w:rsid w:val="00053B6A"/>
    <w:rsid w:val="00056C8D"/>
    <w:rsid w:val="0007701D"/>
    <w:rsid w:val="0008376A"/>
    <w:rsid w:val="000843DD"/>
    <w:rsid w:val="000855B3"/>
    <w:rsid w:val="00092C20"/>
    <w:rsid w:val="00093C04"/>
    <w:rsid w:val="000951F9"/>
    <w:rsid w:val="000B0FF6"/>
    <w:rsid w:val="000E003C"/>
    <w:rsid w:val="000E5913"/>
    <w:rsid w:val="000F58A1"/>
    <w:rsid w:val="0010134F"/>
    <w:rsid w:val="00114DA7"/>
    <w:rsid w:val="0011530B"/>
    <w:rsid w:val="00120E27"/>
    <w:rsid w:val="00125CBC"/>
    <w:rsid w:val="00132287"/>
    <w:rsid w:val="001515DF"/>
    <w:rsid w:val="00151FFD"/>
    <w:rsid w:val="0016429F"/>
    <w:rsid w:val="001902D4"/>
    <w:rsid w:val="001903FF"/>
    <w:rsid w:val="001A5557"/>
    <w:rsid w:val="001B3203"/>
    <w:rsid w:val="001B6C7A"/>
    <w:rsid w:val="001C4A8F"/>
    <w:rsid w:val="001C52D2"/>
    <w:rsid w:val="001D0A15"/>
    <w:rsid w:val="001D2023"/>
    <w:rsid w:val="001E2403"/>
    <w:rsid w:val="001E342D"/>
    <w:rsid w:val="00211978"/>
    <w:rsid w:val="002137A6"/>
    <w:rsid w:val="00220802"/>
    <w:rsid w:val="00227588"/>
    <w:rsid w:val="0023150A"/>
    <w:rsid w:val="00244EC9"/>
    <w:rsid w:val="0025078E"/>
    <w:rsid w:val="00261779"/>
    <w:rsid w:val="002663B0"/>
    <w:rsid w:val="00271862"/>
    <w:rsid w:val="00272590"/>
    <w:rsid w:val="002726B9"/>
    <w:rsid w:val="002808CE"/>
    <w:rsid w:val="002838B4"/>
    <w:rsid w:val="002872FC"/>
    <w:rsid w:val="00292EE9"/>
    <w:rsid w:val="002B503A"/>
    <w:rsid w:val="002E648D"/>
    <w:rsid w:val="002F0E32"/>
    <w:rsid w:val="002F7FD8"/>
    <w:rsid w:val="0030212C"/>
    <w:rsid w:val="0031304D"/>
    <w:rsid w:val="00326BC0"/>
    <w:rsid w:val="00327538"/>
    <w:rsid w:val="00331031"/>
    <w:rsid w:val="003436DE"/>
    <w:rsid w:val="00343D38"/>
    <w:rsid w:val="00346FC1"/>
    <w:rsid w:val="00352B46"/>
    <w:rsid w:val="00360072"/>
    <w:rsid w:val="0036186C"/>
    <w:rsid w:val="00367F6E"/>
    <w:rsid w:val="00371923"/>
    <w:rsid w:val="003764F2"/>
    <w:rsid w:val="00380B1F"/>
    <w:rsid w:val="0038562E"/>
    <w:rsid w:val="00391EA9"/>
    <w:rsid w:val="003969B4"/>
    <w:rsid w:val="003A702A"/>
    <w:rsid w:val="003B0561"/>
    <w:rsid w:val="003B3649"/>
    <w:rsid w:val="003C5094"/>
    <w:rsid w:val="003C58AA"/>
    <w:rsid w:val="003D2476"/>
    <w:rsid w:val="003D6FA2"/>
    <w:rsid w:val="003E5C11"/>
    <w:rsid w:val="003E793D"/>
    <w:rsid w:val="003F0011"/>
    <w:rsid w:val="003F4941"/>
    <w:rsid w:val="003F4955"/>
    <w:rsid w:val="003F50C4"/>
    <w:rsid w:val="0041381B"/>
    <w:rsid w:val="00425DF5"/>
    <w:rsid w:val="00447A2D"/>
    <w:rsid w:val="00453098"/>
    <w:rsid w:val="00455A46"/>
    <w:rsid w:val="00466B58"/>
    <w:rsid w:val="00472324"/>
    <w:rsid w:val="004735B7"/>
    <w:rsid w:val="00474F67"/>
    <w:rsid w:val="00476875"/>
    <w:rsid w:val="00477B71"/>
    <w:rsid w:val="00480FDB"/>
    <w:rsid w:val="00483FE5"/>
    <w:rsid w:val="004A2300"/>
    <w:rsid w:val="004A4830"/>
    <w:rsid w:val="004B7306"/>
    <w:rsid w:val="004D2E05"/>
    <w:rsid w:val="004D6AED"/>
    <w:rsid w:val="004E7CB8"/>
    <w:rsid w:val="004F155E"/>
    <w:rsid w:val="00503229"/>
    <w:rsid w:val="00516412"/>
    <w:rsid w:val="00523264"/>
    <w:rsid w:val="005309FA"/>
    <w:rsid w:val="00552580"/>
    <w:rsid w:val="00553AA5"/>
    <w:rsid w:val="00565E7A"/>
    <w:rsid w:val="005666B7"/>
    <w:rsid w:val="005748B7"/>
    <w:rsid w:val="00580D8A"/>
    <w:rsid w:val="005862A7"/>
    <w:rsid w:val="005A1B83"/>
    <w:rsid w:val="005A45AF"/>
    <w:rsid w:val="005A6309"/>
    <w:rsid w:val="005B7017"/>
    <w:rsid w:val="005C1EC2"/>
    <w:rsid w:val="005C2E8D"/>
    <w:rsid w:val="005C55C1"/>
    <w:rsid w:val="005D22F8"/>
    <w:rsid w:val="005D26E2"/>
    <w:rsid w:val="005E11D5"/>
    <w:rsid w:val="005E1CC0"/>
    <w:rsid w:val="005E3250"/>
    <w:rsid w:val="005E4A74"/>
    <w:rsid w:val="005E4D93"/>
    <w:rsid w:val="005F0017"/>
    <w:rsid w:val="00604324"/>
    <w:rsid w:val="006601BA"/>
    <w:rsid w:val="00676594"/>
    <w:rsid w:val="006806FA"/>
    <w:rsid w:val="00681BBF"/>
    <w:rsid w:val="00682694"/>
    <w:rsid w:val="006A28CB"/>
    <w:rsid w:val="006A7E5C"/>
    <w:rsid w:val="006B7541"/>
    <w:rsid w:val="006C02DE"/>
    <w:rsid w:val="006D030D"/>
    <w:rsid w:val="006D040C"/>
    <w:rsid w:val="006D4D18"/>
    <w:rsid w:val="006F21DE"/>
    <w:rsid w:val="006F5082"/>
    <w:rsid w:val="007045B4"/>
    <w:rsid w:val="00735BCB"/>
    <w:rsid w:val="00742E76"/>
    <w:rsid w:val="00764CB0"/>
    <w:rsid w:val="00771C0E"/>
    <w:rsid w:val="007774CD"/>
    <w:rsid w:val="00797292"/>
    <w:rsid w:val="007A12DE"/>
    <w:rsid w:val="007B648A"/>
    <w:rsid w:val="007C4D85"/>
    <w:rsid w:val="007E0730"/>
    <w:rsid w:val="007E269B"/>
    <w:rsid w:val="007E2894"/>
    <w:rsid w:val="007F2CE7"/>
    <w:rsid w:val="00821707"/>
    <w:rsid w:val="0083313F"/>
    <w:rsid w:val="008402E8"/>
    <w:rsid w:val="00841D42"/>
    <w:rsid w:val="0084444B"/>
    <w:rsid w:val="008508B0"/>
    <w:rsid w:val="00862B9D"/>
    <w:rsid w:val="008674DA"/>
    <w:rsid w:val="00870AFF"/>
    <w:rsid w:val="00881CF8"/>
    <w:rsid w:val="00882A12"/>
    <w:rsid w:val="008844D5"/>
    <w:rsid w:val="00887427"/>
    <w:rsid w:val="008A0651"/>
    <w:rsid w:val="008A70E7"/>
    <w:rsid w:val="008B4A87"/>
    <w:rsid w:val="008D3B7E"/>
    <w:rsid w:val="009014C4"/>
    <w:rsid w:val="00913051"/>
    <w:rsid w:val="00916AC7"/>
    <w:rsid w:val="009206C0"/>
    <w:rsid w:val="0093439F"/>
    <w:rsid w:val="00947EFC"/>
    <w:rsid w:val="00954FEF"/>
    <w:rsid w:val="00977B4D"/>
    <w:rsid w:val="009956AF"/>
    <w:rsid w:val="009A125F"/>
    <w:rsid w:val="009A166B"/>
    <w:rsid w:val="009A1B91"/>
    <w:rsid w:val="009A5923"/>
    <w:rsid w:val="009B3ECB"/>
    <w:rsid w:val="009C050F"/>
    <w:rsid w:val="009D33C7"/>
    <w:rsid w:val="009D6261"/>
    <w:rsid w:val="009E11CA"/>
    <w:rsid w:val="009E63E1"/>
    <w:rsid w:val="009E7009"/>
    <w:rsid w:val="00A24DCE"/>
    <w:rsid w:val="00A3171F"/>
    <w:rsid w:val="00A32128"/>
    <w:rsid w:val="00A3226F"/>
    <w:rsid w:val="00A330E5"/>
    <w:rsid w:val="00A41C38"/>
    <w:rsid w:val="00A46F5C"/>
    <w:rsid w:val="00A56552"/>
    <w:rsid w:val="00A61215"/>
    <w:rsid w:val="00A64C1F"/>
    <w:rsid w:val="00A66C37"/>
    <w:rsid w:val="00A744E7"/>
    <w:rsid w:val="00A7695C"/>
    <w:rsid w:val="00A87A08"/>
    <w:rsid w:val="00A9463F"/>
    <w:rsid w:val="00A94909"/>
    <w:rsid w:val="00A94E14"/>
    <w:rsid w:val="00AB669C"/>
    <w:rsid w:val="00AB6AAC"/>
    <w:rsid w:val="00AC4E03"/>
    <w:rsid w:val="00AC56FB"/>
    <w:rsid w:val="00AC65FE"/>
    <w:rsid w:val="00AC7BA0"/>
    <w:rsid w:val="00AE63AC"/>
    <w:rsid w:val="00AF079E"/>
    <w:rsid w:val="00AF4576"/>
    <w:rsid w:val="00AF6886"/>
    <w:rsid w:val="00B10A77"/>
    <w:rsid w:val="00B202E0"/>
    <w:rsid w:val="00B2102D"/>
    <w:rsid w:val="00B40FB1"/>
    <w:rsid w:val="00B419CE"/>
    <w:rsid w:val="00B5353A"/>
    <w:rsid w:val="00B5368E"/>
    <w:rsid w:val="00B57CB9"/>
    <w:rsid w:val="00B61AE1"/>
    <w:rsid w:val="00B70C21"/>
    <w:rsid w:val="00B8526E"/>
    <w:rsid w:val="00BB10FE"/>
    <w:rsid w:val="00BB5E73"/>
    <w:rsid w:val="00BC27ED"/>
    <w:rsid w:val="00BC2C8D"/>
    <w:rsid w:val="00BD0A5B"/>
    <w:rsid w:val="00BD2D3E"/>
    <w:rsid w:val="00BE3D7F"/>
    <w:rsid w:val="00BF3AF3"/>
    <w:rsid w:val="00BF7C7E"/>
    <w:rsid w:val="00C20766"/>
    <w:rsid w:val="00C23E72"/>
    <w:rsid w:val="00C36C6D"/>
    <w:rsid w:val="00C44676"/>
    <w:rsid w:val="00C455A0"/>
    <w:rsid w:val="00C6605E"/>
    <w:rsid w:val="00C74671"/>
    <w:rsid w:val="00C831FF"/>
    <w:rsid w:val="00C871D8"/>
    <w:rsid w:val="00CB0E68"/>
    <w:rsid w:val="00CB4449"/>
    <w:rsid w:val="00CB65BD"/>
    <w:rsid w:val="00CC3C26"/>
    <w:rsid w:val="00CC7A04"/>
    <w:rsid w:val="00CE1256"/>
    <w:rsid w:val="00CE2D15"/>
    <w:rsid w:val="00CE49A2"/>
    <w:rsid w:val="00CE5AD1"/>
    <w:rsid w:val="00CE6387"/>
    <w:rsid w:val="00D06530"/>
    <w:rsid w:val="00D12B66"/>
    <w:rsid w:val="00D14B20"/>
    <w:rsid w:val="00D1702E"/>
    <w:rsid w:val="00D27AD7"/>
    <w:rsid w:val="00D329A6"/>
    <w:rsid w:val="00D51787"/>
    <w:rsid w:val="00D57E67"/>
    <w:rsid w:val="00D7398D"/>
    <w:rsid w:val="00D84349"/>
    <w:rsid w:val="00D85368"/>
    <w:rsid w:val="00DA1498"/>
    <w:rsid w:val="00DB0E25"/>
    <w:rsid w:val="00DD37D7"/>
    <w:rsid w:val="00DD58DF"/>
    <w:rsid w:val="00DE45C5"/>
    <w:rsid w:val="00DF1C8A"/>
    <w:rsid w:val="00E15751"/>
    <w:rsid w:val="00E21CE8"/>
    <w:rsid w:val="00E27C8E"/>
    <w:rsid w:val="00E33E6A"/>
    <w:rsid w:val="00E3769B"/>
    <w:rsid w:val="00E40760"/>
    <w:rsid w:val="00E42725"/>
    <w:rsid w:val="00E55E6A"/>
    <w:rsid w:val="00E57565"/>
    <w:rsid w:val="00E71276"/>
    <w:rsid w:val="00E72304"/>
    <w:rsid w:val="00E73C63"/>
    <w:rsid w:val="00E74D0E"/>
    <w:rsid w:val="00E779A6"/>
    <w:rsid w:val="00E927F6"/>
    <w:rsid w:val="00EB385C"/>
    <w:rsid w:val="00EC4C44"/>
    <w:rsid w:val="00EC6B57"/>
    <w:rsid w:val="00ED0533"/>
    <w:rsid w:val="00ED0E6C"/>
    <w:rsid w:val="00ED2106"/>
    <w:rsid w:val="00EE4840"/>
    <w:rsid w:val="00EE66B7"/>
    <w:rsid w:val="00F0374E"/>
    <w:rsid w:val="00F10B37"/>
    <w:rsid w:val="00F10E43"/>
    <w:rsid w:val="00F11B88"/>
    <w:rsid w:val="00F144A7"/>
    <w:rsid w:val="00F3380C"/>
    <w:rsid w:val="00F42D32"/>
    <w:rsid w:val="00F55425"/>
    <w:rsid w:val="00F5625E"/>
    <w:rsid w:val="00F66FD6"/>
    <w:rsid w:val="00F75C22"/>
    <w:rsid w:val="00F90123"/>
    <w:rsid w:val="00FC1971"/>
    <w:rsid w:val="00FC31C3"/>
    <w:rsid w:val="00FD205E"/>
    <w:rsid w:val="00FD3C30"/>
    <w:rsid w:val="00FD43DD"/>
    <w:rsid w:val="00FD5686"/>
    <w:rsid w:val="00FD5C79"/>
    <w:rsid w:val="00FF35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napToGrid w:val="0"/>
      <w:sz w:val="24"/>
      <w:szCs w:val="24"/>
      <w:lang w:val="de-DE"/>
    </w:rPr>
  </w:style>
  <w:style w:type="paragraph" w:styleId="1">
    <w:name w:val="heading 1"/>
    <w:basedOn w:val="a"/>
    <w:next w:val="a"/>
    <w:qFormat/>
    <w:pPr>
      <w:keepNext/>
      <w:tabs>
        <w:tab w:val="left" w:pos="0"/>
      </w:tabs>
      <w:outlineLvl w:val="0"/>
    </w:pPr>
    <w:rPr>
      <w:rFonts w:ascii="CorpoS" w:hAnsi="CorpoS" w:cs="CorpoS"/>
      <w:b/>
      <w:bCs/>
      <w:sz w:val="14"/>
      <w:szCs w:val="14"/>
    </w:rPr>
  </w:style>
  <w:style w:type="paragraph" w:styleId="2">
    <w:name w:val="heading 2"/>
    <w:basedOn w:val="a"/>
    <w:next w:val="a"/>
    <w:qFormat/>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qFormat/>
    <w:pPr>
      <w:keepNext/>
      <w:tabs>
        <w:tab w:val="left" w:pos="1985"/>
        <w:tab w:val="left" w:pos="3544"/>
      </w:tabs>
      <w:ind w:right="1417"/>
      <w:outlineLvl w:val="2"/>
    </w:pPr>
    <w:rPr>
      <w:rFonts w:ascii="Arial" w:hAnsi="Arial" w:cs="Arial"/>
      <w:b/>
      <w:bCs/>
    </w:rPr>
  </w:style>
  <w:style w:type="character" w:default="1" w:styleId="a0">
    <w:name w:val="Default Paragraph Font"/>
    <w:semiHidden/>
    <w:locked/>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536"/>
        <w:tab w:val="right" w:pos="9072"/>
      </w:tabs>
    </w:pPr>
  </w:style>
  <w:style w:type="paragraph" w:styleId="a6">
    <w:name w:val="footer"/>
    <w:basedOn w:val="a"/>
    <w:pPr>
      <w:tabs>
        <w:tab w:val="center" w:pos="4536"/>
        <w:tab w:val="right" w:pos="9072"/>
      </w:tabs>
    </w:pPr>
  </w:style>
  <w:style w:type="paragraph" w:styleId="a7">
    <w:name w:val="caption"/>
    <w:basedOn w:val="a"/>
    <w:next w:val="a"/>
    <w:qFormat/>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8">
    <w:name w:val="Body Text"/>
    <w:basedOn w:val="a"/>
    <w:pPr>
      <w:spacing w:line="288" w:lineRule="auto"/>
    </w:pPr>
    <w:rPr>
      <w:sz w:val="21"/>
      <w:szCs w:val="21"/>
    </w:rPr>
  </w:style>
  <w:style w:type="paragraph" w:styleId="a9">
    <w:name w:val="Plain Text"/>
    <w:basedOn w:val="a"/>
    <w:pPr>
      <w:spacing w:line="360" w:lineRule="auto"/>
    </w:pPr>
    <w:rPr>
      <w:rFonts w:ascii="CorpoA" w:hAnsi="CorpoA" w:cs="CorpoA"/>
    </w:rPr>
  </w:style>
  <w:style w:type="paragraph" w:styleId="30">
    <w:name w:val="Body Text 3"/>
    <w:basedOn w:val="a"/>
    <w:pPr>
      <w:jc w:val="both"/>
    </w:pPr>
    <w:rPr>
      <w:rFonts w:ascii="CorpoS" w:hAnsi="CorpoS" w:cs="CorpoS"/>
    </w:rPr>
  </w:style>
  <w:style w:type="paragraph" w:styleId="aa">
    <w:name w:val="Body Text Indent"/>
    <w:basedOn w:val="a"/>
    <w:pPr>
      <w:spacing w:line="360" w:lineRule="auto"/>
      <w:ind w:left="284"/>
      <w:jc w:val="both"/>
    </w:pPr>
    <w:rPr>
      <w:rFonts w:ascii="Arial" w:hAnsi="Arial" w:cs="Arial"/>
    </w:rPr>
  </w:style>
  <w:style w:type="paragraph" w:styleId="ab">
    <w:name w:val="Block Text"/>
    <w:basedOn w:val="a"/>
    <w:pPr>
      <w:tabs>
        <w:tab w:val="left" w:pos="1985"/>
      </w:tabs>
      <w:ind w:left="1980" w:right="396" w:hanging="1980"/>
    </w:pPr>
    <w:rPr>
      <w:rFonts w:ascii="Arial" w:hAnsi="Arial" w:cs="Arial"/>
    </w:rPr>
  </w:style>
  <w:style w:type="paragraph" w:styleId="ac">
    <w:name w:val="Balloon Text"/>
    <w:basedOn w:val="a"/>
    <w:semiHidden/>
    <w:rPr>
      <w:sz w:val="16"/>
      <w:szCs w:val="16"/>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pPr>
      <w:spacing w:after="160" w:line="240" w:lineRule="exact"/>
    </w:pPr>
    <w:rPr>
      <w:sz w:val="20"/>
      <w:szCs w:val="20"/>
      <w:lang w:val="en-US"/>
    </w:rPr>
  </w:style>
  <w:style w:type="paragraph" w:customStyle="1" w:styleId="Char">
    <w:name w:val="Char"/>
    <w:basedOn w:val="a"/>
    <w:pPr>
      <w:spacing w:after="160" w:line="240" w:lineRule="exact"/>
    </w:pPr>
    <w:rPr>
      <w:sz w:val="20"/>
      <w:szCs w:val="20"/>
      <w:lang w:val="en-US"/>
    </w:rPr>
  </w:style>
  <w:style w:type="paragraph" w:customStyle="1" w:styleId="Char1">
    <w:name w:val="Char1"/>
    <w:basedOn w:val="a"/>
    <w:pPr>
      <w:spacing w:after="160" w:line="240" w:lineRule="exact"/>
    </w:pPr>
    <w:rPr>
      <w:sz w:val="20"/>
      <w:szCs w:val="20"/>
      <w:lang w:val="en-US"/>
    </w:rPr>
  </w:style>
  <w:style w:type="character" w:styleId="HTML">
    <w:name w:val="HTML Typewriter"/>
    <w:rPr>
      <w:rFonts w:ascii="Times New Roman" w:eastAsia="Times New Roman" w:hAnsi="Times New Roman" w:cs="Times New Roman"/>
      <w:sz w:val="20"/>
      <w:szCs w:val="20"/>
    </w:rPr>
  </w:style>
  <w:style w:type="paragraph" w:customStyle="1" w:styleId="ZchnZchnChar">
    <w:name w:val="Zchn Zchn Char"/>
    <w:basedOn w:val="a"/>
    <w:pPr>
      <w:spacing w:after="160" w:line="240" w:lineRule="exact"/>
    </w:pPr>
    <w:rPr>
      <w:sz w:val="20"/>
      <w:szCs w:val="20"/>
      <w:lang w:val="en-US"/>
    </w:rPr>
  </w:style>
  <w:style w:type="paragraph" w:customStyle="1" w:styleId="CharZchnZchn">
    <w:name w:val="Char Zchn Zchn"/>
    <w:basedOn w:val="a"/>
    <w:pPr>
      <w:spacing w:after="160" w:line="240" w:lineRule="exact"/>
    </w:pPr>
    <w:rPr>
      <w:sz w:val="20"/>
      <w:szCs w:val="20"/>
      <w:lang w:val="en-US"/>
    </w:rPr>
  </w:style>
  <w:style w:type="character" w:customStyle="1" w:styleId="teasercopy">
    <w:name w:val="teasercopy"/>
    <w:basedOn w:val="a0"/>
  </w:style>
  <w:style w:type="paragraph" w:customStyle="1" w:styleId="ZchnZchnCharZchnZchnCharZchnZchnCharZchnZchnCharZchnZchnCharZchnZchnCharZchnZchn">
    <w:name w:val="Zchn Zchn Char 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pPr>
      <w:spacing w:after="160" w:line="240" w:lineRule="exact"/>
    </w:pPr>
    <w:rPr>
      <w:sz w:val="20"/>
      <w:szCs w:val="20"/>
      <w:lang w:val="en-US"/>
    </w:rPr>
  </w:style>
  <w:style w:type="paragraph" w:customStyle="1" w:styleId="Char2">
    <w:name w:val="Char2"/>
    <w:basedOn w:val="a"/>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pPr>
      <w:spacing w:after="160" w:line="240" w:lineRule="exact"/>
    </w:pPr>
    <w:rPr>
      <w:sz w:val="20"/>
      <w:szCs w:val="20"/>
      <w:lang w:val="en-US"/>
    </w:rPr>
  </w:style>
  <w:style w:type="paragraph" w:styleId="20">
    <w:name w:val="Body Text 2"/>
    <w:basedOn w:val="a"/>
    <w:semiHidden/>
    <w:pPr>
      <w:spacing w:after="120" w:line="480" w:lineRule="auto"/>
    </w:pPr>
  </w:style>
  <w:style w:type="character" w:customStyle="1" w:styleId="ad">
    <w:name w:val="Знак Знак"/>
    <w:semiHidden/>
    <w:locked/>
    <w:rPr>
      <w:sz w:val="24"/>
      <w:szCs w:val="24"/>
    </w:rPr>
  </w:style>
  <w:style w:type="character" w:customStyle="1" w:styleId="Char3">
    <w:name w:val="Char3"/>
    <w:semiHidden/>
    <w:rPr>
      <w:sz w:val="24"/>
      <w:szCs w:val="24"/>
      <w:lang w:val="de-D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ae">
    <w:name w:val="footnote text"/>
    <w:basedOn w:val="a"/>
    <w:link w:val="af"/>
    <w:rsid w:val="009E63E1"/>
    <w:rPr>
      <w:snapToGrid/>
      <w:sz w:val="20"/>
      <w:szCs w:val="20"/>
      <w:lang w:val="ru-RU"/>
    </w:rPr>
  </w:style>
  <w:style w:type="character" w:customStyle="1" w:styleId="af">
    <w:name w:val="Текст сноски Знак"/>
    <w:basedOn w:val="a0"/>
    <w:link w:val="ae"/>
    <w:rsid w:val="009E63E1"/>
  </w:style>
  <w:style w:type="character" w:styleId="af0">
    <w:name w:val="footnote reference"/>
    <w:rsid w:val="009E63E1"/>
    <w:rPr>
      <w:vertAlign w:val="superscript"/>
    </w:rPr>
  </w:style>
  <w:style w:type="paragraph" w:customStyle="1" w:styleId="STMArticleTeaser">
    <w:name w:val="STM_Article_Teaser"/>
    <w:basedOn w:val="a"/>
    <w:next w:val="STMArticleText"/>
    <w:uiPriority w:val="99"/>
    <w:rsid w:val="004E7CB8"/>
    <w:pPr>
      <w:suppressAutoHyphens/>
      <w:spacing w:after="120" w:line="360" w:lineRule="auto"/>
      <w:ind w:right="4536"/>
      <w:jc w:val="both"/>
    </w:pPr>
    <w:rPr>
      <w:rFonts w:cs="Tahoma"/>
      <w:b/>
      <w:snapToGrid/>
      <w:color w:val="000000"/>
      <w:sz w:val="22"/>
      <w:szCs w:val="22"/>
      <w:lang w:val="en-GB" w:eastAsia="en-GB"/>
    </w:rPr>
  </w:style>
  <w:style w:type="paragraph" w:customStyle="1" w:styleId="STMArticleText">
    <w:name w:val="STM_Article_Text"/>
    <w:basedOn w:val="a"/>
    <w:uiPriority w:val="99"/>
    <w:rsid w:val="004E7CB8"/>
    <w:pPr>
      <w:suppressAutoHyphens/>
      <w:spacing w:after="120" w:line="360" w:lineRule="auto"/>
      <w:jc w:val="both"/>
    </w:pPr>
    <w:rPr>
      <w:rFonts w:cs="Tahoma"/>
      <w:snapToGrid/>
      <w:color w:val="000000"/>
      <w:sz w:val="22"/>
      <w:szCs w:val="22"/>
      <w:lang w:val="en-GB" w:eastAsia="en-GB"/>
    </w:rPr>
  </w:style>
  <w:style w:type="paragraph" w:customStyle="1" w:styleId="STMArticleHeadline">
    <w:name w:val="STM_Article_Headline"/>
    <w:link w:val="STMArticleHeadlineZchn"/>
    <w:uiPriority w:val="99"/>
    <w:rsid w:val="004E7CB8"/>
    <w:pPr>
      <w:keepNext/>
      <w:suppressAutoHyphens/>
      <w:spacing w:before="120" w:after="120" w:line="360" w:lineRule="auto"/>
      <w:ind w:right="4536"/>
    </w:pPr>
    <w:rPr>
      <w:rFonts w:ascii="Tahoma" w:hAnsi="Tahoma"/>
      <w:color w:val="808080"/>
      <w:sz w:val="32"/>
      <w:szCs w:val="22"/>
      <w:lang w:val="de-DE" w:eastAsia="en-GB"/>
    </w:rPr>
  </w:style>
  <w:style w:type="character" w:customStyle="1" w:styleId="STMArticleHeadlineZchn">
    <w:name w:val="STM_Article_Headline Zchn"/>
    <w:link w:val="STMArticleHeadline"/>
    <w:uiPriority w:val="99"/>
    <w:locked/>
    <w:rsid w:val="004E7CB8"/>
    <w:rPr>
      <w:rFonts w:ascii="Tahoma" w:hAnsi="Tahoma"/>
      <w:color w:val="808080"/>
      <w:sz w:val="32"/>
      <w:szCs w:val="22"/>
      <w:lang w:val="de-DE" w:eastAsia="en-GB"/>
    </w:rPr>
  </w:style>
  <w:style w:type="character" w:customStyle="1" w:styleId="translation-chunk">
    <w:name w:val="translation-chunk"/>
    <w:rsid w:val="00D12B66"/>
  </w:style>
  <w:style w:type="paragraph" w:styleId="z-">
    <w:name w:val="HTML Top of Form"/>
    <w:basedOn w:val="a"/>
    <w:next w:val="a"/>
    <w:link w:val="z-0"/>
    <w:hidden/>
    <w:uiPriority w:val="99"/>
    <w:unhideWhenUsed/>
    <w:rsid w:val="00D12B66"/>
    <w:pPr>
      <w:pBdr>
        <w:bottom w:val="single" w:sz="6" w:space="1" w:color="auto"/>
      </w:pBdr>
      <w:jc w:val="center"/>
    </w:pPr>
    <w:rPr>
      <w:rFonts w:ascii="Arial" w:hAnsi="Arial" w:cs="Arial"/>
      <w:snapToGrid/>
      <w:vanish/>
      <w:sz w:val="16"/>
      <w:szCs w:val="16"/>
      <w:lang w:val="ru-RU"/>
    </w:rPr>
  </w:style>
  <w:style w:type="character" w:customStyle="1" w:styleId="z-0">
    <w:name w:val="z-Начало формы Знак"/>
    <w:link w:val="z-"/>
    <w:uiPriority w:val="99"/>
    <w:rsid w:val="00D12B66"/>
    <w:rPr>
      <w:rFonts w:ascii="Arial" w:hAnsi="Arial" w:cs="Arial"/>
      <w:vanish/>
      <w:sz w:val="16"/>
      <w:szCs w:val="16"/>
    </w:rPr>
  </w:style>
  <w:style w:type="paragraph" w:styleId="z-1">
    <w:name w:val="HTML Bottom of Form"/>
    <w:basedOn w:val="a"/>
    <w:next w:val="a"/>
    <w:link w:val="z-2"/>
    <w:hidden/>
    <w:uiPriority w:val="99"/>
    <w:unhideWhenUsed/>
    <w:rsid w:val="00D12B66"/>
    <w:pPr>
      <w:pBdr>
        <w:top w:val="single" w:sz="6" w:space="1" w:color="auto"/>
      </w:pBdr>
      <w:jc w:val="center"/>
    </w:pPr>
    <w:rPr>
      <w:rFonts w:ascii="Arial" w:hAnsi="Arial" w:cs="Arial"/>
      <w:snapToGrid/>
      <w:vanish/>
      <w:sz w:val="16"/>
      <w:szCs w:val="16"/>
      <w:lang w:val="ru-RU"/>
    </w:rPr>
  </w:style>
  <w:style w:type="character" w:customStyle="1" w:styleId="z-2">
    <w:name w:val="z-Конец формы Знак"/>
    <w:link w:val="z-1"/>
    <w:uiPriority w:val="99"/>
    <w:rsid w:val="00D12B66"/>
    <w:rPr>
      <w:rFonts w:ascii="Arial" w:hAnsi="Arial" w:cs="Arial"/>
      <w:vanish/>
      <w:sz w:val="16"/>
      <w:szCs w:val="16"/>
    </w:rPr>
  </w:style>
  <w:style w:type="character" w:styleId="af1">
    <w:name w:val="Strong"/>
    <w:uiPriority w:val="22"/>
    <w:qFormat/>
    <w:rsid w:val="003B3649"/>
    <w:rPr>
      <w:b/>
      <w:bCs/>
    </w:rPr>
  </w:style>
  <w:style w:type="paragraph" w:styleId="af2">
    <w:name w:val="Revision"/>
    <w:hidden/>
    <w:uiPriority w:val="99"/>
    <w:semiHidden/>
    <w:rsid w:val="006F5082"/>
    <w:rPr>
      <w:snapToGrid w:val="0"/>
      <w:sz w:val="24"/>
      <w:szCs w:val="24"/>
      <w:lang w:val="de-DE"/>
    </w:rPr>
  </w:style>
  <w:style w:type="paragraph" w:styleId="af3">
    <w:name w:val="annotation text"/>
    <w:basedOn w:val="a"/>
    <w:link w:val="af4"/>
    <w:uiPriority w:val="99"/>
    <w:rsid w:val="006A28CB"/>
    <w:rPr>
      <w:snapToGrid/>
      <w:sz w:val="20"/>
      <w:szCs w:val="20"/>
      <w:lang w:val="en-GB" w:eastAsia="en-GB"/>
    </w:rPr>
  </w:style>
  <w:style w:type="character" w:customStyle="1" w:styleId="af4">
    <w:name w:val="Текст примечания Знак"/>
    <w:link w:val="af3"/>
    <w:uiPriority w:val="99"/>
    <w:rsid w:val="006A28CB"/>
    <w:rPr>
      <w:lang w:val="en-GB" w:eastAsia="en-GB"/>
    </w:rPr>
  </w:style>
  <w:style w:type="paragraph" w:styleId="af5">
    <w:name w:val="List Paragraph"/>
    <w:basedOn w:val="a"/>
    <w:uiPriority w:val="99"/>
    <w:qFormat/>
    <w:rsid w:val="006A28CB"/>
    <w:pPr>
      <w:spacing w:after="200" w:line="360" w:lineRule="auto"/>
      <w:ind w:left="720"/>
      <w:contextualSpacing/>
    </w:pPr>
    <w:rPr>
      <w:rFonts w:ascii="Arial" w:hAnsi="Arial" w:cs="Arial"/>
      <w:snapToGrid/>
      <w:szCs w:val="22"/>
      <w:lang w:val="en-GB" w:eastAsia="en-GB"/>
    </w:rPr>
  </w:style>
  <w:style w:type="paragraph" w:styleId="af6">
    <w:name w:val="Normal (Web)"/>
    <w:basedOn w:val="a"/>
    <w:uiPriority w:val="99"/>
    <w:unhideWhenUsed/>
    <w:rsid w:val="001902D4"/>
    <w:pPr>
      <w:spacing w:before="100" w:beforeAutospacing="1" w:after="100" w:afterAutospacing="1"/>
    </w:pPr>
    <w:rPr>
      <w:snapToGrid/>
      <w:lang w:val="ru-RU"/>
    </w:rPr>
  </w:style>
</w:styles>
</file>

<file path=word/webSettings.xml><?xml version="1.0" encoding="utf-8"?>
<w:webSettings xmlns:r="http://schemas.openxmlformats.org/officeDocument/2006/relationships" xmlns:w="http://schemas.openxmlformats.org/wordprocessingml/2006/main">
  <w:divs>
    <w:div w:id="29454113">
      <w:bodyDiv w:val="1"/>
      <w:marLeft w:val="0"/>
      <w:marRight w:val="0"/>
      <w:marTop w:val="0"/>
      <w:marBottom w:val="0"/>
      <w:divBdr>
        <w:top w:val="none" w:sz="0" w:space="0" w:color="auto"/>
        <w:left w:val="none" w:sz="0" w:space="0" w:color="auto"/>
        <w:bottom w:val="none" w:sz="0" w:space="0" w:color="auto"/>
        <w:right w:val="none" w:sz="0" w:space="0" w:color="auto"/>
      </w:divBdr>
    </w:div>
    <w:div w:id="363363927">
      <w:bodyDiv w:val="1"/>
      <w:marLeft w:val="0"/>
      <w:marRight w:val="0"/>
      <w:marTop w:val="0"/>
      <w:marBottom w:val="0"/>
      <w:divBdr>
        <w:top w:val="none" w:sz="0" w:space="0" w:color="auto"/>
        <w:left w:val="none" w:sz="0" w:space="0" w:color="auto"/>
        <w:bottom w:val="none" w:sz="0" w:space="0" w:color="auto"/>
        <w:right w:val="none" w:sz="0" w:space="0" w:color="auto"/>
      </w:divBdr>
    </w:div>
    <w:div w:id="404494904">
      <w:bodyDiv w:val="1"/>
      <w:marLeft w:val="0"/>
      <w:marRight w:val="0"/>
      <w:marTop w:val="0"/>
      <w:marBottom w:val="0"/>
      <w:divBdr>
        <w:top w:val="none" w:sz="0" w:space="0" w:color="auto"/>
        <w:left w:val="none" w:sz="0" w:space="0" w:color="auto"/>
        <w:bottom w:val="none" w:sz="0" w:space="0" w:color="auto"/>
        <w:right w:val="none" w:sz="0" w:space="0" w:color="auto"/>
      </w:divBdr>
    </w:div>
    <w:div w:id="434594165">
      <w:bodyDiv w:val="1"/>
      <w:marLeft w:val="0"/>
      <w:marRight w:val="0"/>
      <w:marTop w:val="0"/>
      <w:marBottom w:val="0"/>
      <w:divBdr>
        <w:top w:val="none" w:sz="0" w:space="0" w:color="auto"/>
        <w:left w:val="none" w:sz="0" w:space="0" w:color="auto"/>
        <w:bottom w:val="none" w:sz="0" w:space="0" w:color="auto"/>
        <w:right w:val="none" w:sz="0" w:space="0" w:color="auto"/>
      </w:divBdr>
      <w:divsChild>
        <w:div w:id="516966305">
          <w:marLeft w:val="0"/>
          <w:marRight w:val="0"/>
          <w:marTop w:val="0"/>
          <w:marBottom w:val="0"/>
          <w:divBdr>
            <w:top w:val="none" w:sz="0" w:space="0" w:color="auto"/>
            <w:left w:val="none" w:sz="0" w:space="0" w:color="auto"/>
            <w:bottom w:val="none" w:sz="0" w:space="0" w:color="auto"/>
            <w:right w:val="none" w:sz="0" w:space="0" w:color="auto"/>
          </w:divBdr>
          <w:divsChild>
            <w:div w:id="898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6416">
      <w:bodyDiv w:val="1"/>
      <w:marLeft w:val="0"/>
      <w:marRight w:val="0"/>
      <w:marTop w:val="0"/>
      <w:marBottom w:val="0"/>
      <w:divBdr>
        <w:top w:val="none" w:sz="0" w:space="0" w:color="auto"/>
        <w:left w:val="none" w:sz="0" w:space="0" w:color="auto"/>
        <w:bottom w:val="none" w:sz="0" w:space="0" w:color="auto"/>
        <w:right w:val="none" w:sz="0" w:space="0" w:color="auto"/>
      </w:divBdr>
      <w:divsChild>
        <w:div w:id="2108580267">
          <w:marLeft w:val="0"/>
          <w:marRight w:val="0"/>
          <w:marTop w:val="0"/>
          <w:marBottom w:val="0"/>
          <w:divBdr>
            <w:top w:val="none" w:sz="0" w:space="0" w:color="auto"/>
            <w:left w:val="none" w:sz="0" w:space="0" w:color="auto"/>
            <w:bottom w:val="none" w:sz="0" w:space="0" w:color="auto"/>
            <w:right w:val="none" w:sz="0" w:space="0" w:color="auto"/>
          </w:divBdr>
          <w:divsChild>
            <w:div w:id="255092032">
              <w:marLeft w:val="0"/>
              <w:marRight w:val="0"/>
              <w:marTop w:val="0"/>
              <w:marBottom w:val="0"/>
              <w:divBdr>
                <w:top w:val="none" w:sz="0" w:space="0" w:color="auto"/>
                <w:left w:val="none" w:sz="0" w:space="0" w:color="auto"/>
                <w:bottom w:val="none" w:sz="0" w:space="0" w:color="auto"/>
                <w:right w:val="none" w:sz="0" w:space="0" w:color="auto"/>
              </w:divBdr>
              <w:divsChild>
                <w:div w:id="484661932">
                  <w:marLeft w:val="0"/>
                  <w:marRight w:val="0"/>
                  <w:marTop w:val="0"/>
                  <w:marBottom w:val="0"/>
                  <w:divBdr>
                    <w:top w:val="single" w:sz="6" w:space="29" w:color="CCCCCC"/>
                    <w:left w:val="single" w:sz="6" w:space="0" w:color="CCCCCC"/>
                    <w:bottom w:val="single" w:sz="6" w:space="0" w:color="CCCCCC"/>
                    <w:right w:val="single" w:sz="6" w:space="0" w:color="CCCCCC"/>
                  </w:divBdr>
                  <w:divsChild>
                    <w:div w:id="303127065">
                      <w:marLeft w:val="0"/>
                      <w:marRight w:val="0"/>
                      <w:marTop w:val="0"/>
                      <w:marBottom w:val="0"/>
                      <w:divBdr>
                        <w:top w:val="none" w:sz="0" w:space="0" w:color="auto"/>
                        <w:left w:val="none" w:sz="0" w:space="0" w:color="auto"/>
                        <w:bottom w:val="none" w:sz="0" w:space="0" w:color="auto"/>
                        <w:right w:val="none" w:sz="0" w:space="0" w:color="auto"/>
                      </w:divBdr>
                      <w:divsChild>
                        <w:div w:id="1087772807">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632752774">
      <w:bodyDiv w:val="1"/>
      <w:marLeft w:val="0"/>
      <w:marRight w:val="0"/>
      <w:marTop w:val="0"/>
      <w:marBottom w:val="0"/>
      <w:divBdr>
        <w:top w:val="none" w:sz="0" w:space="0" w:color="auto"/>
        <w:left w:val="none" w:sz="0" w:space="0" w:color="auto"/>
        <w:bottom w:val="none" w:sz="0" w:space="0" w:color="auto"/>
        <w:right w:val="none" w:sz="0" w:space="0" w:color="auto"/>
      </w:divBdr>
      <w:divsChild>
        <w:div w:id="1244488287">
          <w:marLeft w:val="0"/>
          <w:marRight w:val="0"/>
          <w:marTop w:val="0"/>
          <w:marBottom w:val="0"/>
          <w:divBdr>
            <w:top w:val="none" w:sz="0" w:space="0" w:color="auto"/>
            <w:left w:val="none" w:sz="0" w:space="0" w:color="auto"/>
            <w:bottom w:val="none" w:sz="0" w:space="0" w:color="auto"/>
            <w:right w:val="none" w:sz="0" w:space="0" w:color="auto"/>
          </w:divBdr>
          <w:divsChild>
            <w:div w:id="888493124">
              <w:marLeft w:val="0"/>
              <w:marRight w:val="0"/>
              <w:marTop w:val="0"/>
              <w:marBottom w:val="0"/>
              <w:divBdr>
                <w:top w:val="none" w:sz="0" w:space="0" w:color="auto"/>
                <w:left w:val="none" w:sz="0" w:space="0" w:color="auto"/>
                <w:bottom w:val="none" w:sz="0" w:space="0" w:color="auto"/>
                <w:right w:val="none" w:sz="0" w:space="0" w:color="auto"/>
              </w:divBdr>
              <w:divsChild>
                <w:div w:id="594172602">
                  <w:marLeft w:val="0"/>
                  <w:marRight w:val="0"/>
                  <w:marTop w:val="0"/>
                  <w:marBottom w:val="0"/>
                  <w:divBdr>
                    <w:top w:val="single" w:sz="6" w:space="29" w:color="CCCCCC"/>
                    <w:left w:val="single" w:sz="6" w:space="0" w:color="CCCCCC"/>
                    <w:bottom w:val="single" w:sz="6" w:space="0" w:color="CCCCCC"/>
                    <w:right w:val="single" w:sz="6" w:space="0" w:color="CCCCCC"/>
                  </w:divBdr>
                  <w:divsChild>
                    <w:div w:id="1865248606">
                      <w:marLeft w:val="0"/>
                      <w:marRight w:val="0"/>
                      <w:marTop w:val="0"/>
                      <w:marBottom w:val="0"/>
                      <w:divBdr>
                        <w:top w:val="none" w:sz="0" w:space="0" w:color="auto"/>
                        <w:left w:val="none" w:sz="0" w:space="0" w:color="auto"/>
                        <w:bottom w:val="none" w:sz="0" w:space="0" w:color="auto"/>
                        <w:right w:val="none" w:sz="0" w:space="0" w:color="auto"/>
                      </w:divBdr>
                      <w:divsChild>
                        <w:div w:id="1749426598">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881406525">
      <w:bodyDiv w:val="1"/>
      <w:marLeft w:val="0"/>
      <w:marRight w:val="0"/>
      <w:marTop w:val="0"/>
      <w:marBottom w:val="0"/>
      <w:divBdr>
        <w:top w:val="none" w:sz="0" w:space="0" w:color="auto"/>
        <w:left w:val="none" w:sz="0" w:space="0" w:color="auto"/>
        <w:bottom w:val="none" w:sz="0" w:space="0" w:color="auto"/>
        <w:right w:val="none" w:sz="0" w:space="0" w:color="auto"/>
      </w:divBdr>
      <w:divsChild>
        <w:div w:id="1123188486">
          <w:marLeft w:val="0"/>
          <w:marRight w:val="0"/>
          <w:marTop w:val="0"/>
          <w:marBottom w:val="0"/>
          <w:divBdr>
            <w:top w:val="none" w:sz="0" w:space="0" w:color="auto"/>
            <w:left w:val="none" w:sz="0" w:space="0" w:color="auto"/>
            <w:bottom w:val="none" w:sz="0" w:space="0" w:color="auto"/>
            <w:right w:val="none" w:sz="0" w:space="0" w:color="auto"/>
          </w:divBdr>
          <w:divsChild>
            <w:div w:id="741097975">
              <w:marLeft w:val="0"/>
              <w:marRight w:val="0"/>
              <w:marTop w:val="0"/>
              <w:marBottom w:val="0"/>
              <w:divBdr>
                <w:top w:val="none" w:sz="0" w:space="0" w:color="auto"/>
                <w:left w:val="none" w:sz="0" w:space="0" w:color="auto"/>
                <w:bottom w:val="none" w:sz="0" w:space="0" w:color="auto"/>
                <w:right w:val="none" w:sz="0" w:space="0" w:color="auto"/>
              </w:divBdr>
              <w:divsChild>
                <w:div w:id="241259200">
                  <w:marLeft w:val="0"/>
                  <w:marRight w:val="0"/>
                  <w:marTop w:val="0"/>
                  <w:marBottom w:val="0"/>
                  <w:divBdr>
                    <w:top w:val="none" w:sz="0" w:space="0" w:color="auto"/>
                    <w:left w:val="none" w:sz="0" w:space="0" w:color="auto"/>
                    <w:bottom w:val="none" w:sz="0" w:space="0" w:color="auto"/>
                    <w:right w:val="none" w:sz="0" w:space="0" w:color="auto"/>
                  </w:divBdr>
                  <w:divsChild>
                    <w:div w:id="16865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8883">
          <w:marLeft w:val="0"/>
          <w:marRight w:val="0"/>
          <w:marTop w:val="0"/>
          <w:marBottom w:val="0"/>
          <w:divBdr>
            <w:top w:val="none" w:sz="0" w:space="0" w:color="auto"/>
            <w:left w:val="none" w:sz="0" w:space="0" w:color="auto"/>
            <w:bottom w:val="none" w:sz="0" w:space="0" w:color="auto"/>
            <w:right w:val="none" w:sz="0" w:space="0" w:color="auto"/>
          </w:divBdr>
          <w:divsChild>
            <w:div w:id="239485735">
              <w:marLeft w:val="0"/>
              <w:marRight w:val="0"/>
              <w:marTop w:val="0"/>
              <w:marBottom w:val="0"/>
              <w:divBdr>
                <w:top w:val="none" w:sz="0" w:space="0" w:color="auto"/>
                <w:left w:val="none" w:sz="0" w:space="0" w:color="auto"/>
                <w:bottom w:val="none" w:sz="0" w:space="0" w:color="auto"/>
                <w:right w:val="none" w:sz="0" w:space="0" w:color="auto"/>
              </w:divBdr>
              <w:divsChild>
                <w:div w:id="18102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8323">
          <w:marLeft w:val="0"/>
          <w:marRight w:val="0"/>
          <w:marTop w:val="0"/>
          <w:marBottom w:val="0"/>
          <w:divBdr>
            <w:top w:val="none" w:sz="0" w:space="0" w:color="auto"/>
            <w:left w:val="none" w:sz="0" w:space="0" w:color="auto"/>
            <w:bottom w:val="none" w:sz="0" w:space="0" w:color="auto"/>
            <w:right w:val="none" w:sz="0" w:space="0" w:color="auto"/>
          </w:divBdr>
        </w:div>
      </w:divsChild>
    </w:div>
    <w:div w:id="966159600">
      <w:bodyDiv w:val="1"/>
      <w:marLeft w:val="0"/>
      <w:marRight w:val="0"/>
      <w:marTop w:val="0"/>
      <w:marBottom w:val="0"/>
      <w:divBdr>
        <w:top w:val="none" w:sz="0" w:space="0" w:color="auto"/>
        <w:left w:val="none" w:sz="0" w:space="0" w:color="auto"/>
        <w:bottom w:val="none" w:sz="0" w:space="0" w:color="auto"/>
        <w:right w:val="none" w:sz="0" w:space="0" w:color="auto"/>
      </w:divBdr>
      <w:divsChild>
        <w:div w:id="856429471">
          <w:marLeft w:val="0"/>
          <w:marRight w:val="0"/>
          <w:marTop w:val="0"/>
          <w:marBottom w:val="0"/>
          <w:divBdr>
            <w:top w:val="none" w:sz="0" w:space="0" w:color="auto"/>
            <w:left w:val="none" w:sz="0" w:space="0" w:color="auto"/>
            <w:bottom w:val="none" w:sz="0" w:space="0" w:color="auto"/>
            <w:right w:val="none" w:sz="0" w:space="0" w:color="auto"/>
          </w:divBdr>
          <w:divsChild>
            <w:div w:id="1590432040">
              <w:marLeft w:val="0"/>
              <w:marRight w:val="0"/>
              <w:marTop w:val="0"/>
              <w:marBottom w:val="0"/>
              <w:divBdr>
                <w:top w:val="none" w:sz="0" w:space="0" w:color="auto"/>
                <w:left w:val="none" w:sz="0" w:space="0" w:color="auto"/>
                <w:bottom w:val="none" w:sz="0" w:space="0" w:color="auto"/>
                <w:right w:val="none" w:sz="0" w:space="0" w:color="auto"/>
              </w:divBdr>
              <w:divsChild>
                <w:div w:id="1682320616">
                  <w:marLeft w:val="0"/>
                  <w:marRight w:val="0"/>
                  <w:marTop w:val="0"/>
                  <w:marBottom w:val="0"/>
                  <w:divBdr>
                    <w:top w:val="single" w:sz="6" w:space="29" w:color="CCCCCC"/>
                    <w:left w:val="single" w:sz="6" w:space="0" w:color="CCCCCC"/>
                    <w:bottom w:val="single" w:sz="6" w:space="0" w:color="CCCCCC"/>
                    <w:right w:val="single" w:sz="6" w:space="0" w:color="CCCCCC"/>
                  </w:divBdr>
                  <w:divsChild>
                    <w:div w:id="1285038879">
                      <w:marLeft w:val="0"/>
                      <w:marRight w:val="0"/>
                      <w:marTop w:val="0"/>
                      <w:marBottom w:val="0"/>
                      <w:divBdr>
                        <w:top w:val="none" w:sz="0" w:space="0" w:color="auto"/>
                        <w:left w:val="none" w:sz="0" w:space="0" w:color="auto"/>
                        <w:bottom w:val="none" w:sz="0" w:space="0" w:color="auto"/>
                        <w:right w:val="none" w:sz="0" w:space="0" w:color="auto"/>
                      </w:divBdr>
                      <w:divsChild>
                        <w:div w:id="241913410">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090734518">
      <w:bodyDiv w:val="1"/>
      <w:marLeft w:val="0"/>
      <w:marRight w:val="0"/>
      <w:marTop w:val="0"/>
      <w:marBottom w:val="0"/>
      <w:divBdr>
        <w:top w:val="none" w:sz="0" w:space="0" w:color="auto"/>
        <w:left w:val="none" w:sz="0" w:space="0" w:color="auto"/>
        <w:bottom w:val="none" w:sz="0" w:space="0" w:color="auto"/>
        <w:right w:val="none" w:sz="0" w:space="0" w:color="auto"/>
      </w:divBdr>
    </w:div>
    <w:div w:id="1148937575">
      <w:bodyDiv w:val="1"/>
      <w:marLeft w:val="0"/>
      <w:marRight w:val="0"/>
      <w:marTop w:val="0"/>
      <w:marBottom w:val="0"/>
      <w:divBdr>
        <w:top w:val="none" w:sz="0" w:space="0" w:color="auto"/>
        <w:left w:val="none" w:sz="0" w:space="0" w:color="auto"/>
        <w:bottom w:val="none" w:sz="0" w:space="0" w:color="auto"/>
        <w:right w:val="none" w:sz="0" w:space="0" w:color="auto"/>
      </w:divBdr>
      <w:divsChild>
        <w:div w:id="1624262943">
          <w:marLeft w:val="0"/>
          <w:marRight w:val="0"/>
          <w:marTop w:val="0"/>
          <w:marBottom w:val="0"/>
          <w:divBdr>
            <w:top w:val="none" w:sz="0" w:space="0" w:color="auto"/>
            <w:left w:val="none" w:sz="0" w:space="0" w:color="auto"/>
            <w:bottom w:val="none" w:sz="0" w:space="0" w:color="auto"/>
            <w:right w:val="none" w:sz="0" w:space="0" w:color="auto"/>
          </w:divBdr>
          <w:divsChild>
            <w:div w:id="1189098489">
              <w:marLeft w:val="0"/>
              <w:marRight w:val="0"/>
              <w:marTop w:val="0"/>
              <w:marBottom w:val="0"/>
              <w:divBdr>
                <w:top w:val="none" w:sz="0" w:space="0" w:color="auto"/>
                <w:left w:val="none" w:sz="0" w:space="0" w:color="auto"/>
                <w:bottom w:val="none" w:sz="0" w:space="0" w:color="auto"/>
                <w:right w:val="none" w:sz="0" w:space="0" w:color="auto"/>
              </w:divBdr>
              <w:divsChild>
                <w:div w:id="1798142342">
                  <w:marLeft w:val="0"/>
                  <w:marRight w:val="0"/>
                  <w:marTop w:val="0"/>
                  <w:marBottom w:val="0"/>
                  <w:divBdr>
                    <w:top w:val="single" w:sz="6" w:space="29" w:color="CCCCCC"/>
                    <w:left w:val="single" w:sz="6" w:space="0" w:color="CCCCCC"/>
                    <w:bottom w:val="single" w:sz="6" w:space="0" w:color="CCCCCC"/>
                    <w:right w:val="single" w:sz="6" w:space="0" w:color="CCCCCC"/>
                  </w:divBdr>
                  <w:divsChild>
                    <w:div w:id="12846333">
                      <w:marLeft w:val="0"/>
                      <w:marRight w:val="0"/>
                      <w:marTop w:val="0"/>
                      <w:marBottom w:val="0"/>
                      <w:divBdr>
                        <w:top w:val="none" w:sz="0" w:space="0" w:color="auto"/>
                        <w:left w:val="none" w:sz="0" w:space="0" w:color="auto"/>
                        <w:bottom w:val="none" w:sz="0" w:space="0" w:color="auto"/>
                        <w:right w:val="none" w:sz="0" w:space="0" w:color="auto"/>
                      </w:divBdr>
                      <w:divsChild>
                        <w:div w:id="38633391">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24841967">
      <w:bodyDiv w:val="1"/>
      <w:marLeft w:val="0"/>
      <w:marRight w:val="0"/>
      <w:marTop w:val="0"/>
      <w:marBottom w:val="0"/>
      <w:divBdr>
        <w:top w:val="none" w:sz="0" w:space="0" w:color="auto"/>
        <w:left w:val="none" w:sz="0" w:space="0" w:color="auto"/>
        <w:bottom w:val="none" w:sz="0" w:space="0" w:color="auto"/>
        <w:right w:val="none" w:sz="0" w:space="0" w:color="auto"/>
      </w:divBdr>
      <w:divsChild>
        <w:div w:id="1009871690">
          <w:marLeft w:val="0"/>
          <w:marRight w:val="0"/>
          <w:marTop w:val="0"/>
          <w:marBottom w:val="0"/>
          <w:divBdr>
            <w:top w:val="none" w:sz="0" w:space="0" w:color="auto"/>
            <w:left w:val="none" w:sz="0" w:space="0" w:color="auto"/>
            <w:bottom w:val="none" w:sz="0" w:space="0" w:color="auto"/>
            <w:right w:val="none" w:sz="0" w:space="0" w:color="auto"/>
          </w:divBdr>
          <w:divsChild>
            <w:div w:id="769935203">
              <w:marLeft w:val="0"/>
              <w:marRight w:val="0"/>
              <w:marTop w:val="0"/>
              <w:marBottom w:val="0"/>
              <w:divBdr>
                <w:top w:val="none" w:sz="0" w:space="0" w:color="auto"/>
                <w:left w:val="none" w:sz="0" w:space="0" w:color="auto"/>
                <w:bottom w:val="none" w:sz="0" w:space="0" w:color="auto"/>
                <w:right w:val="none" w:sz="0" w:space="0" w:color="auto"/>
              </w:divBdr>
              <w:divsChild>
                <w:div w:id="2130590161">
                  <w:marLeft w:val="0"/>
                  <w:marRight w:val="0"/>
                  <w:marTop w:val="0"/>
                  <w:marBottom w:val="0"/>
                  <w:divBdr>
                    <w:top w:val="single" w:sz="6" w:space="29" w:color="CCCCCC"/>
                    <w:left w:val="single" w:sz="6" w:space="0" w:color="CCCCCC"/>
                    <w:bottom w:val="single" w:sz="6" w:space="0" w:color="CCCCCC"/>
                    <w:right w:val="single" w:sz="6" w:space="0" w:color="CCCCCC"/>
                  </w:divBdr>
                  <w:divsChild>
                    <w:div w:id="1874883108">
                      <w:marLeft w:val="0"/>
                      <w:marRight w:val="0"/>
                      <w:marTop w:val="0"/>
                      <w:marBottom w:val="0"/>
                      <w:divBdr>
                        <w:top w:val="none" w:sz="0" w:space="0" w:color="auto"/>
                        <w:left w:val="none" w:sz="0" w:space="0" w:color="auto"/>
                        <w:bottom w:val="none" w:sz="0" w:space="0" w:color="auto"/>
                        <w:right w:val="none" w:sz="0" w:space="0" w:color="auto"/>
                      </w:divBdr>
                      <w:divsChild>
                        <w:div w:id="1325738744">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78717107">
      <w:bodyDiv w:val="1"/>
      <w:marLeft w:val="0"/>
      <w:marRight w:val="0"/>
      <w:marTop w:val="0"/>
      <w:marBottom w:val="0"/>
      <w:divBdr>
        <w:top w:val="none" w:sz="0" w:space="0" w:color="auto"/>
        <w:left w:val="none" w:sz="0" w:space="0" w:color="auto"/>
        <w:bottom w:val="none" w:sz="0" w:space="0" w:color="auto"/>
        <w:right w:val="none" w:sz="0" w:space="0" w:color="auto"/>
      </w:divBdr>
    </w:div>
    <w:div w:id="1658148388">
      <w:bodyDiv w:val="1"/>
      <w:marLeft w:val="0"/>
      <w:marRight w:val="0"/>
      <w:marTop w:val="0"/>
      <w:marBottom w:val="0"/>
      <w:divBdr>
        <w:top w:val="none" w:sz="0" w:space="0" w:color="auto"/>
        <w:left w:val="none" w:sz="0" w:space="0" w:color="auto"/>
        <w:bottom w:val="none" w:sz="0" w:space="0" w:color="auto"/>
        <w:right w:val="none" w:sz="0" w:space="0" w:color="auto"/>
      </w:divBdr>
    </w:div>
    <w:div w:id="1838301247">
      <w:bodyDiv w:val="1"/>
      <w:marLeft w:val="0"/>
      <w:marRight w:val="0"/>
      <w:marTop w:val="0"/>
      <w:marBottom w:val="0"/>
      <w:divBdr>
        <w:top w:val="none" w:sz="0" w:space="0" w:color="auto"/>
        <w:left w:val="none" w:sz="0" w:space="0" w:color="auto"/>
        <w:bottom w:val="none" w:sz="0" w:space="0" w:color="auto"/>
        <w:right w:val="none" w:sz="0" w:space="0" w:color="auto"/>
      </w:divBdr>
      <w:divsChild>
        <w:div w:id="1431119327">
          <w:marLeft w:val="0"/>
          <w:marRight w:val="0"/>
          <w:marTop w:val="0"/>
          <w:marBottom w:val="0"/>
          <w:divBdr>
            <w:top w:val="none" w:sz="0" w:space="0" w:color="auto"/>
            <w:left w:val="none" w:sz="0" w:space="0" w:color="auto"/>
            <w:bottom w:val="none" w:sz="0" w:space="0" w:color="auto"/>
            <w:right w:val="none" w:sz="0" w:space="0" w:color="auto"/>
          </w:divBdr>
        </w:div>
      </w:divsChild>
    </w:div>
    <w:div w:id="2093887937">
      <w:bodyDiv w:val="1"/>
      <w:marLeft w:val="0"/>
      <w:marRight w:val="0"/>
      <w:marTop w:val="0"/>
      <w:marBottom w:val="0"/>
      <w:divBdr>
        <w:top w:val="none" w:sz="0" w:space="0" w:color="auto"/>
        <w:left w:val="none" w:sz="0" w:space="0" w:color="auto"/>
        <w:bottom w:val="none" w:sz="0" w:space="0" w:color="auto"/>
        <w:right w:val="none" w:sz="0" w:space="0" w:color="auto"/>
      </w:divBdr>
      <w:divsChild>
        <w:div w:id="1863088795">
          <w:marLeft w:val="0"/>
          <w:marRight w:val="0"/>
          <w:marTop w:val="0"/>
          <w:marBottom w:val="0"/>
          <w:divBdr>
            <w:top w:val="none" w:sz="0" w:space="0" w:color="auto"/>
            <w:left w:val="none" w:sz="0" w:space="0" w:color="auto"/>
            <w:bottom w:val="none" w:sz="0" w:space="0" w:color="auto"/>
            <w:right w:val="none" w:sz="0" w:space="0" w:color="auto"/>
          </w:divBdr>
          <w:divsChild>
            <w:div w:id="965357267">
              <w:marLeft w:val="0"/>
              <w:marRight w:val="0"/>
              <w:marTop w:val="0"/>
              <w:marBottom w:val="0"/>
              <w:divBdr>
                <w:top w:val="none" w:sz="0" w:space="0" w:color="auto"/>
                <w:left w:val="none" w:sz="0" w:space="0" w:color="auto"/>
                <w:bottom w:val="none" w:sz="0" w:space="0" w:color="auto"/>
                <w:right w:val="none" w:sz="0" w:space="0" w:color="auto"/>
              </w:divBdr>
              <w:divsChild>
                <w:div w:id="880169517">
                  <w:marLeft w:val="0"/>
                  <w:marRight w:val="0"/>
                  <w:marTop w:val="0"/>
                  <w:marBottom w:val="0"/>
                  <w:divBdr>
                    <w:top w:val="single" w:sz="6" w:space="29" w:color="CCCCCC"/>
                    <w:left w:val="single" w:sz="6" w:space="0" w:color="CCCCCC"/>
                    <w:bottom w:val="single" w:sz="6" w:space="0" w:color="CCCCCC"/>
                    <w:right w:val="single" w:sz="6" w:space="0" w:color="CCCCCC"/>
                  </w:divBdr>
                  <w:divsChild>
                    <w:div w:id="1064370804">
                      <w:marLeft w:val="0"/>
                      <w:marRight w:val="0"/>
                      <w:marTop w:val="0"/>
                      <w:marBottom w:val="0"/>
                      <w:divBdr>
                        <w:top w:val="none" w:sz="0" w:space="0" w:color="auto"/>
                        <w:left w:val="none" w:sz="0" w:space="0" w:color="auto"/>
                        <w:bottom w:val="none" w:sz="0" w:space="0" w:color="auto"/>
                        <w:right w:val="none" w:sz="0" w:space="0" w:color="auto"/>
                      </w:divBdr>
                      <w:divsChild>
                        <w:div w:id="1380084842">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21165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ppkabel.de/fileadmin/DAM/Global_Media_Folder/news/press/2016/unitronicrobustsa.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appkabel.de/fileadmin/DAM/Global_Media_Folder/news/press/2016/booksize.jpg" TargetMode="External"/><Relationship Id="rId12" Type="http://schemas.openxmlformats.org/officeDocument/2006/relationships/hyperlink" Target="http://www.lappkabel.de/fileadmin/DAM/Global_Media_Folder/news/press/2016/chain90cp.jp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lappkabel.de/fileadmin/DAM/Global_Media_Folder/news/press/2016/unitronicrobustsa.jpg" TargetMode="External"/><Relationship Id="rId10" Type="http://schemas.openxmlformats.org/officeDocument/2006/relationships/hyperlink" Target="http://www.lappkabel.de/fileadmin/DAM/Global_Media_Folder/news/press/2016/chain90cp.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appkabel.de/fileadmin/DAM/Global_Media_Folder/news/press/2016/booksize.jpg"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mailto:info@lappgroup.ru" TargetMode="External"/><Relationship Id="rId1" Type="http://schemas.openxmlformats.org/officeDocument/2006/relationships/hyperlink" Target="http://www.lappgroup.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1402</Words>
  <Characters>7996</Characters>
  <Application>Microsoft Office Word</Application>
  <DocSecurity>0</DocSecurity>
  <Lines>66</Lines>
  <Paragraphs>18</Paragraphs>
  <ScaleCrop>false</ScaleCrop>
  <Company/>
  <LinksUpToDate>false</LinksUpToDate>
  <CharactersWithSpaces>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Lapp Cable Works Shanghai Co</dc:title>
  <dc:creator>Lapp Group;Markus J. Mьller</dc:creator>
  <cp:lastModifiedBy>mape7</cp:lastModifiedBy>
  <cp:revision>2</cp:revision>
  <cp:lastPrinted>2010-08-30T08:18:00Z</cp:lastPrinted>
  <dcterms:created xsi:type="dcterms:W3CDTF">2016-10-18T13:10:00Z</dcterms:created>
  <dcterms:modified xsi:type="dcterms:W3CDTF">2016-10-18T13:10:00Z</dcterms:modified>
</cp:coreProperties>
</file>